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2790190</wp:posOffset>
            </wp:positionH>
            <wp:positionV relativeFrom="paragraph">
              <wp:posOffset>-502920</wp:posOffset>
            </wp:positionV>
            <wp:extent cx="422910" cy="60388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8"/>
        <w:spacing w:lineRule="auto" w:line="240" w:before="0" w:after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7513" w:leader="none"/>
        </w:tabs>
        <w:jc w:val="both"/>
        <w:rPr/>
      </w:pPr>
      <w:r>
        <w:rPr>
          <w:bCs/>
          <w:lang w:val="uk-UA"/>
        </w:rPr>
        <w:t xml:space="preserve">23 серпня 2023 року                 м. Решетилівка                             № </w:t>
      </w:r>
      <w:r>
        <w:rPr>
          <w:bCs/>
          <w:lang w:val="en-US"/>
        </w:rPr>
        <w:t>1508</w:t>
      </w:r>
      <w:r>
        <w:rPr>
          <w:bCs/>
          <w:color w:val="000000"/>
          <w:lang w:val="uk-UA"/>
        </w:rPr>
        <w:t>-36</w:t>
      </w:r>
      <w:r>
        <w:rPr>
          <w:bCs/>
          <w:lang w:val="uk-UA"/>
        </w:rPr>
        <w:t>-VIIІ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5527" w:hanging="0"/>
        <w:jc w:val="both"/>
        <w:rPr>
          <w:sz w:val="28"/>
          <w:szCs w:val="28"/>
          <w:lang w:val="uk-UA"/>
        </w:rPr>
      </w:pPr>
      <w:bookmarkStart w:id="0" w:name="__DdeLink__98_3829584639"/>
      <w:bookmarkStart w:id="1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1"/>
      <w:r>
        <w:rPr>
          <w:bCs/>
          <w:sz w:val="28"/>
          <w:szCs w:val="28"/>
          <w:lang w:val="uk-UA"/>
        </w:rPr>
        <w:t>затвердження технічної документації та виділення земельної частки (паю) в натурі (на місцевості) Неуміріченку В.О.</w:t>
      </w:r>
      <w:bookmarkEnd w:id="0"/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 xml:space="preserve">Керуючись Конституцією України, ст. ст. 12, 25, 81, 118, 122, 186 Земельного кодексу України, ст.ст. 25, 55 Закону України ,,Про землеустрій”, Законом України ,,Про порядок виділення в натурі (на місцевості) земельних ділянок власникам земельних часток (паїв)”, „Про державну реєстрацію речових прав на нерухоме майно та їх обтяжень”, ст. 26 Закону України ,,Про місцеве самоврядування в Україні”, розглянувши клопотання НЕУМІРІЧЕНКА В. О. </w:t>
      </w:r>
      <w:r>
        <w:rPr>
          <w:bCs/>
          <w:sz w:val="28"/>
          <w:szCs w:val="28"/>
          <w:lang w:val="uk-UA"/>
        </w:rPr>
        <w:t>в порядку спадкування,</w:t>
      </w:r>
      <w:r>
        <w:rPr>
          <w:sz w:val="28"/>
          <w:szCs w:val="28"/>
          <w:lang w:val="uk-UA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 xml:space="preserve">враховуючи </w:t>
      </w:r>
      <w:r>
        <w:rPr>
          <w:color w:val="000000"/>
          <w:sz w:val="28"/>
          <w:szCs w:val="28"/>
          <w:lang w:val="uk-UA"/>
        </w:rPr>
        <w:t>висновки спільних постійних комісій міської ради</w:t>
      </w:r>
      <w:r>
        <w:rPr>
          <w:sz w:val="28"/>
          <w:szCs w:val="28"/>
          <w:lang w:val="uk-UA"/>
        </w:rPr>
        <w:t>, Решетилівська міська рада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ind w:right="282" w:firstLine="709"/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41" w:leader="none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ru-RU"/>
        </w:rPr>
        <w:t xml:space="preserve">1. </w:t>
      </w:r>
      <w:r>
        <w:rPr>
          <w:sz w:val="28"/>
          <w:szCs w:val="28"/>
          <w:lang w:val="uk-UA" w:eastAsia="uk-UA"/>
        </w:rPr>
        <w:t xml:space="preserve">Затвердити </w:t>
      </w:r>
      <w:r>
        <w:rPr>
          <w:sz w:val="28"/>
          <w:szCs w:val="28"/>
          <w:lang w:val="uk-UA"/>
        </w:rPr>
        <w:t>НЕУМІРІЧЕНКУ В’ячеславу Олександровичу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,,Технічну документацію із землеустрою щодо встановлення (відновлення) меж земельної ділянки в натурі (на місцевості) гр. Неуміріченку В’ячеславу Олександровичу</w:t>
      </w:r>
      <w:r>
        <w:rPr>
          <w:sz w:val="28"/>
          <w:szCs w:val="28"/>
          <w:lang w:val="uk-UA" w:eastAsia="uk-UA"/>
        </w:rPr>
        <w:t xml:space="preserve"> для ведення товарного сільськогосподарського виробництва та розташована Полтавська область, Полтавський район, Решетилівська міська рада (Говтвянський старостинський округ)</w:t>
      </w:r>
      <w:r>
        <w:rPr>
          <w:sz w:val="28"/>
          <w:szCs w:val="28"/>
          <w:lang w:val="uk-UA"/>
        </w:rPr>
        <w:t xml:space="preserve">”, </w:t>
      </w:r>
      <w:r>
        <w:rPr>
          <w:sz w:val="28"/>
          <w:szCs w:val="28"/>
          <w:lang w:val="uk-UA" w:eastAsia="uk-UA"/>
        </w:rPr>
        <w:t xml:space="preserve">кадастровий номер: 5322081600:00:001:0850, </w:t>
      </w:r>
      <w:r>
        <w:rPr>
          <w:sz w:val="28"/>
          <w:szCs w:val="28"/>
          <w:lang w:val="uk-UA"/>
        </w:rPr>
        <w:t>розробленої на підставі рішення Решетилівської міської ради Полтавської області восьмого скликання від 22 червня 2023 року №1442-34-VIII.</w:t>
      </w:r>
    </w:p>
    <w:p>
      <w:pPr>
        <w:pStyle w:val="Normal"/>
        <w:tabs>
          <w:tab w:val="clear" w:pos="708"/>
          <w:tab w:val="left" w:pos="1841" w:leader="none"/>
        </w:tabs>
        <w:ind w:firstLine="709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 xml:space="preserve">2. Виділити </w:t>
      </w:r>
      <w:r>
        <w:rPr>
          <w:sz w:val="28"/>
          <w:szCs w:val="28"/>
          <w:lang w:val="uk-UA"/>
        </w:rPr>
        <w:t>НЕУМІРІЧЕНКУ В’ячеславу Олександровичу</w:t>
      </w:r>
      <w:r>
        <w:rPr>
          <w:color w:val="000000"/>
          <w:sz w:val="28"/>
          <w:szCs w:val="28"/>
          <w:lang w:val="uk-UA"/>
        </w:rPr>
        <w:t xml:space="preserve"> земельну частку (пай) в натурі (на місцевості), що належить йому на підставі свідоцтва на право на спадщину за законом, зареєстрованого в реєстрі за № 6290 від       24 грудня 2021 року, за рахунок земельної ділянки площею </w:t>
      </w:r>
      <w:r>
        <w:rPr>
          <w:sz w:val="28"/>
          <w:szCs w:val="28"/>
          <w:lang w:val="uk-UA" w:eastAsia="uk-UA"/>
        </w:rPr>
        <w:t xml:space="preserve">2,6373 </w:t>
      </w:r>
      <w:r>
        <w:rPr>
          <w:color w:val="000000"/>
          <w:sz w:val="28"/>
          <w:szCs w:val="28"/>
          <w:lang w:val="uk-UA"/>
        </w:rPr>
        <w:t xml:space="preserve">га, кадастровий номер </w:t>
      </w:r>
      <w:r>
        <w:rPr>
          <w:sz w:val="28"/>
          <w:szCs w:val="28"/>
          <w:lang w:val="uk-UA" w:eastAsia="uk-UA"/>
        </w:rPr>
        <w:t xml:space="preserve">5322081600:00:001:0850, місце розташування: Полтавська область, Полтавський район, Решетилівська міська рада (Говтвянський старостинський округ) </w:t>
      </w:r>
      <w:r>
        <w:rPr>
          <w:color w:val="000000"/>
          <w:sz w:val="28"/>
          <w:szCs w:val="28"/>
          <w:lang w:val="uk-UA"/>
        </w:rPr>
        <w:t>для ведення товарного сільськогосподарського виробництва.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Рекомендувати НЕУМІРІЧЕНКУ В’ячеславу Олександровичу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провести державну реєстрацію права власності на вказану земельну ділянку в порядку встановленому чинним законодавством.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</w:t>
      </w:r>
      <w:bookmarkStart w:id="2" w:name="_GoBack"/>
      <w:bookmarkEnd w:id="2"/>
      <w:r>
        <w:rPr>
          <w:rFonts w:eastAsia="Calibri"/>
          <w:bCs/>
          <w:color w:val="000000"/>
          <w:sz w:val="28"/>
          <w:szCs w:val="28"/>
          <w:lang w:val="uk-UA" w:eastAsia="ru-RU"/>
        </w:rPr>
        <w:t>).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20730441"/>
    </w:sdtPr>
    <w:sdtContent>
      <w:p>
        <w:pPr>
          <w:pStyle w:val="Style24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136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Style18"/>
    <w:link w:val="10"/>
    <w:qFormat/>
    <w:rsid w:val="00b51361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51361"/>
    <w:rPr>
      <w:rFonts w:eastAsia="Times New Roman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b51361"/>
    <w:rPr>
      <w:rFonts w:eastAsia="Times New Roman"/>
      <w:sz w:val="24"/>
      <w:lang w:eastAsia="zh-CN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d0650"/>
    <w:rPr>
      <w:rFonts w:ascii="Tahoma" w:hAnsi="Tahoma" w:eastAsia="Times New Roman" w:cs="Tahoma"/>
      <w:sz w:val="16"/>
      <w:szCs w:val="16"/>
      <w:lang w:eastAsia="zh-CN"/>
    </w:rPr>
  </w:style>
  <w:style w:type="character" w:styleId="Docdata" w:customStyle="1">
    <w:name w:val="docdata"/>
    <w:qFormat/>
    <w:rsid w:val="008a4e53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b872d6"/>
    <w:rPr>
      <w:rFonts w:eastAsia="Times New Roman"/>
      <w:sz w:val="24"/>
      <w:lang w:eastAsia="zh-C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b872d6"/>
    <w:rPr>
      <w:rFonts w:eastAsia="Times New Roman"/>
      <w:sz w:val="24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b51361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8"/>
    <w:qFormat/>
    <w:rsid w:val="00b51361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5136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4d0650"/>
    <w:pPr/>
    <w:rPr>
      <w:rFonts w:ascii="Tahoma" w:hAnsi="Tahoma" w:cs="Tahoma"/>
      <w:sz w:val="16"/>
      <w:szCs w:val="16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b872d6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5">
    <w:name w:val="Footer"/>
    <w:basedOn w:val="Normal"/>
    <w:uiPriority w:val="99"/>
    <w:unhideWhenUsed/>
    <w:rsid w:val="00b872d6"/>
    <w:pPr>
      <w:tabs>
        <w:tab w:val="clear" w:pos="708"/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LibreOffice/6.3.1.2$Windows_X86_64 LibreOffice_project/b79626edf0065ac373bd1df5c28bd630b4424273</Application>
  <Pages>2</Pages>
  <Words>281</Words>
  <Characters>2066</Characters>
  <CharactersWithSpaces>2383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2023-08-08T08:42:00Z</dcterms:created>
  <dc:creator>Учетная запись Майкрософт</dc:creator>
  <dc:description/>
  <dc:language>uk-UA</dc:language>
  <cp:lastModifiedBy/>
  <cp:lastPrinted>2023-06-07T16:20:00Z</cp:lastPrinted>
  <dcterms:modified xsi:type="dcterms:W3CDTF">2023-08-28T08:41:07Z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