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1382"/>
        <w:gridCol w:w="2831"/>
        <w:gridCol w:w="710"/>
        <w:gridCol w:w="2972"/>
        <w:gridCol w:w="1852"/>
      </w:tblGrid>
      <w:tr>
        <w:trPr/>
        <w:tc>
          <w:tcPr>
            <w:tcW w:w="4213" w:type="dxa"/>
            <w:gridSpan w:val="2"/>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ПОГОДЖЕНО</w:t>
            </w:r>
          </w:p>
        </w:tc>
        <w:tc>
          <w:tcPr>
            <w:tcW w:w="710" w:type="dxa"/>
            <w:tcBorders/>
            <w:shd w:color="auto"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824" w:type="dxa"/>
            <w:gridSpan w:val="2"/>
            <w:tcBorders/>
            <w:shd w:color="auto" w:fill="auto" w:val="clear"/>
          </w:tcPr>
          <w:p>
            <w:pPr>
              <w:pStyle w:val="Normal"/>
              <w:spacing w:lineRule="auto" w:line="240" w:before="0" w:after="0"/>
              <w:rPr>
                <w:rFonts w:ascii="Times New Roman" w:hAnsi="Times New Roman"/>
                <w:b/>
                <w:b/>
                <w:sz w:val="28"/>
                <w:szCs w:val="28"/>
              </w:rPr>
            </w:pPr>
            <w:r>
              <w:rPr>
                <w:rFonts w:ascii="Times New Roman" w:hAnsi="Times New Roman"/>
                <w:b/>
                <w:sz w:val="28"/>
                <w:szCs w:val="28"/>
              </w:rPr>
              <w:t>ЗАТВЕРДЖЕНО</w:t>
            </w:r>
          </w:p>
        </w:tc>
      </w:tr>
      <w:tr>
        <w:trPr/>
        <w:tc>
          <w:tcPr>
            <w:tcW w:w="4213" w:type="dxa"/>
            <w:gridSpan w:val="2"/>
            <w:tcBorders/>
            <w:shd w:color="auto" w:fill="auto" w:val="clear"/>
            <w:tcMar>
              <w:left w:w="28" w:type="dxa"/>
              <w:right w:w="28" w:type="dxa"/>
            </w:tcMar>
          </w:tcPr>
          <w:p>
            <w:pPr>
              <w:pStyle w:val="Normal"/>
              <w:spacing w:lineRule="auto" w:line="240" w:before="0" w:after="0"/>
              <w:rPr>
                <w:rFonts w:ascii="Times New Roman" w:hAnsi="Times New Roman"/>
                <w:sz w:val="26"/>
                <w:szCs w:val="26"/>
                <w:lang w:val="uk-UA"/>
              </w:rPr>
            </w:pPr>
            <w:r>
              <w:rPr>
                <w:rFonts w:ascii="Times New Roman" w:hAnsi="Times New Roman"/>
                <w:sz w:val="26"/>
                <w:szCs w:val="26"/>
                <w:lang w:val="uk-UA"/>
              </w:rPr>
              <w:t xml:space="preserve">Начальник </w:t>
            </w:r>
            <w:r>
              <w:rPr>
                <w:rFonts w:ascii="Times New Roman" w:hAnsi="Times New Roman"/>
                <w:sz w:val="26"/>
                <w:szCs w:val="26"/>
              </w:rPr>
              <w:t>Головного управління</w:t>
            </w:r>
            <w:r>
              <w:rPr>
                <w:rFonts w:ascii="Times New Roman" w:hAnsi="Times New Roman"/>
                <w:sz w:val="26"/>
                <w:szCs w:val="26"/>
                <w:lang w:val="uk-UA"/>
              </w:rPr>
              <w:t xml:space="preserve"> ДСНС  України  у  Полтавській області</w:t>
            </w:r>
          </w:p>
          <w:p>
            <w:pPr>
              <w:pStyle w:val="Normal"/>
              <w:spacing w:lineRule="auto" w:line="240" w:before="0" w:after="0"/>
              <w:rPr>
                <w:rFonts w:ascii="Times New Roman" w:hAnsi="Times New Roman"/>
                <w:sz w:val="26"/>
                <w:szCs w:val="26"/>
                <w:lang w:val="uk-UA"/>
              </w:rPr>
            </w:pPr>
            <w:r>
              <w:rPr>
                <w:rFonts w:ascii="Times New Roman" w:hAnsi="Times New Roman"/>
                <w:sz w:val="26"/>
                <w:szCs w:val="26"/>
                <w:lang w:val="uk-UA"/>
              </w:rPr>
              <w:t>_________________ В.А. Салогуб</w:t>
            </w:r>
          </w:p>
          <w:p>
            <w:pPr>
              <w:pStyle w:val="Normal"/>
              <w:spacing w:lineRule="auto" w:line="120" w:before="0" w:after="0"/>
              <w:rPr>
                <w:rFonts w:ascii="Times New Roman" w:hAnsi="Times New Roman"/>
                <w:sz w:val="26"/>
                <w:szCs w:val="26"/>
                <w:lang w:val="uk-UA"/>
              </w:rPr>
            </w:pPr>
            <w:r>
              <w:rPr>
                <w:rFonts w:ascii="Times New Roman" w:hAnsi="Times New Roman"/>
                <w:sz w:val="26"/>
                <w:szCs w:val="26"/>
                <w:lang w:val="uk-UA"/>
              </w:rPr>
            </w:r>
          </w:p>
          <w:p>
            <w:pPr>
              <w:pStyle w:val="Normal"/>
              <w:spacing w:lineRule="auto" w:line="240" w:before="0" w:after="0"/>
              <w:rPr>
                <w:rFonts w:ascii="Times New Roman" w:hAnsi="Times New Roman"/>
                <w:sz w:val="26"/>
                <w:szCs w:val="26"/>
                <w:lang w:val="uk-UA"/>
              </w:rPr>
            </w:pPr>
            <w:r>
              <w:rPr>
                <w:rFonts w:ascii="Times New Roman" w:hAnsi="Times New Roman"/>
                <w:sz w:val="26"/>
                <w:szCs w:val="26"/>
                <w:lang w:val="uk-UA"/>
              </w:rPr>
              <w:t>«____»_______________ 202__ р.</w:t>
            </w:r>
          </w:p>
        </w:tc>
        <w:tc>
          <w:tcPr>
            <w:tcW w:w="710" w:type="dxa"/>
            <w:tcBorders/>
            <w:shd w:color="auto" w:fill="auto" w:val="clear"/>
          </w:tcPr>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tc>
        <w:tc>
          <w:tcPr>
            <w:tcW w:w="4824" w:type="dxa"/>
            <w:gridSpan w:val="2"/>
            <w:tcBorders/>
            <w:shd w:color="auto" w:fill="auto" w:val="clear"/>
            <w:tcMar>
              <w:left w:w="28" w:type="dxa"/>
              <w:right w:w="28" w:type="dxa"/>
            </w:tcMar>
          </w:tcPr>
          <w:p>
            <w:pPr>
              <w:pStyle w:val="Normal"/>
              <w:spacing w:lineRule="auto" w:line="240" w:before="0" w:after="0"/>
              <w:rPr>
                <w:lang w:val="uk-UA"/>
              </w:rPr>
            </w:pPr>
            <w:r>
              <w:rPr>
                <w:rFonts w:ascii="Times New Roman" w:hAnsi="Times New Roman"/>
                <w:sz w:val="26"/>
                <w:szCs w:val="26"/>
                <w:lang w:val="uk-UA"/>
              </w:rPr>
              <w:t>рішення Решетилівської  міської  ради</w:t>
            </w:r>
          </w:p>
          <w:p>
            <w:pPr>
              <w:pStyle w:val="Normal"/>
              <w:spacing w:lineRule="auto" w:line="240" w:before="0" w:after="0"/>
              <w:rPr>
                <w:rFonts w:ascii="Times New Roman" w:hAnsi="Times New Roman"/>
                <w:sz w:val="26"/>
                <w:szCs w:val="26"/>
                <w:lang w:val="uk-UA"/>
              </w:rPr>
            </w:pPr>
            <w:r>
              <w:rPr>
                <w:rFonts w:ascii="Times New Roman" w:hAnsi="Times New Roman"/>
                <w:sz w:val="26"/>
                <w:szCs w:val="26"/>
                <w:lang w:val="uk-UA"/>
              </w:rPr>
              <w:t xml:space="preserve">№ </w:t>
            </w:r>
            <w:r>
              <w:rPr>
                <w:rFonts w:ascii="Times New Roman" w:hAnsi="Times New Roman"/>
                <w:sz w:val="26"/>
                <w:szCs w:val="26"/>
                <w:lang w:val="uk-UA"/>
              </w:rPr>
              <w:t>1529-36-</w:t>
            </w:r>
            <w:r>
              <w:rPr>
                <w:rFonts w:ascii="Times New Roman" w:hAnsi="Times New Roman"/>
                <w:sz w:val="26"/>
                <w:szCs w:val="26"/>
                <w:lang w:val="en-US"/>
              </w:rPr>
              <w:t>VIII</w:t>
            </w:r>
          </w:p>
          <w:p>
            <w:pPr>
              <w:pStyle w:val="Normal"/>
              <w:spacing w:lineRule="auto" w:line="360" w:before="0" w:after="0"/>
              <w:rPr/>
            </w:pPr>
            <w:r>
              <w:rPr>
                <w:rFonts w:ascii="Times New Roman" w:hAnsi="Times New Roman"/>
                <w:sz w:val="26"/>
                <w:szCs w:val="26"/>
                <w:lang w:val="uk-UA"/>
              </w:rPr>
              <w:t>від  «</w:t>
            </w:r>
            <w:r>
              <w:rPr>
                <w:rFonts w:ascii="Times New Roman" w:hAnsi="Times New Roman"/>
                <w:sz w:val="26"/>
                <w:szCs w:val="26"/>
                <w:lang w:val="en-US"/>
              </w:rPr>
              <w:t>25</w:t>
            </w:r>
            <w:r>
              <w:rPr>
                <w:rFonts w:ascii="Times New Roman" w:hAnsi="Times New Roman"/>
                <w:sz w:val="26"/>
                <w:szCs w:val="26"/>
                <w:lang w:val="uk-UA"/>
              </w:rPr>
              <w:t>»</w:t>
            </w:r>
            <w:r>
              <w:rPr>
                <w:rFonts w:ascii="Times New Roman" w:hAnsi="Times New Roman"/>
                <w:sz w:val="26"/>
                <w:szCs w:val="26"/>
                <w:lang w:val="uk-UA"/>
              </w:rPr>
              <w:t>серпня</w:t>
            </w:r>
            <w:r>
              <w:rPr>
                <w:rFonts w:ascii="Times New Roman" w:hAnsi="Times New Roman"/>
                <w:sz w:val="26"/>
                <w:szCs w:val="26"/>
                <w:lang w:val="uk-UA"/>
              </w:rPr>
              <w:t xml:space="preserve"> 2023 року </w:t>
            </w:r>
          </w:p>
          <w:p>
            <w:pPr>
              <w:pStyle w:val="Normal"/>
              <w:spacing w:lineRule="auto" w:line="360" w:before="0" w:after="0"/>
              <w:rPr/>
            </w:pPr>
            <w:r>
              <w:rPr>
                <w:rFonts w:ascii="Times New Roman" w:hAnsi="Times New Roman"/>
                <w:sz w:val="26"/>
                <w:szCs w:val="26"/>
                <w:lang w:val="uk-UA"/>
              </w:rPr>
              <w:t>Міський голова____Оксана ДЯДЮНОВА</w:t>
            </w:r>
          </w:p>
          <w:p>
            <w:pPr>
              <w:pStyle w:val="Normal"/>
              <w:spacing w:lineRule="auto" w:line="360" w:before="0" w:after="0"/>
              <w:rPr>
                <w:rFonts w:ascii="Times New Roman" w:hAnsi="Times New Roman"/>
                <w:color w:val="BFBFBF" w:themeColor="background1" w:themeShade="bf"/>
                <w:sz w:val="26"/>
                <w:szCs w:val="26"/>
                <w:lang w:val="uk-UA"/>
              </w:rPr>
            </w:pPr>
            <w:r>
              <w:rPr>
                <w:rFonts w:ascii="Times New Roman" w:hAnsi="Times New Roman"/>
                <w:color w:val="BFBFBF" w:themeColor="background1" w:themeShade="bf"/>
                <w:sz w:val="26"/>
                <w:szCs w:val="26"/>
                <w:lang w:val="uk-UA"/>
              </w:rPr>
              <w:t>(м.п.)</w:t>
            </w:r>
          </w:p>
          <w:p>
            <w:pPr>
              <w:pStyle w:val="Normal"/>
              <w:spacing w:lineRule="auto" w:line="240" w:before="0" w:after="0"/>
              <w:rPr>
                <w:rFonts w:ascii="Times New Roman" w:hAnsi="Times New Roman"/>
                <w:sz w:val="16"/>
                <w:szCs w:val="16"/>
                <w:lang w:val="uk-UA"/>
              </w:rPr>
            </w:pPr>
            <w:r>
              <w:rPr>
                <w:rFonts w:ascii="Times New Roman" w:hAnsi="Times New Roman"/>
                <w:sz w:val="16"/>
                <w:szCs w:val="16"/>
                <w:lang w:val="uk-UA"/>
              </w:rPr>
            </w:r>
          </w:p>
          <w:p>
            <w:pPr>
              <w:pStyle w:val="Normal"/>
              <w:spacing w:lineRule="auto" w:line="240" w:before="0" w:after="0"/>
              <w:rPr>
                <w:rFonts w:ascii="Times New Roman" w:hAnsi="Times New Roman"/>
                <w:sz w:val="16"/>
                <w:szCs w:val="16"/>
                <w:lang w:val="uk-UA"/>
              </w:rPr>
            </w:pPr>
            <w:r>
              <w:rPr>
                <w:rFonts w:ascii="Times New Roman" w:hAnsi="Times New Roman"/>
                <w:sz w:val="16"/>
                <w:szCs w:val="16"/>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tc>
      </w:tr>
      <w:tr>
        <w:trPr/>
        <w:tc>
          <w:tcPr>
            <w:tcW w:w="9747" w:type="dxa"/>
            <w:gridSpan w:val="5"/>
            <w:tcBorders/>
            <w:shd w:color="auto" w:fill="auto" w:val="clear"/>
          </w:tcPr>
          <w:p>
            <w:pPr>
              <w:pStyle w:val="Normal"/>
              <w:spacing w:lineRule="auto" w:line="240" w:before="0" w:after="0"/>
              <w:jc w:val="center"/>
              <w:rPr>
                <w:rFonts w:ascii="Times New Roman" w:hAnsi="Times New Roman"/>
                <w:b/>
                <w:b/>
                <w:sz w:val="76"/>
                <w:szCs w:val="76"/>
                <w:lang w:val="uk-UA"/>
              </w:rPr>
            </w:pPr>
            <w:r>
              <w:rPr>
                <w:rFonts w:ascii="Times New Roman" w:hAnsi="Times New Roman"/>
                <w:b/>
                <w:sz w:val="76"/>
                <w:szCs w:val="76"/>
                <w:lang w:val="uk-UA"/>
              </w:rPr>
            </w:r>
          </w:p>
          <w:p>
            <w:pPr>
              <w:pStyle w:val="Normal"/>
              <w:spacing w:lineRule="auto" w:line="240" w:before="0" w:after="0"/>
              <w:jc w:val="center"/>
              <w:rPr>
                <w:rFonts w:ascii="Times New Roman" w:hAnsi="Times New Roman"/>
                <w:b/>
                <w:b/>
                <w:sz w:val="76"/>
                <w:szCs w:val="76"/>
                <w:lang w:val="uk-UA"/>
              </w:rPr>
            </w:pPr>
            <w:r>
              <w:rPr>
                <w:rFonts w:ascii="Times New Roman" w:hAnsi="Times New Roman"/>
                <w:b/>
                <w:sz w:val="76"/>
                <w:szCs w:val="76"/>
                <w:lang w:val="uk-UA"/>
              </w:rPr>
            </w:r>
          </w:p>
          <w:p>
            <w:pPr>
              <w:pStyle w:val="Normal"/>
              <w:spacing w:lineRule="auto" w:line="240" w:before="0" w:after="0"/>
              <w:jc w:val="center"/>
              <w:rPr>
                <w:rFonts w:ascii="Times New Roman" w:hAnsi="Times New Roman"/>
                <w:b/>
                <w:b/>
                <w:sz w:val="76"/>
                <w:szCs w:val="76"/>
                <w:lang w:val="uk-UA"/>
              </w:rPr>
            </w:pPr>
            <w:r>
              <w:rPr>
                <w:rFonts w:ascii="Times New Roman" w:hAnsi="Times New Roman"/>
                <w:b/>
                <w:sz w:val="76"/>
                <w:szCs w:val="76"/>
                <w:lang w:val="uk-UA"/>
              </w:rPr>
            </w:r>
          </w:p>
          <w:p>
            <w:pPr>
              <w:pStyle w:val="Normal"/>
              <w:spacing w:lineRule="auto" w:line="240" w:before="0" w:after="0"/>
              <w:jc w:val="center"/>
              <w:rPr>
                <w:rFonts w:ascii="Times New Roman" w:hAnsi="Times New Roman"/>
                <w:b/>
                <w:b/>
                <w:sz w:val="76"/>
                <w:szCs w:val="76"/>
                <w:lang w:val="uk-UA"/>
              </w:rPr>
            </w:pPr>
            <w:r>
              <w:rPr>
                <w:rFonts w:ascii="Times New Roman" w:hAnsi="Times New Roman"/>
                <w:b/>
                <w:sz w:val="76"/>
                <w:szCs w:val="76"/>
                <w:lang w:val="uk-UA"/>
              </w:rPr>
              <w:t xml:space="preserve">ПОЛОЖЕННЯ </w:t>
            </w:r>
          </w:p>
        </w:tc>
      </w:tr>
      <w:tr>
        <w:trPr/>
        <w:tc>
          <w:tcPr>
            <w:tcW w:w="9747" w:type="dxa"/>
            <w:gridSpan w:val="5"/>
            <w:tcBorders/>
            <w:shd w:color="auto" w:fill="auto" w:val="clear"/>
            <w:tcMar>
              <w:left w:w="28" w:type="dxa"/>
              <w:right w:w="28" w:type="dxa"/>
            </w:tcMar>
          </w:tcPr>
          <w:p>
            <w:pPr>
              <w:pStyle w:val="Normal"/>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t xml:space="preserve">ПРО </w:t>
            </w:r>
          </w:p>
          <w:p>
            <w:pPr>
              <w:pStyle w:val="Normal"/>
              <w:spacing w:lineRule="auto" w:line="120" w:before="0" w:after="0"/>
              <w:jc w:val="center"/>
              <w:rPr/>
            </w:pPr>
            <w:r>
              <w:rPr>
                <w:rFonts w:ascii="Times New Roman" w:hAnsi="Times New Roman"/>
                <w:b/>
                <w:sz w:val="16"/>
                <w:szCs w:val="16"/>
                <w:lang w:val="uk-UA"/>
              </w:rPr>
              <w:t xml:space="preserve"> </w:t>
            </w:r>
          </w:p>
        </w:tc>
      </w:tr>
      <w:tr>
        <w:trPr/>
        <w:tc>
          <w:tcPr>
            <w:tcW w:w="9747" w:type="dxa"/>
            <w:gridSpan w:val="5"/>
            <w:tcBorders/>
            <w:shd w:color="auto" w:fill="auto" w:val="clear"/>
            <w:tcMar>
              <w:left w:w="28" w:type="dxa"/>
              <w:right w:w="28" w:type="dxa"/>
            </w:tcMar>
          </w:tcPr>
          <w:p>
            <w:pPr>
              <w:pStyle w:val="Normal"/>
              <w:spacing w:lineRule="auto" w:line="240" w:before="0" w:after="0"/>
              <w:jc w:val="center"/>
              <w:rPr/>
            </w:pPr>
            <w:r>
              <w:rPr>
                <w:rFonts w:ascii="Times New Roman" w:hAnsi="Times New Roman"/>
                <w:b/>
                <w:sz w:val="44"/>
                <w:szCs w:val="44"/>
                <w:lang w:val="uk-UA"/>
              </w:rPr>
              <w:t xml:space="preserve"> </w:t>
            </w:r>
            <w:r>
              <w:rPr>
                <w:rFonts w:ascii="Times New Roman" w:hAnsi="Times New Roman"/>
                <w:b/>
                <w:sz w:val="44"/>
                <w:szCs w:val="44"/>
                <w:lang w:val="uk-UA"/>
              </w:rPr>
              <w:t>КОМУНАЛЬНУ УСТАНОВУ</w:t>
            </w:r>
          </w:p>
          <w:p>
            <w:pPr>
              <w:pStyle w:val="Normal"/>
              <w:spacing w:lineRule="auto" w:line="240" w:before="0" w:after="0"/>
              <w:jc w:val="center"/>
              <w:rPr/>
            </w:pPr>
            <w:r>
              <w:rPr>
                <w:rFonts w:ascii="Times New Roman" w:hAnsi="Times New Roman"/>
                <w:b/>
                <w:sz w:val="44"/>
                <w:szCs w:val="44"/>
                <w:lang w:val="uk-UA"/>
              </w:rPr>
              <w:t>,,МІСЦЕВА ПОЖЕЖНА ОХОРОНА</w:t>
            </w:r>
          </w:p>
          <w:p>
            <w:pPr>
              <w:pStyle w:val="Normal"/>
              <w:spacing w:lineRule="auto" w:line="240" w:before="0" w:after="0"/>
              <w:jc w:val="center"/>
              <w:rPr/>
            </w:pPr>
            <w:r>
              <w:rPr>
                <w:rFonts w:ascii="Times New Roman" w:hAnsi="Times New Roman"/>
                <w:b/>
                <w:sz w:val="44"/>
                <w:szCs w:val="44"/>
                <w:lang w:val="uk-UA"/>
              </w:rPr>
              <w:t>РЕШЕТИЛІВСЬКОЇ МІСЬКОЇ РАДИ</w:t>
            </w:r>
          </w:p>
          <w:p>
            <w:pPr>
              <w:pStyle w:val="Normal"/>
              <w:spacing w:lineRule="auto" w:line="240" w:before="0" w:after="0"/>
              <w:jc w:val="center"/>
              <w:rPr/>
            </w:pPr>
            <w:r>
              <w:rPr>
                <w:rFonts w:ascii="Times New Roman" w:hAnsi="Times New Roman"/>
                <w:b/>
                <w:sz w:val="44"/>
                <w:szCs w:val="44"/>
                <w:lang w:val="uk-UA"/>
              </w:rPr>
              <w:t xml:space="preserve">ПОЛТАВСЬКОЇ ОБЛАСТІ” </w:t>
            </w:r>
          </w:p>
        </w:tc>
      </w:tr>
      <w:tr>
        <w:trPr>
          <w:trHeight w:val="346" w:hRule="atLeast"/>
        </w:trPr>
        <w:tc>
          <w:tcPr>
            <w:tcW w:w="1382" w:type="dxa"/>
            <w:tcBorders/>
            <w:shd w:color="auto" w:fill="auto" w:val="clear"/>
          </w:tcPr>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tc>
        <w:tc>
          <w:tcPr>
            <w:tcW w:w="6513" w:type="dxa"/>
            <w:gridSpan w:val="3"/>
            <w:tcBorders/>
            <w:shd w:color="auto" w:fill="auto" w:val="clear"/>
          </w:tcPr>
          <w:p>
            <w:pPr>
              <w:pStyle w:val="Normal"/>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(ідентифікаційний  код  26435971)</w:t>
            </w:r>
          </w:p>
        </w:tc>
        <w:tc>
          <w:tcPr>
            <w:tcW w:w="1852" w:type="dxa"/>
            <w:tcBorders/>
            <w:shd w:color="auto"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1382" w:type="dxa"/>
            <w:tcBorders/>
            <w:shd w:color="auto" w:fill="auto" w:val="clear"/>
          </w:tcPr>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c>
        <w:tc>
          <w:tcPr>
            <w:tcW w:w="6513" w:type="dxa"/>
            <w:gridSpan w:val="3"/>
            <w:tcBorders/>
            <w:shd w:color="auto" w:fill="auto" w:val="clear"/>
          </w:tcPr>
          <w:p>
            <w:pPr>
              <w:pStyle w:val="Normal"/>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t>(НОВА  РЕДАКЦІЯ)</w:t>
            </w:r>
          </w:p>
        </w:tc>
        <w:tc>
          <w:tcPr>
            <w:tcW w:w="1852" w:type="dxa"/>
            <w:tcBorders/>
            <w:shd w:color="auto"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9747" w:type="dxa"/>
            <w:gridSpan w:val="5"/>
            <w:tcBorders/>
            <w:shd w:color="auto" w:fill="auto" w:val="clear"/>
          </w:tcPr>
          <w:p>
            <w:pPr>
              <w:pStyle w:val="Normal"/>
              <w:spacing w:lineRule="auto" w:line="240" w:before="0" w:after="0"/>
              <w:jc w:val="center"/>
              <w:rPr>
                <w:rFonts w:ascii="Times New Roman" w:hAnsi="Times New Roman"/>
                <w:sz w:val="18"/>
                <w:szCs w:val="18"/>
                <w:lang w:val="uk-UA"/>
              </w:rPr>
            </w:pPr>
            <w:r>
              <w:rPr>
                <w:rFonts w:ascii="Times New Roman" w:hAnsi="Times New Roman"/>
                <w:sz w:val="18"/>
                <w:szCs w:val="18"/>
                <w:lang w:val="uk-UA"/>
              </w:rPr>
            </w:r>
          </w:p>
        </w:tc>
      </w:tr>
      <w:tr>
        <w:trPr/>
        <w:tc>
          <w:tcPr>
            <w:tcW w:w="9747" w:type="dxa"/>
            <w:gridSpan w:val="5"/>
            <w:tcBorders/>
            <w:shd w:color="auto" w:fill="auto" w:val="clear"/>
          </w:tcPr>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pPr>
            <w:r>
              <w:rPr>
                <w:rFonts w:ascii="Times New Roman" w:hAnsi="Times New Roman"/>
                <w:sz w:val="24"/>
                <w:szCs w:val="24"/>
                <w:lang w:val="uk-UA"/>
              </w:rPr>
              <w:t xml:space="preserve">м. Решетилівка  </w:t>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lineRule="auto" w:line="204" w:before="0" w:after="0"/>
              <w:jc w:val="center"/>
              <w:rPr/>
            </w:pPr>
            <w:r>
              <w:rPr>
                <w:rFonts w:ascii="Times New Roman" w:hAnsi="Times New Roman"/>
                <w:sz w:val="24"/>
                <w:szCs w:val="24"/>
                <w:lang w:val="uk-UA"/>
              </w:rPr>
              <w:t>2023</w:t>
            </w:r>
          </w:p>
          <w:p>
            <w:pPr>
              <w:pStyle w:val="Normal"/>
              <w:spacing w:lineRule="auto" w:line="204" w:before="0" w:after="0"/>
              <w:jc w:val="center"/>
              <w:rPr>
                <w:rFonts w:ascii="Times New Roman" w:hAnsi="Times New Roman"/>
                <w:sz w:val="24"/>
                <w:szCs w:val="24"/>
                <w:lang w:val="uk-UA"/>
              </w:rPr>
            </w:pPr>
            <w:r>
              <w:rPr>
                <w:rFonts w:ascii="Times New Roman" w:hAnsi="Times New Roman"/>
                <w:sz w:val="24"/>
                <w:szCs w:val="24"/>
                <w:lang w:val="uk-UA"/>
              </w:rPr>
            </w:r>
          </w:p>
        </w:tc>
      </w:tr>
    </w:tbl>
    <w:p>
      <w:pPr>
        <w:pStyle w:val="Normal"/>
        <w:numPr>
          <w:ilvl w:val="0"/>
          <w:numId w:val="1"/>
        </w:numPr>
        <w:spacing w:lineRule="auto" w:line="228" w:before="0" w:after="0"/>
        <w:ind w:left="1134" w:hanging="425"/>
        <w:rPr>
          <w:rFonts w:ascii="Times New Roman" w:hAnsi="Times New Roman"/>
          <w:b/>
          <w:b/>
          <w:sz w:val="28"/>
          <w:szCs w:val="28"/>
          <w:lang w:val="uk-UA"/>
        </w:rPr>
      </w:pPr>
      <w:r>
        <w:rPr>
          <w:rFonts w:ascii="Times New Roman" w:hAnsi="Times New Roman"/>
          <w:b/>
          <w:sz w:val="28"/>
          <w:szCs w:val="28"/>
          <w:lang w:val="uk-UA"/>
        </w:rPr>
        <w:t>Загальні  положення</w:t>
      </w:r>
    </w:p>
    <w:p>
      <w:pPr>
        <w:pStyle w:val="Normal"/>
        <w:numPr>
          <w:ilvl w:val="1"/>
          <w:numId w:val="1"/>
        </w:numPr>
        <w:tabs>
          <w:tab w:val="clear" w:pos="708"/>
          <w:tab w:val="left" w:pos="1276" w:leader="none"/>
        </w:tabs>
        <w:spacing w:lineRule="auto" w:line="228" w:before="0" w:after="0"/>
        <w:jc w:val="both"/>
        <w:rPr>
          <w:rFonts w:ascii="Times New Roman" w:hAnsi="Times New Roman"/>
          <w:sz w:val="28"/>
          <w:szCs w:val="28"/>
          <w:lang w:val="uk-UA"/>
        </w:rPr>
      </w:pPr>
      <w:r>
        <w:rPr>
          <w:rFonts w:ascii="Times New Roman" w:hAnsi="Times New Roman"/>
          <w:sz w:val="28"/>
          <w:szCs w:val="28"/>
          <w:lang w:val="uk-UA"/>
        </w:rPr>
        <w:t>КОМУНАЛЬНА  УСТАНОВА ,,МІСЦЕВА  ПОЖЕЖНА  ОХОРОНА</w:t>
      </w:r>
    </w:p>
    <w:p>
      <w:pPr>
        <w:pStyle w:val="Normal"/>
        <w:tabs>
          <w:tab w:val="clear" w:pos="708"/>
          <w:tab w:val="left" w:pos="1276" w:leader="none"/>
        </w:tabs>
        <w:spacing w:lineRule="auto" w:line="228" w:before="0" w:after="0"/>
        <w:jc w:val="both"/>
        <w:rPr/>
      </w:pPr>
      <w:r>
        <w:rPr>
          <w:rFonts w:ascii="Times New Roman" w:hAnsi="Times New Roman"/>
          <w:sz w:val="28"/>
          <w:szCs w:val="28"/>
          <w:lang w:val="uk-UA"/>
        </w:rPr>
        <w:t xml:space="preserve">РЕШЕТИЛІВСЬКОЇ МІСЬКОЇ РАДИ ПОЛТАВСЬКОЇ ОБЛАСТІ’’  (ідентифікаційний код 26435971) (далі – МПО) є пожежно-рятувальним підрозділом, утвореним Решетилівською міською радою (ідентифікаційний код 21044065), заснованим на комунальній власності територіальної громади, для забезпечення місцевої пожежної охорони. У разі атестування МПО у відповідності до законодавства на здатність до проведення аварійно-рятувальних та інших невідкладних робіт та отримання свідоцтва на право проведення таких робіт, МПО отримує статус комунальної аварійно-рятувальної служби. </w:t>
      </w:r>
    </w:p>
    <w:p>
      <w:pPr>
        <w:pStyle w:val="Normal"/>
        <w:numPr>
          <w:ilvl w:val="1"/>
          <w:numId w:val="1"/>
        </w:numPr>
        <w:tabs>
          <w:tab w:val="clear" w:pos="708"/>
          <w:tab w:val="left" w:pos="1276"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МПО у своїй діяльності керується Конституцією і законами України, Кодексом цивільного захисту України, указами Президента України, постановами та розпорядженнями Кабінету Міністрів України, нормативно-правовими актами центральних і місцевих органів виконавчої влади, рішеннями Решетилівської міської ради та виконавчого комітету, цим Положенням. З питань організації несення служби, гасіння пожеж, проведення аварійно-рятувальних та інших невідкладних робіт, експлуатації пожежної, аварійно-рятувальної техніки та оснащення МПО керується нормативно-правовими актами, передбаченими для підрозділів Оперативно - рятувальної служби цивільного захисту.</w:t>
      </w:r>
    </w:p>
    <w:p>
      <w:pPr>
        <w:pStyle w:val="Normal"/>
        <w:numPr>
          <w:ilvl w:val="1"/>
          <w:numId w:val="1"/>
        </w:numPr>
        <w:tabs>
          <w:tab w:val="clear" w:pos="708"/>
          <w:tab w:val="left" w:pos="1276"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МПО створене в порядку, визначеному законом, що регулює діяльність неприбуткової організації, з метою задоволення потреб територіальної громади у виконанні робіт та наданні послуг у галузі пожежної і техногенної безпеки, пожежогасіння та аварійно-рятувальної справи, захисту життя і здоров’я населення, територій і об’єктів від пожеж, запобігання виникненню пожеж та нещасним випадкам під час пожеж, підтримання належного рівня пожежної безпеки в населених пунктах, є неприбутковою організацією, що утримується за рахунок коштів місцевого бюджету та інших не заборонених законодавством джерел, метою діяльності якої не є отримання прибутку.</w:t>
      </w:r>
    </w:p>
    <w:p>
      <w:pPr>
        <w:pStyle w:val="Normal"/>
        <w:numPr>
          <w:ilvl w:val="1"/>
          <w:numId w:val="1"/>
        </w:numPr>
        <w:tabs>
          <w:tab w:val="clear" w:pos="708"/>
          <w:tab w:val="left" w:pos="1276"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 xml:space="preserve">Установчим документом МПО є дане Положення, яке затверджується рішенням Решетилівської міської ради, та погоджується з Головним управлінням Державної служби України з надзвичайних ситуацій у Полтавській області. </w:t>
      </w:r>
    </w:p>
    <w:p>
      <w:pPr>
        <w:pStyle w:val="Normal"/>
        <w:numPr>
          <w:ilvl w:val="1"/>
          <w:numId w:val="1"/>
        </w:numPr>
        <w:tabs>
          <w:tab w:val="clear" w:pos="708"/>
          <w:tab w:val="left" w:pos="851" w:leader="none"/>
          <w:tab w:val="left" w:pos="993" w:leader="none"/>
          <w:tab w:val="left" w:pos="1134"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МПО є юридичною особою, набуває права і обов’язки з дня її державної реєстрації, має печатку із зображенням державного герба України та власним найменуванням, штампи, бланки, реєстраційні та інші рахунки в банківських установах</w:t>
      </w:r>
      <w:r>
        <w:rPr>
          <w:sz w:val="28"/>
          <w:szCs w:val="28"/>
          <w:lang w:val="uk-UA"/>
        </w:rPr>
        <w:t xml:space="preserve">, </w:t>
      </w:r>
      <w:r>
        <w:rPr>
          <w:rFonts w:ascii="Times New Roman" w:hAnsi="Times New Roman"/>
          <w:sz w:val="28"/>
          <w:szCs w:val="28"/>
          <w:lang w:val="uk-UA"/>
        </w:rPr>
        <w:t xml:space="preserve">органах державної казначейської служби України. </w:t>
      </w:r>
    </w:p>
    <w:p>
      <w:pPr>
        <w:pStyle w:val="Normal"/>
        <w:numPr>
          <w:ilvl w:val="1"/>
          <w:numId w:val="1"/>
        </w:numPr>
        <w:tabs>
          <w:tab w:val="clear" w:pos="708"/>
          <w:tab w:val="left" w:pos="851" w:leader="none"/>
          <w:tab w:val="left" w:pos="993" w:leader="none"/>
          <w:tab w:val="left" w:pos="1134"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МПО може мати відокремлені підпорядковані та структурні підрозділи (місцеві пожежні команди, далі - МПК), що утворюються в її складі Решетилівською міською радою без статусу юридичної особи та діють на підставі Положення про такий підрозділ, затверджений рішенням засновника у встановленому порядку та погодженим з Головним управлінням Державної служби України з надзвичайних ситуацій у Полтавській області.</w:t>
      </w:r>
    </w:p>
    <w:p>
      <w:pPr>
        <w:pStyle w:val="Normal"/>
        <w:numPr>
          <w:ilvl w:val="1"/>
          <w:numId w:val="1"/>
        </w:numPr>
        <w:tabs>
          <w:tab w:val="clear" w:pos="708"/>
          <w:tab w:val="left" w:pos="1276"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МПО</w:t>
      </w:r>
      <w:r>
        <w:rPr>
          <w:rFonts w:ascii="Times New Roman" w:hAnsi="Times New Roman"/>
          <w:sz w:val="28"/>
          <w:szCs w:val="28"/>
        </w:rPr>
        <w:t xml:space="preserve"> має право від свого імені укладати договори, набувати майнові та особисті немайнові права та обов’язки, бути позивачем та відповідачем у суді.</w:t>
      </w:r>
    </w:p>
    <w:p>
      <w:pPr>
        <w:pStyle w:val="Normal"/>
        <w:numPr>
          <w:ilvl w:val="1"/>
          <w:numId w:val="1"/>
        </w:numPr>
        <w:tabs>
          <w:tab w:val="clear" w:pos="708"/>
          <w:tab w:val="left" w:pos="1276"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МПО у своїй діяльності підпорядковується Решетилівській міській раді та Решетилівському міському голові, а під час гасіння пожеж та ліквідації наслідків надзвичайних ситуацій – керівнику гасіння пожежі або ліквідації наслідків надзвичайної ситуації.</w:t>
      </w:r>
    </w:p>
    <w:p>
      <w:pPr>
        <w:pStyle w:val="Normal"/>
        <w:numPr>
          <w:ilvl w:val="1"/>
          <w:numId w:val="1"/>
        </w:numPr>
        <w:tabs>
          <w:tab w:val="clear" w:pos="708"/>
          <w:tab w:val="left" w:pos="1276"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Залучення МПО та МПК до реагування на пожежі, інші небезпечні події (далі НП) та надзвичайні ситуації</w:t>
      </w:r>
      <w:r>
        <w:rPr>
          <w:rFonts w:ascii="Times New Roman" w:hAnsi="Times New Roman"/>
          <w:color w:val="0070C0"/>
          <w:sz w:val="28"/>
          <w:szCs w:val="28"/>
          <w:lang w:val="uk-UA"/>
        </w:rPr>
        <w:t xml:space="preserve"> </w:t>
      </w:r>
      <w:r>
        <w:rPr>
          <w:rFonts w:ascii="Times New Roman" w:hAnsi="Times New Roman"/>
          <w:sz w:val="28"/>
          <w:szCs w:val="28"/>
          <w:lang w:val="uk-UA"/>
        </w:rPr>
        <w:t>(далі НС), проведення пожежно-, аварійно-рятувальних та інших невідкладних робіт у разі виникнення НП, НС проводиться відповідно до Плану залучення сил і засобів цивільного захисту, що затверджується у встановленому порядку за погодженням з територіальним органом ДСНС України у Полтавській області, органами місцевого самоврядування та суб’єктами господарювання, сили і засоби яких залучаються для ліквідації НП, НС на відповідній території, а також планів локалізації та ліквідації аварій та їх наслідків, реагування на НС, що передбачені для відповідного регіону.</w:t>
      </w:r>
    </w:p>
    <w:p>
      <w:pPr>
        <w:pStyle w:val="Normal"/>
        <w:numPr>
          <w:ilvl w:val="1"/>
          <w:numId w:val="2"/>
        </w:numPr>
        <w:tabs>
          <w:tab w:val="clear" w:pos="708"/>
          <w:tab w:val="left" w:pos="851" w:leader="none"/>
          <w:tab w:val="left" w:pos="993" w:leader="none"/>
          <w:tab w:val="left" w:pos="1134" w:leader="none"/>
        </w:tabs>
        <w:spacing w:lineRule="auto" w:line="228" w:before="0" w:after="0"/>
        <w:ind w:left="0" w:firstLine="709"/>
        <w:jc w:val="both"/>
        <w:rPr/>
      </w:pPr>
      <w:r>
        <w:rPr>
          <w:rFonts w:ascii="Times New Roman" w:hAnsi="Times New Roman"/>
          <w:sz w:val="28"/>
          <w:szCs w:val="28"/>
          <w:lang w:val="uk-UA"/>
        </w:rPr>
        <w:t xml:space="preserve"> </w:t>
      </w:r>
      <w:r>
        <w:rPr>
          <w:rFonts w:ascii="Times New Roman" w:hAnsi="Times New Roman"/>
          <w:sz w:val="28"/>
          <w:szCs w:val="28"/>
          <w:lang w:val="uk-UA"/>
        </w:rPr>
        <w:t>Повне найменування українською мовою: КОМУНАЛЬНА  УСТАНОВА ,,МІСЦЕВА ПОЖЕЖНА ОХОРОНА РЕШЕТИЛІВСЬКОЇ МІСЬКОЇ  РАДИ  ПОЛТАВСЬКОЇ  ОБЛАСТІ”.</w:t>
      </w:r>
    </w:p>
    <w:p>
      <w:pPr>
        <w:pStyle w:val="Normal"/>
        <w:numPr>
          <w:ilvl w:val="1"/>
          <w:numId w:val="2"/>
        </w:numPr>
        <w:tabs>
          <w:tab w:val="clear" w:pos="708"/>
          <w:tab w:val="left" w:pos="851" w:leader="none"/>
          <w:tab w:val="left" w:pos="993" w:leader="none"/>
          <w:tab w:val="left" w:pos="1134" w:leader="none"/>
        </w:tabs>
        <w:spacing w:lineRule="auto" w:line="228" w:before="0" w:after="0"/>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Скорочене найменування українською мовою: РЕШЕТИЛІВСЬКА МПО.</w:t>
      </w:r>
    </w:p>
    <w:p>
      <w:pPr>
        <w:pStyle w:val="Normal"/>
        <w:numPr>
          <w:ilvl w:val="1"/>
          <w:numId w:val="2"/>
        </w:numPr>
        <w:tabs>
          <w:tab w:val="clear" w:pos="708"/>
          <w:tab w:val="left" w:pos="851" w:leader="none"/>
          <w:tab w:val="left" w:pos="1134" w:leader="none"/>
          <w:tab w:val="left" w:pos="1276" w:leader="none"/>
        </w:tabs>
        <w:spacing w:lineRule="auto" w:line="228" w:before="0" w:after="0"/>
        <w:ind w:left="0" w:firstLine="709"/>
        <w:jc w:val="both"/>
        <w:rPr>
          <w:sz w:val="16"/>
          <w:szCs w:val="16"/>
        </w:rPr>
      </w:pPr>
      <w:r>
        <w:rPr>
          <w:rFonts w:ascii="Times New Roman" w:hAnsi="Times New Roman"/>
          <w:sz w:val="28"/>
          <w:szCs w:val="28"/>
          <w:lang w:val="uk-UA"/>
        </w:rPr>
        <w:t xml:space="preserve"> </w:t>
      </w:r>
      <w:r>
        <w:rPr>
          <w:rFonts w:ascii="Times New Roman" w:hAnsi="Times New Roman"/>
          <w:sz w:val="28"/>
          <w:szCs w:val="28"/>
          <w:lang w:val="uk-UA"/>
        </w:rPr>
        <w:t>Юридична адреса МПО: 38400</w:t>
      </w:r>
      <w:r>
        <w:rPr>
          <w:rFonts w:ascii="Times New Roman" w:hAnsi="Times New Roman"/>
          <w:sz w:val="28"/>
          <w:szCs w:val="28"/>
        </w:rPr>
        <w:t>, Полтавська обл</w:t>
      </w:r>
      <w:r>
        <w:rPr>
          <w:rFonts w:ascii="Times New Roman" w:hAnsi="Times New Roman"/>
          <w:sz w:val="28"/>
          <w:szCs w:val="28"/>
          <w:lang w:val="uk-UA"/>
        </w:rPr>
        <w:t>асть</w:t>
      </w:r>
      <w:r>
        <w:rPr>
          <w:rFonts w:ascii="Times New Roman" w:hAnsi="Times New Roman"/>
          <w:sz w:val="28"/>
          <w:szCs w:val="28"/>
        </w:rPr>
        <w:t xml:space="preserve">, </w:t>
      </w:r>
      <w:r>
        <w:rPr>
          <w:rFonts w:ascii="Times New Roman" w:hAnsi="Times New Roman"/>
          <w:sz w:val="28"/>
          <w:szCs w:val="28"/>
          <w:lang w:val="uk-UA"/>
        </w:rPr>
        <w:t>Полтавський</w:t>
      </w:r>
      <w:r>
        <w:rPr>
          <w:rFonts w:ascii="Times New Roman" w:hAnsi="Times New Roman"/>
          <w:sz w:val="28"/>
          <w:szCs w:val="28"/>
        </w:rPr>
        <w:t xml:space="preserve"> р</w:t>
      </w:r>
      <w:r>
        <w:rPr>
          <w:rFonts w:ascii="Times New Roman" w:hAnsi="Times New Roman"/>
          <w:sz w:val="28"/>
          <w:szCs w:val="28"/>
          <w:lang w:val="uk-UA"/>
        </w:rPr>
        <w:t>айо</w:t>
      </w:r>
      <w:r>
        <w:rPr>
          <w:rFonts w:ascii="Times New Roman" w:hAnsi="Times New Roman"/>
          <w:sz w:val="28"/>
          <w:szCs w:val="28"/>
        </w:rPr>
        <w:t xml:space="preserve">н, </w:t>
      </w:r>
      <w:r>
        <w:rPr>
          <w:rFonts w:ascii="Times New Roman" w:hAnsi="Times New Roman"/>
          <w:sz w:val="28"/>
          <w:szCs w:val="28"/>
          <w:lang w:val="uk-UA"/>
        </w:rPr>
        <w:t>місто Решетилівка</w:t>
      </w:r>
      <w:r>
        <w:rPr>
          <w:rFonts w:ascii="Times New Roman" w:hAnsi="Times New Roman"/>
          <w:sz w:val="28"/>
          <w:szCs w:val="28"/>
        </w:rPr>
        <w:t>, вул</w:t>
      </w:r>
      <w:r>
        <w:rPr>
          <w:rFonts w:ascii="Times New Roman" w:hAnsi="Times New Roman"/>
          <w:sz w:val="28"/>
          <w:szCs w:val="28"/>
          <w:lang w:val="uk-UA"/>
        </w:rPr>
        <w:t>иця</w:t>
      </w:r>
      <w:r>
        <w:rPr>
          <w:rFonts w:ascii="Times New Roman" w:hAnsi="Times New Roman"/>
          <w:sz w:val="28"/>
          <w:szCs w:val="28"/>
        </w:rPr>
        <w:t xml:space="preserve"> </w:t>
      </w:r>
      <w:r>
        <w:rPr>
          <w:rFonts w:ascii="Times New Roman" w:hAnsi="Times New Roman"/>
          <w:sz w:val="28"/>
          <w:szCs w:val="28"/>
          <w:lang w:val="uk-UA"/>
        </w:rPr>
        <w:t>Покровська</w:t>
      </w:r>
      <w:r>
        <w:rPr>
          <w:rFonts w:ascii="Times New Roman" w:hAnsi="Times New Roman"/>
          <w:sz w:val="28"/>
          <w:szCs w:val="28"/>
        </w:rPr>
        <w:t>,</w:t>
      </w:r>
      <w:r>
        <w:rPr>
          <w:rFonts w:ascii="Times New Roman" w:hAnsi="Times New Roman"/>
          <w:sz w:val="28"/>
          <w:szCs w:val="28"/>
          <w:lang w:val="uk-UA"/>
        </w:rPr>
        <w:t xml:space="preserve"> будинок 19.</w:t>
      </w:r>
    </w:p>
    <w:p>
      <w:pPr>
        <w:pStyle w:val="Normal"/>
        <w:tabs>
          <w:tab w:val="clear" w:pos="708"/>
          <w:tab w:val="left" w:pos="851" w:leader="none"/>
          <w:tab w:val="left" w:pos="1134" w:leader="none"/>
          <w:tab w:val="left" w:pos="1276" w:leader="none"/>
        </w:tabs>
        <w:spacing w:lineRule="auto" w:line="240" w:before="0" w:after="0"/>
        <w:ind w:left="709" w:hanging="0"/>
        <w:jc w:val="both"/>
        <w:rPr>
          <w:sz w:val="28"/>
          <w:szCs w:val="28"/>
        </w:rPr>
      </w:pPr>
      <w:r>
        <w:rPr>
          <w:sz w:val="28"/>
          <w:szCs w:val="28"/>
        </w:rPr>
      </w:r>
    </w:p>
    <w:p>
      <w:pPr>
        <w:pStyle w:val="NormalWeb"/>
        <w:numPr>
          <w:ilvl w:val="0"/>
          <w:numId w:val="2"/>
        </w:numPr>
        <w:spacing w:lineRule="auto" w:line="228" w:beforeAutospacing="0" w:before="280" w:afterAutospacing="0" w:after="0"/>
        <w:ind w:left="1134" w:hanging="425"/>
        <w:jc w:val="both"/>
        <w:rPr>
          <w:b/>
          <w:b/>
          <w:sz w:val="28"/>
          <w:szCs w:val="28"/>
          <w:lang w:val="uk-UA"/>
        </w:rPr>
      </w:pPr>
      <w:r>
        <w:rPr>
          <w:b/>
          <w:sz w:val="28"/>
          <w:szCs w:val="28"/>
          <w:lang w:val="uk-UA"/>
        </w:rPr>
        <w:t>Мета та завдання МПО</w:t>
      </w:r>
    </w:p>
    <w:p>
      <w:pPr>
        <w:pStyle w:val="NormalWeb"/>
        <w:numPr>
          <w:ilvl w:val="1"/>
          <w:numId w:val="2"/>
        </w:numPr>
        <w:spacing w:lineRule="auto" w:line="228" w:beforeAutospacing="0" w:before="280" w:afterAutospacing="0" w:after="0"/>
        <w:ind w:left="0" w:firstLine="709"/>
        <w:jc w:val="both"/>
        <w:rPr>
          <w:sz w:val="28"/>
          <w:szCs w:val="28"/>
          <w:lang w:val="uk-UA"/>
        </w:rPr>
      </w:pPr>
      <w:r>
        <w:rPr>
          <w:sz w:val="28"/>
          <w:szCs w:val="28"/>
          <w:lang w:val="uk-UA"/>
        </w:rPr>
        <w:t>Метою та завданнями МПО, як пожежно-рятувального підрозділу для забезпечення місцевої пожежної охорони є:</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 xml:space="preserve">Захист життя і здоров’я населення, комунальної, приватної, колективної та державної власності від пожеж, підтримання належного рівня пожежної безпеки на підприємствах, установах, організаціях та населених пунктах в територіальних межах зони відповідальності. </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Забезпечення пожежної безпеки, запобігання виникненню пожеж та нещасним випадкам під час пожеж.</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Гасіння пожеж, рятування людей, проведення аварійно-рятувальних та інших невідкладних робіт, а також надання допомоги в ліквідації наслідків інших надзвичайних ситуацій.</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Охорона від пожеж об</w:t>
      </w:r>
      <w:r>
        <w:rPr>
          <w:sz w:val="28"/>
          <w:szCs w:val="28"/>
        </w:rPr>
        <w:t>’єктів та територій за договорами</w:t>
      </w:r>
      <w:r>
        <w:rPr>
          <w:sz w:val="28"/>
          <w:szCs w:val="28"/>
          <w:lang w:val="uk-UA"/>
        </w:rPr>
        <w:t>.</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 xml:space="preserve">Надання платних послуг відповідно до </w:t>
      </w:r>
      <w:r>
        <w:rPr>
          <w:sz w:val="28"/>
          <w:szCs w:val="28"/>
        </w:rPr>
        <w:t>законодавства</w:t>
      </w:r>
      <w:r>
        <w:rPr>
          <w:sz w:val="28"/>
          <w:szCs w:val="28"/>
          <w:lang w:val="uk-UA"/>
        </w:rPr>
        <w:t>.</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Надання послуг і виконання робіт протипожежного призначення відповідно до отриманої</w:t>
      </w:r>
      <w:r>
        <w:rPr>
          <w:sz w:val="28"/>
          <w:szCs w:val="28"/>
        </w:rPr>
        <w:t xml:space="preserve"> ліцензії.</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Виконання заходів, спрямованих на запобігання виникненню пожеж та загибелі людей на них, мінімізацію наслідків таких пожеж шляхом проведення агітаційно-масової та роз’яснювальної роботи.</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Інформування територіального органу ДСНС України у Полтавській області та органів місцевого самоврядування про факти виникнення пожеж, порушення вимог правил пожежної безпеки.</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 xml:space="preserve">Здійснення інших функцій, в тому числі функцій спеціалізованої пожежно-рятувальної служби цивільного захисту, функцій </w:t>
      </w:r>
      <w:r>
        <w:rPr>
          <w:rStyle w:val="Rvts0"/>
          <w:sz w:val="28"/>
          <w:szCs w:val="28"/>
          <w:lang w:val="uk-UA"/>
        </w:rPr>
        <w:t xml:space="preserve">оперативно-чергової служби у відповідності до завдань, визначених у положенні про відповідну субланку </w:t>
      </w:r>
      <w:r>
        <w:rPr>
          <w:sz w:val="28"/>
          <w:szCs w:val="28"/>
          <w:lang w:val="uk-UA"/>
        </w:rPr>
        <w:t>місцевої ланки територіальної підсистеми єдиної державної системи цивільного захисту Полтавської області у різних режимах її функціонування як в мирний час, так і в умовах особливого періоду.</w:t>
      </w:r>
    </w:p>
    <w:p>
      <w:pPr>
        <w:pStyle w:val="NormalWeb"/>
        <w:spacing w:lineRule="auto" w:line="120" w:beforeAutospacing="0" w:before="280" w:afterAutospacing="0" w:after="0"/>
        <w:ind w:left="709" w:hanging="0"/>
        <w:jc w:val="both"/>
        <w:rPr>
          <w:sz w:val="16"/>
          <w:szCs w:val="16"/>
          <w:lang w:val="uk-UA"/>
        </w:rPr>
      </w:pPr>
      <w:r>
        <w:rPr>
          <w:sz w:val="16"/>
          <w:szCs w:val="16"/>
          <w:lang w:val="uk-UA"/>
        </w:rPr>
      </w:r>
    </w:p>
    <w:p>
      <w:pPr>
        <w:pStyle w:val="NormalWeb"/>
        <w:numPr>
          <w:ilvl w:val="1"/>
          <w:numId w:val="2"/>
        </w:numPr>
        <w:spacing w:lineRule="auto" w:line="228" w:beforeAutospacing="0" w:before="280" w:afterAutospacing="0" w:after="0"/>
        <w:ind w:left="0" w:firstLine="709"/>
        <w:jc w:val="both"/>
        <w:rPr/>
      </w:pPr>
      <w:r>
        <w:rPr>
          <w:sz w:val="28"/>
          <w:szCs w:val="28"/>
          <w:lang w:val="uk-UA"/>
        </w:rPr>
        <w:t>Метою та завданнями МПО, як комунальної аварійно-рятувальної служби (у разі отримання такого статусу) є:</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Проведення аварійно-рятувальних та інших невідкладних робіт, робіт з ліквідації наслідків надзвичайних ситуацій у разі їх виникнення.</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Виконання робіт із запобігання виникненню та мінімізації наслідків надзвичайних ситуацій і щодо захисту від них населення і територій.</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Подання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Невідкладне інформування керівників суб’єктів господарювання, які експлуатують об’єкти підвищеної небезпеки, про виявлення порушень пожежної та техногенної безпеки.</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Захист навколишнього природного середовища та локалізація зони впливу шкідливих і небезпечних факторів, що виникають під час аварій і катастроф.</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Забезпечення готовності своїх органів управління, сил і засобів до дій за призначенням.</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pPr>
        <w:pStyle w:val="NormalWeb"/>
        <w:numPr>
          <w:ilvl w:val="2"/>
          <w:numId w:val="2"/>
        </w:numPr>
        <w:spacing w:lineRule="auto" w:line="228" w:beforeAutospacing="0" w:before="280" w:afterAutospacing="0" w:after="0"/>
        <w:ind w:left="0" w:firstLine="709"/>
        <w:jc w:val="both"/>
        <w:rPr>
          <w:sz w:val="28"/>
          <w:szCs w:val="28"/>
          <w:lang w:val="uk-UA"/>
        </w:rPr>
      </w:pPr>
      <w:r>
        <w:rPr>
          <w:sz w:val="28"/>
          <w:szCs w:val="28"/>
          <w:lang w:val="uk-UA"/>
        </w:rPr>
        <w:t>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pPr>
        <w:pStyle w:val="NormalWeb"/>
        <w:numPr>
          <w:ilvl w:val="2"/>
          <w:numId w:val="2"/>
        </w:numPr>
        <w:tabs>
          <w:tab w:val="clear" w:pos="708"/>
          <w:tab w:val="left" w:pos="1560" w:leader="none"/>
        </w:tabs>
        <w:spacing w:lineRule="auto" w:line="228" w:beforeAutospacing="0" w:before="280" w:afterAutospacing="0" w:after="0"/>
        <w:ind w:left="0" w:firstLine="709"/>
        <w:jc w:val="both"/>
        <w:rPr>
          <w:sz w:val="28"/>
          <w:szCs w:val="28"/>
          <w:lang w:val="uk-UA"/>
        </w:rPr>
      </w:pPr>
      <w:r>
        <w:rPr>
          <w:sz w:val="28"/>
          <w:szCs w:val="28"/>
          <w:lang w:val="uk-UA"/>
        </w:rPr>
        <w:t>Контроль за готовністю об’</w:t>
      </w:r>
      <w:r>
        <w:rPr>
          <w:sz w:val="28"/>
          <w:szCs w:val="28"/>
        </w:rPr>
        <w:t>єктів</w:t>
      </w:r>
      <w:r>
        <w:rPr>
          <w:sz w:val="28"/>
          <w:szCs w:val="28"/>
          <w:lang w:val="uk-UA"/>
        </w:rPr>
        <w:t xml:space="preserve"> і територій, що ними обслуговуються, до проведення робіт з ліквідації наслідків надзвичайних ситуацій.</w:t>
      </w:r>
    </w:p>
    <w:p>
      <w:pPr>
        <w:pStyle w:val="NormalWeb"/>
        <w:numPr>
          <w:ilvl w:val="2"/>
          <w:numId w:val="2"/>
        </w:numPr>
        <w:tabs>
          <w:tab w:val="clear" w:pos="708"/>
          <w:tab w:val="left" w:pos="1560" w:leader="none"/>
        </w:tabs>
        <w:spacing w:lineRule="auto" w:line="228" w:beforeAutospacing="0" w:before="280" w:afterAutospacing="0" w:after="0"/>
        <w:ind w:left="0" w:firstLine="709"/>
        <w:jc w:val="both"/>
        <w:rPr>
          <w:sz w:val="28"/>
          <w:szCs w:val="28"/>
          <w:lang w:val="uk-UA"/>
        </w:rPr>
      </w:pPr>
      <w:r>
        <w:rPr>
          <w:sz w:val="28"/>
          <w:szCs w:val="28"/>
          <w:lang w:val="uk-UA"/>
        </w:rPr>
        <w:t>Участь у розробленні та погодження планів локалізації і ліквідації аварій та їх наслідків на об’єктах і територіях, що ними обслуговуються.</w:t>
      </w:r>
    </w:p>
    <w:p>
      <w:pPr>
        <w:pStyle w:val="NormalWeb"/>
        <w:numPr>
          <w:ilvl w:val="2"/>
          <w:numId w:val="2"/>
        </w:numPr>
        <w:tabs>
          <w:tab w:val="clear" w:pos="708"/>
          <w:tab w:val="left" w:pos="1560" w:leader="none"/>
        </w:tabs>
        <w:spacing w:lineRule="auto" w:line="228" w:beforeAutospacing="0" w:before="280" w:afterAutospacing="0" w:after="0"/>
        <w:ind w:left="0" w:firstLine="709"/>
        <w:jc w:val="both"/>
        <w:rPr>
          <w:sz w:val="28"/>
          <w:szCs w:val="28"/>
          <w:lang w:val="uk-UA"/>
        </w:rPr>
      </w:pPr>
      <w:r>
        <w:rPr>
          <w:sz w:val="28"/>
          <w:szCs w:val="28"/>
          <w:lang w:val="uk-UA"/>
        </w:rPr>
        <w:t>Організація ремонту та технічного обслуговування аварійно-рятувальних засобів,  розроблення та виробництво їх окремих зразків.</w:t>
      </w:r>
    </w:p>
    <w:p>
      <w:pPr>
        <w:pStyle w:val="NormalWeb"/>
        <w:numPr>
          <w:ilvl w:val="2"/>
          <w:numId w:val="2"/>
        </w:numPr>
        <w:tabs>
          <w:tab w:val="clear" w:pos="708"/>
          <w:tab w:val="left" w:pos="1560" w:leader="none"/>
        </w:tabs>
        <w:spacing w:lineRule="auto" w:line="228" w:beforeAutospacing="0" w:before="280" w:afterAutospacing="0" w:after="0"/>
        <w:ind w:left="0" w:firstLine="709"/>
        <w:jc w:val="both"/>
        <w:rPr>
          <w:sz w:val="28"/>
          <w:szCs w:val="28"/>
          <w:lang w:val="uk-UA"/>
        </w:rPr>
      </w:pPr>
      <w:r>
        <w:rPr>
          <w:sz w:val="28"/>
          <w:szCs w:val="28"/>
          <w:lang w:val="uk-UA"/>
        </w:rPr>
        <w:t xml:space="preserve">Участь у підготовці працівників підприємств, установ та організацій і населення до дій в умовах надзвичайних ситуацій. </w:t>
      </w:r>
    </w:p>
    <w:p>
      <w:pPr>
        <w:pStyle w:val="NormalWeb"/>
        <w:numPr>
          <w:ilvl w:val="2"/>
          <w:numId w:val="2"/>
        </w:numPr>
        <w:tabs>
          <w:tab w:val="clear" w:pos="708"/>
          <w:tab w:val="left" w:pos="1560" w:leader="none"/>
        </w:tabs>
        <w:spacing w:lineRule="auto" w:line="228" w:beforeAutospacing="0" w:before="280" w:afterAutospacing="0" w:after="0"/>
        <w:ind w:left="0" w:firstLine="709"/>
        <w:jc w:val="both"/>
        <w:rPr>
          <w:sz w:val="28"/>
          <w:szCs w:val="28"/>
          <w:lang w:val="uk-UA"/>
        </w:rPr>
      </w:pPr>
      <w:r>
        <w:rPr>
          <w:sz w:val="28"/>
          <w:szCs w:val="28"/>
          <w:lang w:val="uk-UA"/>
        </w:rPr>
        <w:t xml:space="preserve"> </w:t>
      </w:r>
      <w:r>
        <w:rPr>
          <w:sz w:val="28"/>
          <w:szCs w:val="28"/>
          <w:lang w:val="uk-UA"/>
        </w:rPr>
        <w:t>Здійснення інших функцій, в тому числі функцій спеціалізованої аварійно-рятувальної служби цивільного захисту</w:t>
      </w:r>
      <w:r>
        <w:rPr>
          <w:rStyle w:val="Rvts0"/>
          <w:sz w:val="28"/>
          <w:szCs w:val="28"/>
          <w:lang w:val="uk-UA"/>
        </w:rPr>
        <w:t xml:space="preserve"> у відповідності до завдань, визначених у положенні про відповідну субланку місцевої ланки </w:t>
      </w:r>
      <w:r>
        <w:rPr>
          <w:sz w:val="28"/>
          <w:szCs w:val="28"/>
          <w:lang w:val="uk-UA"/>
        </w:rPr>
        <w:t>територіальної підсистеми єдиної державної системи цивільного захисту Полтавської області у різних режимах її функціонування як в мирний час, так і в умовах особливого періоду.</w:t>
      </w:r>
    </w:p>
    <w:p>
      <w:pPr>
        <w:pStyle w:val="NormalWeb"/>
        <w:tabs>
          <w:tab w:val="clear" w:pos="708"/>
          <w:tab w:val="left" w:pos="1140" w:leader="none"/>
          <w:tab w:val="left" w:pos="2140" w:leader="none"/>
        </w:tabs>
        <w:spacing w:beforeAutospacing="0" w:before="280" w:afterAutospacing="0" w:after="0"/>
        <w:jc w:val="both"/>
        <w:rPr>
          <w:sz w:val="28"/>
          <w:szCs w:val="28"/>
          <w:lang w:val="uk-UA"/>
        </w:rPr>
      </w:pPr>
      <w:r>
        <w:rPr>
          <w:sz w:val="28"/>
          <w:szCs w:val="28"/>
          <w:lang w:val="uk-UA"/>
        </w:rPr>
        <w:tab/>
      </w:r>
    </w:p>
    <w:p>
      <w:pPr>
        <w:pStyle w:val="NormalWeb"/>
        <w:numPr>
          <w:ilvl w:val="0"/>
          <w:numId w:val="2"/>
        </w:numPr>
        <w:tabs>
          <w:tab w:val="clear" w:pos="708"/>
          <w:tab w:val="left" w:pos="1134" w:leader="none"/>
        </w:tabs>
        <w:spacing w:lineRule="auto" w:line="228" w:beforeAutospacing="0" w:before="280" w:afterAutospacing="0" w:after="0"/>
        <w:ind w:left="3905" w:hanging="3196"/>
        <w:jc w:val="both"/>
        <w:rPr>
          <w:b/>
          <w:b/>
          <w:sz w:val="28"/>
          <w:szCs w:val="28"/>
          <w:lang w:val="uk-UA"/>
        </w:rPr>
      </w:pPr>
      <w:r>
        <w:rPr>
          <w:b/>
          <w:sz w:val="28"/>
          <w:szCs w:val="28"/>
          <w:lang w:val="uk-UA"/>
        </w:rPr>
        <w:t>Організація  діяльності  МПО</w:t>
      </w:r>
    </w:p>
    <w:p>
      <w:pPr>
        <w:pStyle w:val="NormalWeb"/>
        <w:numPr>
          <w:ilvl w:val="1"/>
          <w:numId w:val="2"/>
        </w:numPr>
        <w:tabs>
          <w:tab w:val="clear" w:pos="708"/>
          <w:tab w:val="left" w:pos="1276" w:leader="none"/>
        </w:tabs>
        <w:spacing w:lineRule="auto" w:line="228" w:beforeAutospacing="0" w:before="280" w:afterAutospacing="0" w:after="0"/>
        <w:ind w:left="0" w:firstLine="709"/>
        <w:jc w:val="both"/>
        <w:rPr>
          <w:b/>
          <w:b/>
          <w:sz w:val="28"/>
          <w:szCs w:val="28"/>
          <w:lang w:val="uk-UA"/>
        </w:rPr>
      </w:pPr>
      <w:r>
        <w:rPr>
          <w:sz w:val="28"/>
          <w:szCs w:val="28"/>
          <w:lang w:val="uk-UA"/>
        </w:rPr>
        <w:t>Функціонування МПО організовується у цілодобовому режимі та постійній готовності до виконання завдань за призначенням.</w:t>
      </w:r>
    </w:p>
    <w:p>
      <w:pPr>
        <w:pStyle w:val="NormalWeb"/>
        <w:numPr>
          <w:ilvl w:val="1"/>
          <w:numId w:val="2"/>
        </w:numPr>
        <w:tabs>
          <w:tab w:val="clear" w:pos="708"/>
          <w:tab w:val="left" w:pos="1276" w:leader="none"/>
        </w:tabs>
        <w:spacing w:lineRule="auto" w:line="228" w:beforeAutospacing="0" w:before="280" w:afterAutospacing="0" w:after="0"/>
        <w:ind w:left="0" w:firstLine="709"/>
        <w:jc w:val="both"/>
        <w:rPr>
          <w:b/>
          <w:b/>
          <w:sz w:val="28"/>
          <w:szCs w:val="28"/>
          <w:lang w:val="uk-UA"/>
        </w:rPr>
      </w:pPr>
      <w:r>
        <w:rPr>
          <w:sz w:val="28"/>
          <w:szCs w:val="28"/>
          <w:lang w:val="uk-UA"/>
        </w:rPr>
        <w:t>Порядок залучення до чергування працівників МПО визначається її начальником.</w:t>
      </w:r>
    </w:p>
    <w:p>
      <w:pPr>
        <w:pStyle w:val="NormalWeb"/>
        <w:numPr>
          <w:ilvl w:val="1"/>
          <w:numId w:val="2"/>
        </w:numPr>
        <w:tabs>
          <w:tab w:val="clear" w:pos="708"/>
          <w:tab w:val="left" w:pos="1276" w:leader="none"/>
        </w:tabs>
        <w:spacing w:lineRule="auto" w:line="228" w:beforeAutospacing="0" w:before="280" w:afterAutospacing="0" w:after="0"/>
        <w:ind w:left="0" w:firstLine="709"/>
        <w:jc w:val="both"/>
        <w:rPr>
          <w:b/>
          <w:b/>
          <w:sz w:val="28"/>
          <w:szCs w:val="28"/>
          <w:lang w:val="uk-UA"/>
        </w:rPr>
      </w:pPr>
      <w:r>
        <w:rPr>
          <w:sz w:val="28"/>
          <w:szCs w:val="28"/>
          <w:lang w:val="uk-UA"/>
        </w:rPr>
        <w:t>До роботи у складі МПО на підставі відповідних договорів можуть залучатися члени пожежно-рятувальних підрозділів для забезпечення добровільної пожежної охорони.</w:t>
      </w:r>
    </w:p>
    <w:p>
      <w:pPr>
        <w:pStyle w:val="NormalWeb"/>
        <w:numPr>
          <w:ilvl w:val="1"/>
          <w:numId w:val="2"/>
        </w:numPr>
        <w:tabs>
          <w:tab w:val="clear" w:pos="708"/>
          <w:tab w:val="left" w:pos="1276" w:leader="none"/>
        </w:tabs>
        <w:spacing w:lineRule="auto" w:line="228" w:beforeAutospacing="0" w:before="280" w:afterAutospacing="0" w:after="0"/>
        <w:ind w:left="0" w:firstLine="709"/>
        <w:jc w:val="both"/>
        <w:rPr>
          <w:b/>
          <w:b/>
          <w:sz w:val="28"/>
          <w:szCs w:val="28"/>
          <w:lang w:val="uk-UA"/>
        </w:rPr>
      </w:pPr>
      <w:r>
        <w:rPr>
          <w:sz w:val="28"/>
          <w:szCs w:val="28"/>
          <w:lang w:val="uk-UA"/>
        </w:rPr>
        <w:t>Під час гасіння пожеж та ліквідації наслідків надзвичайних ситуацій працівники МПО підпорядковуються керівнику гасіння пожежі або робіт з ліквідації наслідків надзвичайної ситуації.</w:t>
      </w:r>
    </w:p>
    <w:p>
      <w:pPr>
        <w:pStyle w:val="NormalWeb"/>
        <w:numPr>
          <w:ilvl w:val="1"/>
          <w:numId w:val="2"/>
        </w:numPr>
        <w:tabs>
          <w:tab w:val="clear" w:pos="708"/>
          <w:tab w:val="left" w:pos="1276" w:leader="none"/>
        </w:tabs>
        <w:spacing w:lineRule="auto" w:line="228" w:beforeAutospacing="0" w:before="280" w:afterAutospacing="0" w:after="0"/>
        <w:ind w:left="0" w:firstLine="709"/>
        <w:jc w:val="both"/>
        <w:rPr>
          <w:b/>
          <w:b/>
          <w:sz w:val="28"/>
          <w:szCs w:val="28"/>
          <w:lang w:val="uk-UA"/>
        </w:rPr>
      </w:pPr>
      <w:r>
        <w:rPr>
          <w:sz w:val="28"/>
          <w:szCs w:val="28"/>
          <w:lang w:val="uk-UA"/>
        </w:rPr>
        <w:t>З метою забезпечення належного функціонування, створення умов для цілодобового чергування працівників МПО, розміщення пожежно-рятувальної, аварійно-рятувальної техніки та оснащення органом місцевого самоврядування, який її утворив, надається (будується) пожежне депо.</w:t>
      </w:r>
    </w:p>
    <w:p>
      <w:pPr>
        <w:pStyle w:val="NormalWeb"/>
        <w:numPr>
          <w:ilvl w:val="1"/>
          <w:numId w:val="2"/>
        </w:numPr>
        <w:tabs>
          <w:tab w:val="clear" w:pos="708"/>
          <w:tab w:val="left" w:pos="1276" w:leader="none"/>
        </w:tabs>
        <w:spacing w:lineRule="auto" w:line="228" w:beforeAutospacing="0" w:before="280" w:afterAutospacing="0" w:after="0"/>
        <w:ind w:left="0" w:firstLine="709"/>
        <w:jc w:val="both"/>
        <w:rPr/>
      </w:pPr>
      <w:r>
        <w:rPr>
          <w:sz w:val="28"/>
          <w:szCs w:val="28"/>
          <w:lang w:val="uk-UA"/>
        </w:rPr>
        <w:t>Координацію та контроль поточної діяльності МПО здійснює керуючий справами виконавчого комітету до компетенції якого належать повноваження з організації та забезпечення цивільного захисту.</w:t>
      </w:r>
    </w:p>
    <w:p>
      <w:pPr>
        <w:pStyle w:val="NormalWeb"/>
        <w:tabs>
          <w:tab w:val="clear" w:pos="708"/>
          <w:tab w:val="left" w:pos="2140" w:leader="none"/>
        </w:tabs>
        <w:spacing w:beforeAutospacing="0" w:before="280" w:afterAutospacing="0" w:after="0"/>
        <w:jc w:val="both"/>
        <w:rPr>
          <w:sz w:val="28"/>
          <w:szCs w:val="28"/>
          <w:lang w:val="uk-UA"/>
        </w:rPr>
      </w:pPr>
      <w:r>
        <w:rPr>
          <w:sz w:val="28"/>
          <w:szCs w:val="28"/>
          <w:lang w:val="uk-UA"/>
        </w:rPr>
      </w:r>
    </w:p>
    <w:p>
      <w:pPr>
        <w:pStyle w:val="NormalWeb"/>
        <w:numPr>
          <w:ilvl w:val="0"/>
          <w:numId w:val="2"/>
        </w:numPr>
        <w:tabs>
          <w:tab w:val="clear" w:pos="708"/>
          <w:tab w:val="left" w:pos="1134" w:leader="none"/>
        </w:tabs>
        <w:spacing w:lineRule="auto" w:line="228" w:beforeAutospacing="0" w:before="280" w:afterAutospacing="0" w:after="0"/>
        <w:ind w:left="3905" w:hanging="3196"/>
        <w:jc w:val="both"/>
        <w:rPr>
          <w:b/>
          <w:b/>
          <w:sz w:val="28"/>
          <w:szCs w:val="28"/>
          <w:lang w:val="uk-UA"/>
        </w:rPr>
      </w:pPr>
      <w:r>
        <w:rPr>
          <w:b/>
          <w:sz w:val="28"/>
          <w:szCs w:val="28"/>
          <w:lang w:val="uk-UA"/>
        </w:rPr>
        <w:t>Права та обов’язки МПО</w:t>
      </w:r>
    </w:p>
    <w:p>
      <w:pPr>
        <w:pStyle w:val="NormalWeb"/>
        <w:numPr>
          <w:ilvl w:val="1"/>
          <w:numId w:val="2"/>
        </w:numPr>
        <w:tabs>
          <w:tab w:val="clear" w:pos="708"/>
          <w:tab w:val="left" w:pos="1276" w:leader="none"/>
        </w:tabs>
        <w:spacing w:lineRule="auto" w:line="228" w:beforeAutospacing="0" w:before="280" w:afterAutospacing="0" w:after="0"/>
        <w:jc w:val="both"/>
        <w:rPr>
          <w:sz w:val="28"/>
          <w:szCs w:val="28"/>
          <w:lang w:val="uk-UA"/>
        </w:rPr>
      </w:pPr>
      <w:r>
        <w:rPr>
          <w:sz w:val="28"/>
          <w:szCs w:val="28"/>
          <w:lang w:val="uk-UA"/>
        </w:rPr>
        <w:t>МПО для виконання покладених на неї завдань має право:</w:t>
      </w:r>
    </w:p>
    <w:p>
      <w:pPr>
        <w:pStyle w:val="NormalWeb"/>
        <w:numPr>
          <w:ilvl w:val="2"/>
          <w:numId w:val="2"/>
        </w:numPr>
        <w:tabs>
          <w:tab w:val="clear" w:pos="708"/>
          <w:tab w:val="left" w:pos="1276" w:leader="none"/>
        </w:tabs>
        <w:spacing w:lineRule="auto" w:line="228" w:beforeAutospacing="0" w:before="280" w:afterAutospacing="0" w:after="0"/>
        <w:ind w:left="0" w:firstLine="709"/>
        <w:jc w:val="both"/>
        <w:rPr>
          <w:sz w:val="28"/>
          <w:szCs w:val="28"/>
          <w:lang w:val="uk-UA"/>
        </w:rPr>
      </w:pPr>
      <w:r>
        <w:rPr>
          <w:sz w:val="28"/>
          <w:szCs w:val="28"/>
          <w:lang w:val="uk-UA"/>
        </w:rPr>
        <w:t>Залучати до виконання робіт із ліквідації наслідків НП, НС та гасіння пожеж інші пожежно-рятувальні підрозділи відповідно до Плану залучення сил і засобів цивільного захисту, що затверджується у встановленому порядку за погодженням з територіальним органом ДСНС України у Полтавській області, органами місцевого самоврядування та суб’єктами господарювання, сили і засоби яких залучаються для ліквідації НП, НС на відповідній території, а також планів локалізації та ліквідації аварій та їх наслідків, реагування на НС, що передбачені для відповідного регіону, фахівців і спеціалістів органів виконавчої влади, підприємств, установ і організацій, розташованих на відповідних територіях.</w:t>
      </w:r>
    </w:p>
    <w:p>
      <w:pPr>
        <w:pStyle w:val="NormalWeb"/>
        <w:numPr>
          <w:ilvl w:val="2"/>
          <w:numId w:val="2"/>
        </w:numPr>
        <w:tabs>
          <w:tab w:val="clear" w:pos="708"/>
          <w:tab w:val="left" w:pos="1276" w:leader="none"/>
        </w:tabs>
        <w:spacing w:lineRule="auto" w:line="228" w:beforeAutospacing="0" w:before="280" w:afterAutospacing="0" w:after="0"/>
        <w:ind w:left="0" w:firstLine="709"/>
        <w:jc w:val="both"/>
        <w:rPr>
          <w:sz w:val="28"/>
          <w:szCs w:val="28"/>
          <w:lang w:val="uk-UA"/>
        </w:rPr>
      </w:pPr>
      <w:r>
        <w:rPr>
          <w:sz w:val="28"/>
          <w:szCs w:val="28"/>
          <w:lang w:val="uk-UA"/>
        </w:rPr>
        <w:t>Одержувати від державних органів, місцевих органів влади та органів місцевого самоврядування, підприємств, установ, організацій незалежно від форм власності та їх посадових осіб вичерпну та достовірну інформацію,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пожежні, пошукові, аварійно-рятувальні та інші невідкладні роботи у разі виникнення НП, НС.</w:t>
      </w:r>
    </w:p>
    <w:p>
      <w:pPr>
        <w:pStyle w:val="NormalWeb"/>
        <w:numPr>
          <w:ilvl w:val="2"/>
          <w:numId w:val="2"/>
        </w:numPr>
        <w:tabs>
          <w:tab w:val="clear" w:pos="708"/>
          <w:tab w:val="left" w:pos="1276" w:leader="none"/>
        </w:tabs>
        <w:spacing w:lineRule="auto" w:line="228" w:beforeAutospacing="0" w:before="280" w:afterAutospacing="0" w:after="0"/>
        <w:ind w:left="0" w:firstLine="709"/>
        <w:jc w:val="both"/>
        <w:rPr>
          <w:sz w:val="28"/>
          <w:szCs w:val="28"/>
          <w:lang w:val="uk-UA"/>
        </w:rPr>
      </w:pPr>
      <w:r>
        <w:rPr>
          <w:sz w:val="28"/>
          <w:szCs w:val="28"/>
          <w:lang w:val="uk-UA"/>
        </w:rPr>
        <w:t>Безперешкодного доступу персоналу МПО до всіх житлових, виробничих, інших приміщень і територій, а також на застосування будь яких заходів, спрямованих на рятування населення, запобігання поширення вогню, виконання робіт, пов’язаних з ліквідацією наслідків НП, НС та гасіння пожеж.</w:t>
      </w:r>
    </w:p>
    <w:p>
      <w:pPr>
        <w:pStyle w:val="NormalWeb"/>
        <w:numPr>
          <w:ilvl w:val="2"/>
          <w:numId w:val="2"/>
        </w:numPr>
        <w:tabs>
          <w:tab w:val="clear" w:pos="708"/>
          <w:tab w:val="left" w:pos="1276" w:leader="none"/>
        </w:tabs>
        <w:spacing w:lineRule="auto" w:line="228" w:beforeAutospacing="0" w:before="280" w:afterAutospacing="0" w:after="0"/>
        <w:ind w:left="0" w:firstLine="709"/>
        <w:jc w:val="both"/>
        <w:rPr>
          <w:sz w:val="28"/>
          <w:szCs w:val="28"/>
          <w:lang w:val="uk-UA"/>
        </w:rPr>
      </w:pPr>
      <w:r>
        <w:rPr>
          <w:sz w:val="28"/>
          <w:szCs w:val="28"/>
          <w:lang w:val="uk-UA"/>
        </w:rPr>
        <w:t>Вимагати під час гасіння пожежі:</w:t>
      </w:r>
    </w:p>
    <w:p>
      <w:pPr>
        <w:pStyle w:val="NormalWeb"/>
        <w:tabs>
          <w:tab w:val="clear" w:pos="708"/>
          <w:tab w:val="left" w:pos="993" w:leader="none"/>
        </w:tabs>
        <w:spacing w:lineRule="auto" w:line="228" w:beforeAutospacing="0" w:before="280" w:afterAutospacing="0" w:after="0"/>
        <w:ind w:firstLine="709"/>
        <w:jc w:val="both"/>
        <w:rPr>
          <w:sz w:val="28"/>
          <w:szCs w:val="28"/>
          <w:lang w:val="uk-UA"/>
        </w:rPr>
      </w:pPr>
      <w:r>
        <w:rPr>
          <w:sz w:val="28"/>
          <w:szCs w:val="28"/>
          <w:lang w:val="uk-UA"/>
        </w:rPr>
        <w:t>від державних органів виконавчої влади, місцевих органів влади, органів місцевого самоврядування і суб’єктів господарювання безоплатного надання вогнегасних речовин, техніки, пально-мастильних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pPr>
        <w:pStyle w:val="NormalWeb"/>
        <w:tabs>
          <w:tab w:val="clear" w:pos="708"/>
          <w:tab w:val="left" w:pos="993" w:leader="none"/>
        </w:tabs>
        <w:spacing w:lineRule="auto" w:line="228" w:beforeAutospacing="0" w:before="280" w:afterAutospacing="0" w:after="0"/>
        <w:ind w:firstLine="709"/>
        <w:jc w:val="both"/>
        <w:rPr>
          <w:sz w:val="28"/>
          <w:szCs w:val="28"/>
          <w:lang w:val="uk-UA"/>
        </w:rPr>
      </w:pPr>
      <w:r>
        <w:rPr>
          <w:sz w:val="28"/>
          <w:szCs w:val="28"/>
          <w:lang w:val="uk-UA"/>
        </w:rPr>
        <w:t>від посадових осіб об’єктів, на яких виконуються заходи з  гасіння пожежі або проведення аварійно-рятувальних робіт, припиняти дії, що перешкоджають  персоналу МПО виконувати поставлені завдання;</w:t>
      </w:r>
    </w:p>
    <w:p>
      <w:pPr>
        <w:pStyle w:val="NormalWeb"/>
        <w:tabs>
          <w:tab w:val="clear" w:pos="708"/>
          <w:tab w:val="left" w:pos="993" w:leader="none"/>
        </w:tabs>
        <w:spacing w:lineRule="auto" w:line="228" w:beforeAutospacing="0" w:before="280" w:afterAutospacing="0" w:after="0"/>
        <w:ind w:firstLine="709"/>
        <w:jc w:val="both"/>
        <w:rPr>
          <w:sz w:val="28"/>
          <w:szCs w:val="28"/>
          <w:lang w:val="uk-UA"/>
        </w:rPr>
      </w:pPr>
      <w:r>
        <w:rPr>
          <w:sz w:val="28"/>
          <w:szCs w:val="28"/>
          <w:lang w:val="uk-UA"/>
        </w:rPr>
        <w:t>від осіб, які перебувають у зоні НП, НС або поблизу місця пожежі, дотримання правил, запроваджених установленими заходами безпеки.</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sz w:val="28"/>
          <w:szCs w:val="28"/>
          <w:lang w:val="uk-UA"/>
        </w:rPr>
        <w:t>Проводити під час ліквідації наслідків НП, НС та гасіння пожеж документування,  кіно- та відео зйомку, фотографування і звукозапис.</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sz w:val="28"/>
          <w:szCs w:val="28"/>
          <w:lang w:val="uk-UA"/>
        </w:rPr>
        <w:t>Користуватися відповідними інформаційними базами даних державних органів, місцевих органів влади та органів місцевого самоврядування.</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sz w:val="28"/>
          <w:szCs w:val="28"/>
          <w:lang w:val="uk-UA"/>
        </w:rPr>
        <w:t>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НП, НС та пожеж, доставки персоналу і спеціального оснащення на постраждалі (ушкоджені) об’єкти і території.</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sz w:val="28"/>
          <w:szCs w:val="28"/>
          <w:lang w:val="uk-UA"/>
        </w:rPr>
        <w:t>Використовувати телебачення і радіомовлення для оприлюднення повідомлень про НП, НС та пожежі.</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sz w:val="28"/>
          <w:szCs w:val="28"/>
          <w:lang w:val="uk-UA"/>
        </w:rPr>
        <w:t>Надавати інші послуги згідно із чинним законодавством.</w:t>
      </w:r>
    </w:p>
    <w:p>
      <w:pPr>
        <w:pStyle w:val="NormalWeb"/>
        <w:tabs>
          <w:tab w:val="clear" w:pos="708"/>
          <w:tab w:val="left" w:pos="993" w:leader="none"/>
        </w:tabs>
        <w:spacing w:lineRule="auto" w:line="120" w:beforeAutospacing="0" w:before="280" w:afterAutospacing="0" w:after="0"/>
        <w:ind w:left="709" w:hanging="0"/>
        <w:jc w:val="both"/>
        <w:rPr>
          <w:sz w:val="16"/>
          <w:szCs w:val="16"/>
          <w:lang w:val="uk-UA"/>
        </w:rPr>
      </w:pPr>
      <w:r>
        <w:rPr>
          <w:sz w:val="16"/>
          <w:szCs w:val="16"/>
          <w:lang w:val="uk-UA"/>
        </w:rPr>
      </w:r>
    </w:p>
    <w:p>
      <w:pPr>
        <w:pStyle w:val="NormalWeb"/>
        <w:numPr>
          <w:ilvl w:val="1"/>
          <w:numId w:val="2"/>
        </w:numPr>
        <w:tabs>
          <w:tab w:val="clear" w:pos="708"/>
          <w:tab w:val="left" w:pos="993" w:leader="none"/>
        </w:tabs>
        <w:spacing w:lineRule="auto" w:line="228" w:beforeAutospacing="0" w:before="280" w:afterAutospacing="0" w:after="0"/>
        <w:jc w:val="both"/>
        <w:rPr>
          <w:sz w:val="28"/>
          <w:szCs w:val="28"/>
          <w:lang w:val="uk-UA"/>
        </w:rPr>
      </w:pPr>
      <w:r>
        <w:rPr>
          <w:sz w:val="28"/>
          <w:szCs w:val="28"/>
          <w:lang w:val="uk-UA"/>
        </w:rPr>
        <w:t xml:space="preserve">До обов’язків МПО належать: </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rFonts w:cs="Times New Roman CYR"/>
          <w:sz w:val="28"/>
          <w:szCs w:val="28"/>
          <w:lang w:val="uk-UA"/>
        </w:rPr>
        <w:t>Організація цілодобового функціонування МПО у режимі постійної готовності до виконання необхідного комплексу пожежних, рятувальних, пошукових та інших невідкладних робіт в умовах НП, НС або загрози її виникнення.</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rFonts w:cs="Times New Roman CYR"/>
          <w:sz w:val="28"/>
          <w:szCs w:val="28"/>
          <w:lang w:val="uk-UA"/>
        </w:rPr>
        <w:t>Підтримання взаємодії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і проведення інших невідкладних робіт.</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rFonts w:cs="Times New Roman CYR"/>
          <w:sz w:val="28"/>
          <w:szCs w:val="28"/>
          <w:lang w:val="uk-UA"/>
        </w:rPr>
        <w:t>Участь у складі комісії щодо визначення рівнів ризику за можливими наслідками від пожеж, НП та НС у процесі експлуатації об'єктів на території громади.</w:t>
      </w:r>
    </w:p>
    <w:p>
      <w:pPr>
        <w:pStyle w:val="NormalWeb"/>
        <w:numPr>
          <w:ilvl w:val="2"/>
          <w:numId w:val="2"/>
        </w:numPr>
        <w:tabs>
          <w:tab w:val="clear" w:pos="708"/>
          <w:tab w:val="left" w:pos="993" w:leader="none"/>
        </w:tabs>
        <w:spacing w:lineRule="auto" w:line="228" w:beforeAutospacing="0" w:before="280" w:afterAutospacing="0" w:after="0"/>
        <w:ind w:left="0" w:firstLine="709"/>
        <w:jc w:val="both"/>
        <w:rPr>
          <w:sz w:val="28"/>
          <w:szCs w:val="28"/>
          <w:lang w:val="uk-UA"/>
        </w:rPr>
      </w:pPr>
      <w:r>
        <w:rPr>
          <w:sz w:val="28"/>
          <w:szCs w:val="28"/>
          <w:lang w:val="uk-UA"/>
        </w:rPr>
        <w:t>З</w:t>
      </w:r>
      <w:r>
        <w:rPr>
          <w:spacing w:val="-4"/>
          <w:sz w:val="28"/>
          <w:szCs w:val="28"/>
          <w:lang w:val="uk-UA"/>
        </w:rPr>
        <w:t xml:space="preserve">дійснення заходів із запобігання виникненню пожеж шляхом: </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 xml:space="preserve"> </w:t>
      </w:r>
      <w:r>
        <w:rPr>
          <w:spacing w:val="-4"/>
          <w:sz w:val="28"/>
          <w:szCs w:val="28"/>
          <w:lang w:val="uk-UA"/>
        </w:rPr>
        <w:t>розроблення за погодженням з територіальним органом ДСНС річних планів заходів із запобігання виникненню аварій, пожеж та інших небезпечних подій;</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i/>
          <w:color w:val="0070C0"/>
          <w:spacing w:val="-4"/>
          <w:sz w:val="28"/>
          <w:szCs w:val="28"/>
          <w:lang w:val="uk-UA"/>
        </w:rPr>
        <w:t xml:space="preserve"> </w:t>
      </w:r>
      <w:r>
        <w:rPr>
          <w:spacing w:val="-4"/>
          <w:sz w:val="28"/>
          <w:szCs w:val="28"/>
        </w:rPr>
        <w:t>організації та проведення профілактично-роз’яснювальної роботи, навчання населення правилам пожежної безпеки, діям під час виникнення пожежі;</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 xml:space="preserve"> </w:t>
      </w:r>
      <w:r>
        <w:rPr>
          <w:spacing w:val="-4"/>
          <w:sz w:val="28"/>
          <w:szCs w:val="28"/>
        </w:rPr>
        <w:t>проведення занять з дотримання правил пожежної безпеки у класах безпеки, закладах освіти, охорони здоров’я, спортивних та санаторно-курортних закладах, згідно із сезонною потребою;</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 xml:space="preserve"> </w:t>
      </w:r>
      <w:r>
        <w:rPr>
          <w:spacing w:val="-4"/>
          <w:sz w:val="28"/>
          <w:szCs w:val="28"/>
        </w:rPr>
        <w:t>участі в межах повноважень у роботі комісій, зокрема з розслідування пожеж;</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 xml:space="preserve"> </w:t>
      </w:r>
      <w:r>
        <w:rPr>
          <w:spacing w:val="-4"/>
          <w:sz w:val="28"/>
          <w:szCs w:val="28"/>
        </w:rPr>
        <w:t>подання письмових пропозицій посадовим особам щодо покращення протипожежного стану об’єктів та підвищення рівня пожежної безпеки в населених пунктах;</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 xml:space="preserve"> </w:t>
      </w:r>
      <w:r>
        <w:rPr>
          <w:spacing w:val="-4"/>
          <w:sz w:val="28"/>
          <w:szCs w:val="28"/>
          <w:lang w:val="uk-UA"/>
        </w:rPr>
        <w:t>подання на розгляд органів місцевого самоврядування, відповідних місцевих комісій з питань техногенно-екологічної безпеки та надзвичайних ситуацій пропозицій щодо вирішення проблемних питань протипожежного захисту об’єктів та населених пунктів;</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rPr>
        <w:t>чергування під час проведення пожежонебезпечних робіт, культурно-масових, спортивних, просвітницьких, святкових або інших заходів з масовим перебуванням людей;</w:t>
      </w:r>
    </w:p>
    <w:p>
      <w:pPr>
        <w:pStyle w:val="NormalWeb"/>
        <w:numPr>
          <w:ilvl w:val="3"/>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 xml:space="preserve"> </w:t>
      </w:r>
      <w:r>
        <w:rPr>
          <w:spacing w:val="-4"/>
          <w:sz w:val="28"/>
          <w:szCs w:val="28"/>
        </w:rPr>
        <w:t>популяризації добровільного пожежного руху та пожежно-рятувальної справи серед населення, зокрема дітей (утворення та розвиток осередків юних рятувальників-пожежників).</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Гасіння пожеж, проведення евакуації, рятування людей та матеріальних цінностей, здійснення заходів для мінімізації або ліквідації наслідків пожеж самостійно та у взаємодії з пожежно-рятувальними підрозділами Оперативно-рятувальної служби цивільного захисту, відомчої та добровільної пожежної охорони, спеціалізованими службами та формуваннями цивільного захисту, а також підприємствами, установами та організаціями незалежно від форми власності, розташованими на відповідній території.</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lang w:val="uk-UA"/>
        </w:rPr>
        <w:t>Надання допомоги в ліквідації наслідків надзвичайних ситуацій, що становлять загрозу життю або здоров’ю населення чи призводять до завдання матеріальних збитків, з урахуванням наявних сил і засобів.</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rPr>
        <w:t>Забезпечення постійного підтримання належного рівня підготовки працівників МПО для виконання покладених на них завдань.</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rPr>
        <w:t>Участь у перевірках джерел протипожежного водопостачання, інших заходах з питань запобігання пожежам разом з відповідними територіальними органами ДСНС.</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rPr>
        <w:t>Участь у пожежно-тактичних навчаннях на об’єктах, розташованих на відповідній території, що організовуються органами та підрозділами Оперативно-рятувальної служби цивільного захисту.</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pacing w:val="-4"/>
          <w:sz w:val="28"/>
          <w:szCs w:val="28"/>
        </w:rPr>
        <w:t>Участь у командно-штабних навчаннях і штабних тренуваннях, що організовуються місцевими органами виконавчої влади та органами місцевого самоврядування.</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rFonts w:cs="Times New Roman CYR"/>
          <w:sz w:val="28"/>
          <w:szCs w:val="28"/>
          <w:lang w:val="uk-UA"/>
        </w:rPr>
        <w:t xml:space="preserve">Виконання пожежно-рятувальних робіт, що потребують спеціальної кваліфікації і застосування апаратів захисту органів дихання та інших спеціальних технічних засобів, якими оснащується МПО </w:t>
      </w:r>
      <w:r>
        <w:rPr>
          <w:rFonts w:cs="Times New Roman CYR"/>
          <w:bCs/>
          <w:sz w:val="28"/>
          <w:szCs w:val="28"/>
          <w:lang w:val="uk-UA"/>
        </w:rPr>
        <w:t>(у разі наявності таких засобів та проходження відповідної підготовки персоналом)</w:t>
      </w:r>
      <w:r>
        <w:rPr>
          <w:rFonts w:cs="Times New Roman CYR"/>
          <w:sz w:val="28"/>
          <w:szCs w:val="28"/>
          <w:lang w:val="uk-UA"/>
        </w:rPr>
        <w:t>.</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rFonts w:cs="Times New Roman CYR"/>
          <w:sz w:val="28"/>
          <w:szCs w:val="28"/>
        </w:rPr>
        <w:t>Створення резерву персоналу з метою оперативного комплектування штатних посад МПО.</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rFonts w:cs="Times New Roman CYR"/>
          <w:sz w:val="28"/>
          <w:szCs w:val="28"/>
          <w:lang w:val="uk-UA"/>
        </w:rPr>
        <w:t>Забезпечення збереження інформації про об'єкти суб'єктів господарювання, що стала відома у зв'язку з виконанням обов'язків.</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rFonts w:cs="Times New Roman CYR"/>
          <w:sz w:val="28"/>
          <w:szCs w:val="28"/>
          <w:lang w:val="uk-UA"/>
        </w:rPr>
        <w:t>Дотримання фінансово-бюджетної дисципліни, своєчасну сплату податків і зборів (обов’язкових платежів) згідно із законодавством України.</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rFonts w:cs="Times New Roman CYR"/>
          <w:sz w:val="28"/>
          <w:szCs w:val="28"/>
        </w:rPr>
        <w:t>Ведення бухгалтерського обліку, складання фінансової та бюджетної, податкової і статистичної звітності, дотримання бюджетного законодавства.</w:t>
      </w:r>
    </w:p>
    <w:p>
      <w:pPr>
        <w:pStyle w:val="NormalWeb"/>
        <w:numPr>
          <w:ilvl w:val="2"/>
          <w:numId w:val="2"/>
        </w:numPr>
        <w:tabs>
          <w:tab w:val="clear" w:pos="708"/>
          <w:tab w:val="left" w:pos="993" w:leader="none"/>
          <w:tab w:val="left" w:pos="1560" w:leader="none"/>
        </w:tabs>
        <w:spacing w:lineRule="auto" w:line="228" w:beforeAutospacing="0" w:before="280" w:afterAutospacing="0" w:after="0"/>
        <w:ind w:left="0" w:firstLine="709"/>
        <w:jc w:val="both"/>
        <w:rPr>
          <w:sz w:val="28"/>
          <w:szCs w:val="28"/>
          <w:lang w:val="uk-UA"/>
        </w:rPr>
      </w:pPr>
      <w:r>
        <w:rPr>
          <w:sz w:val="28"/>
          <w:szCs w:val="28"/>
        </w:rPr>
        <w:t>Здійснення інших функції, передбачених актами законодавства.</w:t>
      </w:r>
    </w:p>
    <w:p>
      <w:pPr>
        <w:pStyle w:val="Standard"/>
        <w:jc w:val="both"/>
        <w:rPr>
          <w:rFonts w:ascii="Times New Roman" w:hAnsi="Times New Roman"/>
          <w:i/>
          <w:i/>
          <w:color w:val="0070C0"/>
          <w:sz w:val="28"/>
          <w:szCs w:val="28"/>
        </w:rPr>
      </w:pPr>
      <w:r>
        <w:rPr>
          <w:rFonts w:ascii="Times New Roman" w:hAnsi="Times New Roman"/>
          <w:i/>
          <w:color w:val="0070C0"/>
          <w:sz w:val="28"/>
          <w:szCs w:val="28"/>
        </w:rPr>
      </w:r>
    </w:p>
    <w:p>
      <w:pPr>
        <w:pStyle w:val="Normal"/>
        <w:numPr>
          <w:ilvl w:val="0"/>
          <w:numId w:val="2"/>
        </w:numPr>
        <w:tabs>
          <w:tab w:val="clear" w:pos="708"/>
          <w:tab w:val="left" w:pos="993" w:leader="none"/>
        </w:tabs>
        <w:spacing w:lineRule="auto" w:line="228" w:before="0" w:after="0"/>
        <w:ind w:left="4253" w:hanging="3544"/>
        <w:jc w:val="both"/>
        <w:rPr>
          <w:rFonts w:ascii="Times New Roman" w:hAnsi="Times New Roman"/>
          <w:b/>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uk-UA"/>
        </w:rPr>
        <w:t>Майно та фінансування МПО</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lang w:val="ru-RU"/>
        </w:rPr>
      </w:pPr>
      <w:r>
        <w:rPr>
          <w:rFonts w:ascii="Times New Roman" w:hAnsi="Times New Roman"/>
          <w:sz w:val="28"/>
          <w:szCs w:val="28"/>
        </w:rPr>
        <w:t xml:space="preserve">Майно </w:t>
      </w:r>
      <w:r>
        <w:rPr>
          <w:rFonts w:cs="Times New Roman CYR" w:ascii="Times New Roman" w:hAnsi="Times New Roman"/>
          <w:sz w:val="28"/>
          <w:szCs w:val="28"/>
        </w:rPr>
        <w:t>МП</w:t>
      </w:r>
      <w:r>
        <w:rPr>
          <w:rFonts w:cs="Times New Roman CYR" w:ascii="Times New Roman" w:hAnsi="Times New Roman"/>
          <w:sz w:val="28"/>
          <w:szCs w:val="28"/>
          <w:lang w:val="ru-RU"/>
        </w:rPr>
        <w:t>О</w:t>
      </w:r>
      <w:r>
        <w:rPr>
          <w:rFonts w:ascii="Times New Roman" w:hAnsi="Times New Roman"/>
          <w:sz w:val="28"/>
          <w:szCs w:val="28"/>
        </w:rPr>
        <w:t xml:space="preserve"> </w:t>
      </w:r>
      <w:r>
        <w:rPr>
          <w:rFonts w:cs="Times New Roman CYR" w:ascii="Times New Roman" w:hAnsi="Times New Roman"/>
          <w:sz w:val="28"/>
          <w:szCs w:val="28"/>
        </w:rPr>
        <w:t>становлять закріплені за нею матеріальні цінності та оборотні кошти, одержані в установленому порядку.</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rPr>
        <w:t>Майно МП</w:t>
      </w:r>
      <w:r>
        <w:rPr>
          <w:rFonts w:cs="Times New Roman CYR" w:ascii="Times New Roman" w:hAnsi="Times New Roman"/>
          <w:sz w:val="28"/>
          <w:szCs w:val="28"/>
          <w:lang w:val="ru-RU"/>
        </w:rPr>
        <w:t>О</w:t>
      </w:r>
      <w:r>
        <w:rPr>
          <w:rFonts w:cs="Times New Roman CYR" w:ascii="Times New Roman" w:hAnsi="Times New Roman"/>
          <w:sz w:val="28"/>
          <w:szCs w:val="28"/>
        </w:rPr>
        <w:t xml:space="preserve">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 законодавства.</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bCs/>
          <w:sz w:val="28"/>
          <w:szCs w:val="28"/>
        </w:rPr>
        <w:t>Джерелами формування майна МП</w:t>
      </w:r>
      <w:r>
        <w:rPr>
          <w:rFonts w:cs="Times New Roman CYR" w:ascii="Times New Roman" w:hAnsi="Times New Roman"/>
          <w:bCs/>
          <w:sz w:val="28"/>
          <w:szCs w:val="28"/>
          <w:lang w:val="ru-RU"/>
        </w:rPr>
        <w:t>О</w:t>
      </w:r>
      <w:r>
        <w:rPr>
          <w:rFonts w:cs="Times New Roman CYR" w:ascii="Times New Roman" w:hAnsi="Times New Roman"/>
          <w:bCs/>
          <w:sz w:val="28"/>
          <w:szCs w:val="28"/>
        </w:rPr>
        <w:t xml:space="preserve"> є майно:</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lang w:val="ru-RU"/>
        </w:rPr>
        <w:t>П</w:t>
      </w:r>
      <w:r>
        <w:rPr>
          <w:rFonts w:cs="Times New Roman CYR" w:ascii="Times New Roman" w:hAnsi="Times New Roman"/>
          <w:sz w:val="28"/>
          <w:szCs w:val="28"/>
        </w:rPr>
        <w:t>ередане в установленому законодавством порядку від місцевих</w:t>
      </w:r>
      <w:r>
        <w:rPr>
          <w:rFonts w:cs="Times New Roman CYR" w:ascii="Times New Roman" w:hAnsi="Times New Roman"/>
          <w:sz w:val="28"/>
          <w:szCs w:val="28"/>
          <w:lang w:val="ru-RU"/>
        </w:rPr>
        <w:t xml:space="preserve"> </w:t>
      </w:r>
      <w:r>
        <w:rPr>
          <w:rFonts w:cs="Times New Roman CYR" w:ascii="Times New Roman" w:hAnsi="Times New Roman"/>
          <w:sz w:val="28"/>
          <w:szCs w:val="28"/>
        </w:rPr>
        <w:t>органів влади, органів місцевого самоврядування, суб'єктів господарювання, територіального органу ДСНС.</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lang w:val="ru-RU"/>
        </w:rPr>
        <w:t>П</w:t>
      </w:r>
      <w:r>
        <w:rPr>
          <w:rFonts w:ascii="Times New Roman" w:hAnsi="Times New Roman"/>
          <w:sz w:val="28"/>
          <w:szCs w:val="28"/>
        </w:rPr>
        <w:t>ридбане за рахунок коштів місцевих бюджетів.</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lang w:val="ru-RU"/>
        </w:rPr>
        <w:t>П</w:t>
      </w:r>
      <w:r>
        <w:rPr>
          <w:rFonts w:ascii="Times New Roman" w:hAnsi="Times New Roman"/>
          <w:sz w:val="28"/>
          <w:szCs w:val="28"/>
        </w:rPr>
        <w:t>ередане підприємствами, що знаходяться на території громади.</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lang w:val="ru-RU"/>
        </w:rPr>
        <w:t>О</w:t>
      </w:r>
      <w:r>
        <w:rPr>
          <w:rFonts w:ascii="Times New Roman" w:hAnsi="Times New Roman"/>
          <w:sz w:val="28"/>
          <w:szCs w:val="28"/>
        </w:rPr>
        <w:t>тримане за рахунок добровільних пожертвувань від юридичних та фізичних осіб, гуманітарних програм (у тому числі міжнародних).</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lang w:val="ru-RU"/>
        </w:rPr>
        <w:t>З</w:t>
      </w:r>
      <w:r>
        <w:rPr>
          <w:rFonts w:cs="Times New Roman CYR" w:ascii="Times New Roman" w:hAnsi="Times New Roman"/>
          <w:sz w:val="28"/>
          <w:szCs w:val="28"/>
        </w:rPr>
        <w:t xml:space="preserve"> </w:t>
      </w:r>
      <w:r>
        <w:rPr>
          <w:rFonts w:ascii="Times New Roman" w:hAnsi="Times New Roman"/>
          <w:sz w:val="28"/>
          <w:szCs w:val="28"/>
        </w:rPr>
        <w:t>інших джерел, не заборонених чинним законодавством</w:t>
      </w:r>
      <w:r>
        <w:rPr>
          <w:rFonts w:cs="Times New Roman CYR" w:ascii="Times New Roman" w:hAnsi="Times New Roman"/>
          <w:sz w:val="28"/>
          <w:szCs w:val="28"/>
        </w:rPr>
        <w:t>.</w:t>
      </w:r>
    </w:p>
    <w:p>
      <w:pPr>
        <w:pStyle w:val="Standard"/>
        <w:numPr>
          <w:ilvl w:val="1"/>
          <w:numId w:val="2"/>
        </w:numPr>
        <w:tabs>
          <w:tab w:val="clear" w:pos="708"/>
          <w:tab w:val="left" w:pos="1276" w:leader="none"/>
        </w:tabs>
        <w:spacing w:lineRule="auto" w:line="228"/>
        <w:jc w:val="both"/>
        <w:rPr>
          <w:rFonts w:ascii="Times New Roman" w:hAnsi="Times New Roman"/>
          <w:sz w:val="28"/>
          <w:szCs w:val="28"/>
        </w:rPr>
      </w:pPr>
      <w:r>
        <w:rPr>
          <w:rFonts w:cs="Times New Roman CYR" w:ascii="Times New Roman" w:hAnsi="Times New Roman"/>
          <w:sz w:val="28"/>
          <w:szCs w:val="28"/>
        </w:rPr>
        <w:t>Джерелами фінансування МП</w:t>
      </w:r>
      <w:r>
        <w:rPr>
          <w:rFonts w:cs="Times New Roman CYR" w:ascii="Times New Roman" w:hAnsi="Times New Roman"/>
          <w:sz w:val="28"/>
          <w:szCs w:val="28"/>
          <w:lang w:val="ru-RU"/>
        </w:rPr>
        <w:t>О</w:t>
      </w:r>
      <w:r>
        <w:rPr>
          <w:rFonts w:ascii="Times New Roman" w:hAnsi="Times New Roman"/>
          <w:sz w:val="28"/>
          <w:szCs w:val="28"/>
        </w:rPr>
        <w:t xml:space="preserve"> </w:t>
      </w:r>
      <w:r>
        <w:rPr>
          <w:rFonts w:cs="Times New Roman CYR" w:ascii="Times New Roman" w:hAnsi="Times New Roman"/>
          <w:sz w:val="28"/>
          <w:szCs w:val="28"/>
        </w:rPr>
        <w:t>є кошти:</w:t>
      </w:r>
    </w:p>
    <w:p>
      <w:pPr>
        <w:pStyle w:val="Standard"/>
        <w:numPr>
          <w:ilvl w:val="2"/>
          <w:numId w:val="2"/>
        </w:numPr>
        <w:tabs>
          <w:tab w:val="clear" w:pos="708"/>
          <w:tab w:val="left" w:pos="1276" w:leader="none"/>
        </w:tabs>
        <w:spacing w:lineRule="auto" w:line="228"/>
        <w:jc w:val="both"/>
        <w:rPr>
          <w:rFonts w:ascii="Times New Roman" w:hAnsi="Times New Roman"/>
          <w:sz w:val="28"/>
          <w:szCs w:val="28"/>
        </w:rPr>
      </w:pPr>
      <w:r>
        <w:rPr>
          <w:rFonts w:cs="Times New Roman CYR" w:ascii="Times New Roman" w:hAnsi="Times New Roman"/>
          <w:sz w:val="28"/>
          <w:szCs w:val="28"/>
          <w:lang w:val="ru-RU"/>
        </w:rPr>
        <w:t>М</w:t>
      </w:r>
      <w:r>
        <w:rPr>
          <w:rFonts w:cs="Times New Roman CYR" w:ascii="Times New Roman" w:hAnsi="Times New Roman"/>
          <w:sz w:val="28"/>
          <w:szCs w:val="28"/>
        </w:rPr>
        <w:t>ісцевого бюджету.</w:t>
      </w:r>
    </w:p>
    <w:p>
      <w:pPr>
        <w:pStyle w:val="Standard"/>
        <w:numPr>
          <w:ilvl w:val="2"/>
          <w:numId w:val="2"/>
        </w:numPr>
        <w:tabs>
          <w:tab w:val="clear" w:pos="708"/>
          <w:tab w:val="left" w:pos="1276" w:leader="none"/>
        </w:tabs>
        <w:spacing w:lineRule="auto" w:line="228"/>
        <w:jc w:val="both"/>
        <w:rPr>
          <w:rFonts w:ascii="Times New Roman" w:hAnsi="Times New Roman"/>
          <w:sz w:val="28"/>
          <w:szCs w:val="28"/>
        </w:rPr>
      </w:pPr>
      <w:r>
        <w:rPr>
          <w:rFonts w:cs="Times New Roman CYR" w:ascii="Times New Roman" w:hAnsi="Times New Roman"/>
          <w:sz w:val="28"/>
          <w:szCs w:val="28"/>
          <w:lang w:val="ru-RU"/>
        </w:rPr>
        <w:t>Д</w:t>
      </w:r>
      <w:r>
        <w:rPr>
          <w:rFonts w:cs="Times New Roman CYR" w:ascii="Times New Roman" w:hAnsi="Times New Roman"/>
          <w:sz w:val="28"/>
          <w:szCs w:val="28"/>
        </w:rPr>
        <w:t>ольової участі декількох громад.</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rPr>
        <w:t xml:space="preserve">Підприємств, установ і організацій, отримані МПО у встановленому порядку за аварійно-рятувальне обслуговування на договірній основі об'єктів та територій, договорів про надання платних послуг відповідно до затвердженого Переліку, договорів про охорону від пожеж об’єктів та територій, </w:t>
      </w:r>
      <w:r>
        <w:rPr>
          <w:sz w:val="28"/>
          <w:szCs w:val="28"/>
        </w:rPr>
        <w:t>надання послуг і виконання робіт протипожежного призначення відповідно до отриманої ліцензії,</w:t>
      </w:r>
      <w:r>
        <w:rPr>
          <w:rFonts w:cs="Times New Roman CYR" w:ascii="Times New Roman" w:hAnsi="Times New Roman"/>
          <w:sz w:val="28"/>
          <w:szCs w:val="28"/>
        </w:rPr>
        <w:t xml:space="preserve"> інших договорів.</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rPr>
        <w:t>О</w:t>
      </w:r>
      <w:r>
        <w:rPr>
          <w:rFonts w:ascii="Times New Roman" w:hAnsi="Times New Roman"/>
          <w:sz w:val="28"/>
          <w:szCs w:val="28"/>
        </w:rPr>
        <w:t>тримані за рахунок добровільних пожертвувань юридичних та фізичних осіб.</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Державного фонду регіонального розвитку.</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Цільової субвенції на інфраструктурний розвиток об'єднаних територіальних громад.</w:t>
      </w:r>
    </w:p>
    <w:p>
      <w:pPr>
        <w:pStyle w:val="Standard"/>
        <w:numPr>
          <w:ilvl w:val="2"/>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rPr>
        <w:t>З і</w:t>
      </w:r>
      <w:r>
        <w:rPr>
          <w:rFonts w:ascii="Times New Roman" w:hAnsi="Times New Roman"/>
          <w:sz w:val="28"/>
          <w:szCs w:val="28"/>
        </w:rPr>
        <w:t>нших джерел, що не заборонені чинним законодавством.</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Бюджетні кошти використовуються у порядку, визначеному бюджетним законодавством.</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Приміщення, засоби зв’язку, техніка, інше майно, а також кошти, що в установленому порядку надходять від юридичних та фізичних осіб (благодійна і гуманітарна допомога, плата за надання послуг тощо) для забезпечення діяльності МПО, підлягають обліку та використанню згідно із законодавством.</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 xml:space="preserve">Оплата праці персоналу </w:t>
      </w:r>
      <w:r>
        <w:rPr>
          <w:rFonts w:cs="Times New Roman CYR" w:ascii="Times New Roman" w:hAnsi="Times New Roman"/>
          <w:sz w:val="28"/>
          <w:szCs w:val="28"/>
        </w:rPr>
        <w:t>МПО</w:t>
      </w:r>
      <w:r>
        <w:rPr>
          <w:rFonts w:ascii="Times New Roman" w:hAnsi="Times New Roman"/>
          <w:sz w:val="28"/>
          <w:szCs w:val="28"/>
        </w:rPr>
        <w:t xml:space="preserve"> здійснюється відповідно до чинного законодавства.</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cs="Times New Roman CYR" w:ascii="Times New Roman" w:hAnsi="Times New Roman"/>
          <w:sz w:val="28"/>
          <w:szCs w:val="28"/>
        </w:rPr>
        <w:t xml:space="preserve">МПО </w:t>
      </w:r>
      <w:r>
        <w:rPr>
          <w:rFonts w:ascii="Times New Roman" w:hAnsi="Times New Roman"/>
          <w:sz w:val="28"/>
          <w:szCs w:val="28"/>
        </w:rPr>
        <w:t>здійснює користування землею та природними ресурсами згідно із чинним законодавством.</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 xml:space="preserve">Збитки, завдані </w:t>
      </w:r>
      <w:r>
        <w:rPr>
          <w:rFonts w:cs="Times New Roman CYR" w:ascii="Times New Roman" w:hAnsi="Times New Roman"/>
          <w:sz w:val="28"/>
          <w:szCs w:val="28"/>
        </w:rPr>
        <w:t>МПО</w:t>
      </w:r>
      <w:r>
        <w:rPr>
          <w:rFonts w:ascii="Times New Roman" w:hAnsi="Times New Roman"/>
          <w:sz w:val="28"/>
          <w:szCs w:val="28"/>
        </w:rPr>
        <w:t xml:space="preserve"> у результаті порушення її майнових прав фізичними та юридичними особами, відшкодовуються в установленому порядку.</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Забороняється розподіляти отримані доходи або їх частину серед засновників (учасників), персоналу МПО (крім оплати їхньої праці, нарахування єдиного соціального внеску), членів органів управління та інших пов’язаних осіб.</w:t>
      </w:r>
    </w:p>
    <w:p>
      <w:pPr>
        <w:pStyle w:val="Standard"/>
        <w:numPr>
          <w:ilvl w:val="1"/>
          <w:numId w:val="2"/>
        </w:numPr>
        <w:tabs>
          <w:tab w:val="clear" w:pos="708"/>
          <w:tab w:val="left" w:pos="1276" w:leader="none"/>
        </w:tabs>
        <w:spacing w:lineRule="auto" w:line="228"/>
        <w:ind w:left="0" w:firstLine="709"/>
        <w:jc w:val="both"/>
        <w:rPr>
          <w:rFonts w:ascii="Times New Roman" w:hAnsi="Times New Roman"/>
          <w:sz w:val="28"/>
          <w:szCs w:val="28"/>
        </w:rPr>
      </w:pPr>
      <w:r>
        <w:rPr>
          <w:rFonts w:ascii="Times New Roman" w:hAnsi="Times New Roman"/>
          <w:sz w:val="28"/>
          <w:szCs w:val="28"/>
        </w:rPr>
        <w:t>Транспортні засоби МПО із кольорографічними позначеннями, світловою та звуковою сигналізацією належать до категорії оперативних транспортних засобів.</w:t>
      </w:r>
    </w:p>
    <w:p>
      <w:pPr>
        <w:pStyle w:val="Standard"/>
        <w:jc w:val="both"/>
        <w:rPr>
          <w:rFonts w:ascii="Times New Roman" w:hAnsi="Times New Roman"/>
          <w:color w:val="C00000"/>
          <w:sz w:val="28"/>
          <w:szCs w:val="28"/>
        </w:rPr>
      </w:pPr>
      <w:r>
        <w:rPr>
          <w:rFonts w:ascii="Times New Roman" w:hAnsi="Times New Roman"/>
          <w:color w:val="C00000"/>
          <w:sz w:val="28"/>
          <w:szCs w:val="28"/>
        </w:rPr>
      </w:r>
    </w:p>
    <w:p>
      <w:pPr>
        <w:pStyle w:val="ListParagraph"/>
        <w:numPr>
          <w:ilvl w:val="0"/>
          <w:numId w:val="2"/>
        </w:numPr>
        <w:tabs>
          <w:tab w:val="clear" w:pos="708"/>
          <w:tab w:val="left" w:pos="1134" w:leader="none"/>
        </w:tabs>
        <w:spacing w:lineRule="auto" w:line="228" w:before="0" w:after="0"/>
        <w:ind w:left="0" w:firstLine="709"/>
        <w:contextualSpacing/>
        <w:jc w:val="both"/>
        <w:rPr>
          <w:rFonts w:ascii="Times New Roman" w:hAnsi="Times New Roman"/>
          <w:b/>
          <w:b/>
          <w:sz w:val="28"/>
          <w:szCs w:val="28"/>
          <w:lang w:val="uk-UA"/>
        </w:rPr>
      </w:pPr>
      <w:r>
        <w:rPr>
          <w:rFonts w:ascii="Times New Roman" w:hAnsi="Times New Roman"/>
          <w:b/>
          <w:sz w:val="28"/>
          <w:szCs w:val="28"/>
          <w:lang w:val="uk-UA"/>
        </w:rPr>
        <w:t>Управління (керівництво) МПО</w:t>
      </w:r>
    </w:p>
    <w:p>
      <w:pPr>
        <w:pStyle w:val="Standard"/>
        <w:numPr>
          <w:ilvl w:val="1"/>
          <w:numId w:val="2"/>
        </w:numPr>
        <w:tabs>
          <w:tab w:val="clear" w:pos="708"/>
          <w:tab w:val="left" w:pos="1134" w:leader="none"/>
        </w:tabs>
        <w:spacing w:lineRule="auto" w:line="228"/>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МПО очолює начальник, який призначається на посаду і звільняється з посади відповідно до законодавства та відповідає кваліфікаційним вимогам, встановленим центральним органом виконавчої влади, що реалізує державну політику у сфері цивільного захисту. Кандидатура начальника МПО</w:t>
      </w:r>
      <w:r>
        <w:rPr>
          <w:rFonts w:ascii="Times New Roman" w:hAnsi="Times New Roman"/>
          <w:sz w:val="28"/>
          <w:szCs w:val="28"/>
          <w:lang w:val="ru-RU"/>
        </w:rPr>
        <w:t>,</w:t>
      </w:r>
      <w:r>
        <w:rPr>
          <w:rFonts w:ascii="Times New Roman" w:hAnsi="Times New Roman"/>
          <w:sz w:val="28"/>
          <w:szCs w:val="28"/>
        </w:rPr>
        <w:t xml:space="preserve"> до призначення на посаду</w:t>
      </w:r>
      <w:r>
        <w:rPr>
          <w:rFonts w:ascii="Times New Roman" w:hAnsi="Times New Roman"/>
          <w:sz w:val="28"/>
          <w:szCs w:val="28"/>
          <w:lang w:val="ru-RU"/>
        </w:rPr>
        <w:t>,</w:t>
      </w:r>
      <w:r>
        <w:rPr>
          <w:rFonts w:ascii="Times New Roman" w:hAnsi="Times New Roman"/>
          <w:sz w:val="28"/>
          <w:szCs w:val="28"/>
        </w:rPr>
        <w:t xml:space="preserve"> погоджується з територіальним органом ДСНС України у Полтавській області. </w:t>
      </w:r>
    </w:p>
    <w:p>
      <w:pPr>
        <w:pStyle w:val="Standard"/>
        <w:numPr>
          <w:ilvl w:val="1"/>
          <w:numId w:val="2"/>
        </w:numPr>
        <w:tabs>
          <w:tab w:val="clear" w:pos="708"/>
          <w:tab w:val="left" w:pos="1134" w:leader="none"/>
        </w:tabs>
        <w:spacing w:lineRule="auto" w:line="228"/>
        <w:ind w:left="0" w:firstLine="709"/>
        <w:jc w:val="both"/>
        <w:rPr>
          <w:rFonts w:ascii="Times New Roman" w:hAnsi="Times New Roman"/>
          <w:sz w:val="28"/>
          <w:szCs w:val="28"/>
        </w:rPr>
      </w:pPr>
      <w:r>
        <w:rPr>
          <w:rFonts w:ascii="Times New Roman" w:hAnsi="Times New Roman"/>
          <w:sz w:val="28"/>
          <w:szCs w:val="28"/>
        </w:rPr>
        <w:t>Начальник МПО може  мати заступників, кількість і функціональне спрямування яких визначається у структурі та штатному розписі.</w:t>
      </w:r>
    </w:p>
    <w:p>
      <w:pPr>
        <w:pStyle w:val="Standard"/>
        <w:numPr>
          <w:ilvl w:val="1"/>
          <w:numId w:val="2"/>
        </w:numPr>
        <w:tabs>
          <w:tab w:val="clear" w:pos="708"/>
          <w:tab w:val="left" w:pos="993" w:leader="none"/>
          <w:tab w:val="left" w:pos="1276" w:leader="none"/>
        </w:tabs>
        <w:spacing w:lineRule="auto" w:line="228"/>
        <w:ind w:left="0" w:firstLine="709"/>
        <w:jc w:val="both"/>
        <w:rPr/>
      </w:pPr>
      <w:r>
        <w:rPr>
          <w:rFonts w:ascii="Times New Roman" w:hAnsi="Times New Roman"/>
          <w:sz w:val="28"/>
          <w:szCs w:val="28"/>
        </w:rPr>
        <w:t>У разі відсутності начальника МПО його обов'язки виконує заступник начальника МПО або інша особа за розпорядженням Решетилівського міського голови.</w:t>
      </w:r>
    </w:p>
    <w:p>
      <w:pPr>
        <w:pStyle w:val="Standard"/>
        <w:numPr>
          <w:ilvl w:val="1"/>
          <w:numId w:val="2"/>
        </w:numPr>
        <w:tabs>
          <w:tab w:val="clear" w:pos="708"/>
          <w:tab w:val="left" w:pos="1276" w:leader="none"/>
        </w:tabs>
        <w:spacing w:lineRule="auto" w:line="228"/>
        <w:jc w:val="both"/>
        <w:rPr>
          <w:rFonts w:ascii="Times New Roman" w:hAnsi="Times New Roman"/>
          <w:sz w:val="28"/>
          <w:szCs w:val="28"/>
        </w:rPr>
      </w:pPr>
      <w:r>
        <w:rPr>
          <w:rFonts w:ascii="Times New Roman" w:hAnsi="Times New Roman"/>
          <w:sz w:val="28"/>
          <w:szCs w:val="28"/>
        </w:rPr>
        <w:t>Начальник  МПО:</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 xml:space="preserve">Здійснює безпосереднє керівництво МПО, </w:t>
      </w:r>
      <w:r>
        <w:rPr>
          <w:rFonts w:cs="Times New Roman CYR" w:ascii="Times New Roman" w:hAnsi="Times New Roman"/>
          <w:sz w:val="28"/>
          <w:szCs w:val="28"/>
        </w:rPr>
        <w:t xml:space="preserve">забезпечує виконання покладених на МПО та МПК, що входять до її структури, завдань і функцій, належний рівень готовності до проведення пожежно- та аварійно-рятувальних робіт, ліквідації наслідків НП, НС, ефективне використання і збереження закріпленого майна, збереження життя та здоров'я персоналу. </w:t>
      </w:r>
      <w:r>
        <w:rPr>
          <w:rFonts w:cs="Times New Roman" w:ascii="Times New Roman" w:hAnsi="Times New Roman"/>
          <w:sz w:val="28"/>
          <w:szCs w:val="28"/>
        </w:rPr>
        <w:t>Забезпечує оперативне реагування на пожежі, надзвичайні ситуації та інші небезпечні події в районах виїзду підрозділів, що входять до складу МПО. Організовує службу та підготовку основних працівників МПО та МПК.</w:t>
      </w:r>
    </w:p>
    <w:p>
      <w:pPr>
        <w:pStyle w:val="Standard"/>
        <w:numPr>
          <w:ilvl w:val="2"/>
          <w:numId w:val="2"/>
        </w:numPr>
        <w:spacing w:lineRule="auto" w:line="228"/>
        <w:ind w:left="0" w:firstLine="698"/>
        <w:jc w:val="both"/>
        <w:rPr>
          <w:rFonts w:ascii="Times New Roman" w:hAnsi="Times New Roman"/>
          <w:sz w:val="28"/>
          <w:szCs w:val="28"/>
        </w:rPr>
      </w:pPr>
      <w:r>
        <w:rPr>
          <w:rFonts w:cs="Times New Roman CYR" w:ascii="Times New Roman" w:hAnsi="Times New Roman"/>
          <w:sz w:val="28"/>
          <w:szCs w:val="28"/>
        </w:rPr>
        <w:t>Н</w:t>
      </w:r>
      <w:r>
        <w:rPr>
          <w:rFonts w:ascii="Times New Roman" w:hAnsi="Times New Roman"/>
          <w:sz w:val="28"/>
          <w:szCs w:val="28"/>
        </w:rPr>
        <w:t>есе персональну відповідальність за виконання покладених на МПО та МПК завдань і функцій, організацію та результати її діяльності, визначає ступінь відповідальності всього підлеглого персоналу.</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Забезпечує утримання в постійній готовності до застосування техніки, обладнання і спорядження.</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Забезпечує постійну готовність персоналу і техніки МПО та МПК до дій за призначенням, організовує та забезпечує проведення регулярних тренувань персоналу.</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Організовує несення внутрішньої та караульної служб, проводить зміну чергових караулів, перевіряє та затверджує наряд на службу.</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Організовує оперативний облік і контроль за станом джерел зовнішнього протипожежного водопостачання в районі виїзду підрозділу, своєчасне коригування довідників і планшетів джерел протипожежного водопостачання.</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Представляє,</w:t>
      </w:r>
      <w:r>
        <w:rPr>
          <w:rFonts w:ascii="Times New Roman" w:hAnsi="Times New Roman"/>
          <w:color w:val="C00000"/>
          <w:sz w:val="28"/>
          <w:szCs w:val="28"/>
        </w:rPr>
        <w:t xml:space="preserve"> </w:t>
      </w:r>
      <w:r>
        <w:rPr>
          <w:rFonts w:ascii="Times New Roman" w:hAnsi="Times New Roman"/>
          <w:sz w:val="28"/>
          <w:szCs w:val="28"/>
        </w:rPr>
        <w:t>в межах наданих йому повноважень,</w:t>
      </w:r>
      <w:r>
        <w:rPr>
          <w:rFonts w:ascii="Times New Roman" w:hAnsi="Times New Roman"/>
          <w:color w:val="C00000"/>
          <w:sz w:val="28"/>
          <w:szCs w:val="28"/>
        </w:rPr>
        <w:t xml:space="preserve"> </w:t>
      </w:r>
      <w:r>
        <w:rPr>
          <w:rFonts w:ascii="Times New Roman" w:hAnsi="Times New Roman"/>
          <w:sz w:val="28"/>
          <w:szCs w:val="28"/>
        </w:rPr>
        <w:t>МПО в органах державної влади та місцевого самоврядування,</w:t>
      </w:r>
      <w:r>
        <w:rPr>
          <w:rFonts w:ascii="Times New Roman" w:hAnsi="Times New Roman"/>
          <w:color w:val="C00000"/>
          <w:sz w:val="28"/>
          <w:szCs w:val="28"/>
        </w:rPr>
        <w:t xml:space="preserve"> </w:t>
      </w:r>
      <w:r>
        <w:rPr>
          <w:rFonts w:ascii="Times New Roman" w:hAnsi="Times New Roman"/>
          <w:sz w:val="28"/>
          <w:szCs w:val="28"/>
        </w:rPr>
        <w:t>діє без доручення від імені МПО у відносинах з іншими підприємствами, установами та організаціями незалежно від форми власності та фізичними особами або дає на це</w:t>
      </w:r>
      <w:r>
        <w:rPr>
          <w:rFonts w:ascii="Times New Roman" w:hAnsi="Times New Roman"/>
          <w:color w:val="C00000"/>
          <w:sz w:val="28"/>
          <w:szCs w:val="28"/>
        </w:rPr>
        <w:t xml:space="preserve"> </w:t>
      </w:r>
      <w:r>
        <w:rPr>
          <w:rFonts w:ascii="Times New Roman" w:hAnsi="Times New Roman"/>
          <w:sz w:val="28"/>
          <w:szCs w:val="28"/>
        </w:rPr>
        <w:t>відповідне</w:t>
      </w:r>
      <w:r>
        <w:rPr>
          <w:rFonts w:ascii="Times New Roman" w:hAnsi="Times New Roman"/>
          <w:color w:val="C00000"/>
          <w:sz w:val="28"/>
          <w:szCs w:val="28"/>
        </w:rPr>
        <w:t xml:space="preserve"> </w:t>
      </w:r>
      <w:r>
        <w:rPr>
          <w:rFonts w:ascii="Times New Roman" w:hAnsi="Times New Roman"/>
          <w:sz w:val="28"/>
          <w:szCs w:val="28"/>
        </w:rPr>
        <w:t>доручення працівникам МПО.</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В межах компетенції організовує, забезпечує та контролює виконання вимог законодавства, рішень місцевих органів влади та органів місцевого самоврядування, інших нормативно-правових актів з питань забезпечення місцевої пожежної охорони.</w:t>
      </w:r>
    </w:p>
    <w:p>
      <w:pPr>
        <w:pStyle w:val="Standard"/>
        <w:numPr>
          <w:ilvl w:val="2"/>
          <w:numId w:val="2"/>
        </w:numPr>
        <w:spacing w:lineRule="auto" w:line="228"/>
        <w:ind w:left="0" w:firstLine="698"/>
        <w:jc w:val="both"/>
        <w:rPr>
          <w:rFonts w:ascii="Times New Roman" w:hAnsi="Times New Roman"/>
          <w:sz w:val="28"/>
          <w:szCs w:val="28"/>
        </w:rPr>
      </w:pPr>
      <w:r>
        <w:rPr>
          <w:rFonts w:ascii="Times New Roman" w:hAnsi="Times New Roman"/>
          <w:sz w:val="28"/>
          <w:szCs w:val="28"/>
        </w:rPr>
        <w:t>Здійснює планування роботи МПО, контролює виконання запланованих заходів.</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Звітує перед органом місцевого самоврядування про виконання покладених на МПО завдань, планів роботи, про усунення порушень і недоліків, виявлених під час проведення перевірок діяльності МПО, а також про притягнення до відповідальності підпорядкованих працівників, винних у допущених порушеннях.</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Здійснює добір персоналу і забезпечує організацію роботи з комплектування МПО кваліфікованими працівниками, формує кадровий резерв.</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Організовує роботу та забезпечує взаємодію МПО з територіальним органом ДСНС України у Полтавській області, закладами освіти ДСНС з питань підготовки, перепідготовки, підвищення кваліфікації персоналу МПО, а також проведення спільних навчань, тренувань тощо.</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cs="Times New Roman CYR" w:ascii="Times New Roman" w:hAnsi="Times New Roman"/>
          <w:sz w:val="28"/>
          <w:szCs w:val="28"/>
        </w:rPr>
        <w:t>Подає органу місцевого самоврядування пропозиції щодо створення для працівників МПО належних умов для виконання покладених на них обов’язків, здійснює контроль за дотриманням розпорядку дня та порядку в приміщеннях, у яких розташовується пожежно-рятувальний підрозділ, а також пропозиції щодо організаційно-штатної структури пожежно-рятувального підрозділу, з фінансово-господарських та інших питань, покращення матеріально-технічного забезпечення пожежно-рятувального підрозділу, що сприяють підвищенню рівня праці та соціального захисту працівників.</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cs="Times New Roman CYR" w:ascii="Times New Roman" w:hAnsi="Times New Roman"/>
          <w:sz w:val="28"/>
          <w:szCs w:val="28"/>
        </w:rPr>
        <w:t>Забезпечує виконання персоналом МПО заходів безпеки праці під час несення служби, виконанні пожежно-рятувальних та інших невідкладних робіт у разі виникнення пожеж, НП, НС.</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cs="Times New Roman CYR" w:ascii="Times New Roman" w:hAnsi="Times New Roman"/>
          <w:sz w:val="28"/>
          <w:szCs w:val="28"/>
        </w:rPr>
        <w:t>Проводить огляд, планові та раптові перевірки наявності, стану збереження і правильного використання техніки, пального, інших матеріальних цінностей МПО, їх готовності до виконання завдань за призначенням.</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Видає накази та дає доручення, обов'язкові для виконання персоналом МПО, контролює їх виконання.</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Здійснює особистий прийом громадян.</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Проводить службові розслідування та приймає рішення стосовно персоналу МПО відповідно до трудового законодавства України. Застосовує заохочення та накладає стягнення на працівників відповідно до законодавства про працю.</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cs="Times New Roman CYR" w:ascii="Times New Roman" w:hAnsi="Times New Roman"/>
          <w:sz w:val="28"/>
          <w:szCs w:val="28"/>
        </w:rPr>
        <w:t xml:space="preserve">Надає органу місцевого самоврядування пропозиції до кошторису, організовує його виконання, а також контроль за правильним і економним витраченням бюджетних коштів і матеріальних ресурсів, додержанням фінансової розрахункової дисципліни та своєчасним поданням бухгалтерської і статистичної звітності. </w:t>
      </w:r>
      <w:r>
        <w:rPr>
          <w:rFonts w:ascii="Times New Roman" w:hAnsi="Times New Roman"/>
          <w:sz w:val="28"/>
          <w:szCs w:val="28"/>
        </w:rPr>
        <w:t>Розпоряджається коштами в межах затвердженого кошторису на утримання МПО</w:t>
      </w:r>
      <w:r>
        <w:rPr>
          <w:rFonts w:cs="Times New Roman CYR" w:ascii="Times New Roman" w:hAnsi="Times New Roman"/>
          <w:sz w:val="28"/>
          <w:szCs w:val="28"/>
        </w:rPr>
        <w:t>.</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Забезпечує дотримання персоналом МПО законодавства з питань запобігання та протидії корупції.</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 xml:space="preserve">Забезпечує взаємодію МПО </w:t>
      </w:r>
      <w:r>
        <w:rPr>
          <w:rFonts w:cs="Times New Roman CYR" w:ascii="Times New Roman" w:hAnsi="Times New Roman"/>
          <w:sz w:val="28"/>
          <w:szCs w:val="28"/>
        </w:rPr>
        <w:t>з підрозділами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w:t>
      </w:r>
      <w:r>
        <w:rPr>
          <w:rFonts w:ascii="Times New Roman" w:hAnsi="Times New Roman"/>
          <w:sz w:val="28"/>
          <w:szCs w:val="28"/>
        </w:rPr>
        <w:t>, розташованими на відповідній території.</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cs="Times New Roman CYR" w:ascii="Times New Roman" w:hAnsi="Times New Roman"/>
          <w:sz w:val="28"/>
          <w:szCs w:val="28"/>
        </w:rPr>
        <w:t>Виїжджає на пожежі, НП, НС відповідно до встановленого порядку, керує роботою персоналу з їх ліквідації.</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cs="Times New Roman CYR" w:ascii="Times New Roman" w:hAnsi="Times New Roman"/>
          <w:sz w:val="28"/>
          <w:szCs w:val="28"/>
        </w:rPr>
        <w:t>Зупиняє пожежно-рятувальні роботи, якщо виникла підвищена загроза життю персоналу, який бере участь у гасінні пожеж, ліквідації НП, НС.</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Забезпечує додержання встановленого порядку щодо інформування територіального органу ДСНС України у Полтавській області про виникнення НП, НС і пожеж.</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Укладає та розриває трудові угоди з персоналом.</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Надає всі види відпусток, передбачені законодавством, персоналу МПО.</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Бере участь у розгляді місцевими органами влади та органами місцевого самоврядування питань пожежної, техногенної безпеки, безпеки життєдіяльності, цивільного захисту та питань, пов'язаних із діяльністю МПО.</w:t>
      </w:r>
    </w:p>
    <w:p>
      <w:pPr>
        <w:pStyle w:val="Standard"/>
        <w:numPr>
          <w:ilvl w:val="2"/>
          <w:numId w:val="2"/>
        </w:numPr>
        <w:tabs>
          <w:tab w:val="clear" w:pos="708"/>
          <w:tab w:val="left" w:pos="1560" w:leader="none"/>
        </w:tabs>
        <w:spacing w:lineRule="auto" w:line="228"/>
        <w:ind w:left="0" w:firstLine="698"/>
        <w:jc w:val="both"/>
        <w:rPr>
          <w:rFonts w:ascii="Times New Roman" w:hAnsi="Times New Roman"/>
          <w:sz w:val="28"/>
          <w:szCs w:val="28"/>
        </w:rPr>
      </w:pPr>
      <w:r>
        <w:rPr>
          <w:rFonts w:ascii="Times New Roman" w:hAnsi="Times New Roman"/>
          <w:sz w:val="28"/>
          <w:szCs w:val="28"/>
        </w:rPr>
        <w:t>Виконує інші функції відповідно до покладених на нього завдань.</w:t>
      </w:r>
    </w:p>
    <w:p>
      <w:pPr>
        <w:pStyle w:val="Standard"/>
        <w:jc w:val="both"/>
        <w:rPr>
          <w:rFonts w:ascii="Times New Roman" w:hAnsi="Times New Roman"/>
          <w:color w:val="C00000"/>
          <w:sz w:val="28"/>
          <w:szCs w:val="28"/>
        </w:rPr>
      </w:pPr>
      <w:r>
        <w:rPr>
          <w:rFonts w:ascii="Times New Roman" w:hAnsi="Times New Roman"/>
          <w:color w:val="C00000"/>
          <w:sz w:val="28"/>
          <w:szCs w:val="28"/>
        </w:rPr>
      </w:r>
    </w:p>
    <w:p>
      <w:pPr>
        <w:pStyle w:val="Standard"/>
        <w:numPr>
          <w:ilvl w:val="0"/>
          <w:numId w:val="2"/>
        </w:numPr>
        <w:tabs>
          <w:tab w:val="clear" w:pos="708"/>
          <w:tab w:val="left" w:pos="993"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Персонал МПО. Порядок комплектування, соціальні права та гарантії  працівників</w:t>
      </w:r>
    </w:p>
    <w:p>
      <w:pPr>
        <w:pStyle w:val="Standard"/>
        <w:numPr>
          <w:ilvl w:val="1"/>
          <w:numId w:val="2"/>
        </w:numPr>
        <w:tabs>
          <w:tab w:val="clear" w:pos="708"/>
          <w:tab w:val="left" w:pos="993" w:leader="none"/>
          <w:tab w:val="left" w:pos="1276" w:leader="none"/>
        </w:tabs>
        <w:spacing w:lineRule="auto" w:line="228"/>
        <w:ind w:left="1418" w:hanging="720"/>
        <w:jc w:val="both"/>
        <w:rPr>
          <w:rFonts w:ascii="Times New Roman" w:hAnsi="Times New Roman" w:cs="Times New Roman CYR"/>
          <w:b/>
          <w:b/>
          <w:bCs/>
          <w:sz w:val="28"/>
          <w:szCs w:val="28"/>
        </w:rPr>
      </w:pPr>
      <w:r>
        <w:rPr>
          <w:rFonts w:cs="Times New Roman CYR" w:ascii="Times New Roman" w:hAnsi="Times New Roman"/>
          <w:bCs/>
          <w:sz w:val="28"/>
          <w:szCs w:val="28"/>
        </w:rPr>
        <w:t>Працівники МПО поділяються на основних і допоміжних.</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 xml:space="preserve">Основні працівники МПО здійснюють гасіння пожеж, проводять аварійно-рятувальні та інші невідкладні роботи. </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Допоміжні працівники МПО забезпечують повсякденну діяльність місцевої пожежної охорони. Перелік посад допоміжних працівників МПО визначається органом місцевого самоврядування, що утворив МПО. Допоміжні працівники повинні відповідати кваліфікаційним вимогам до посади.</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Основними працівниками МПО можуть бути особи, які досягли 18-річного віку,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w:t>
      </w:r>
    </w:p>
    <w:p>
      <w:pPr>
        <w:pStyle w:val="ListParagraph"/>
        <w:numPr>
          <w:ilvl w:val="1"/>
          <w:numId w:val="2"/>
        </w:numPr>
        <w:tabs>
          <w:tab w:val="clear" w:pos="708"/>
          <w:tab w:val="left" w:pos="993" w:leader="none"/>
          <w:tab w:val="left" w:pos="1276" w:leader="none"/>
        </w:tabs>
        <w:spacing w:lineRule="auto" w:line="228" w:before="0" w:after="0"/>
        <w:ind w:left="0" w:firstLine="709"/>
        <w:contextualSpacing/>
        <w:jc w:val="both"/>
        <w:rPr>
          <w:rFonts w:ascii="Times New Roman" w:hAnsi="Times New Roman" w:cs="Times New Roman CYR"/>
          <w:b/>
          <w:b/>
          <w:bCs/>
          <w:sz w:val="28"/>
          <w:szCs w:val="28"/>
        </w:rPr>
      </w:pPr>
      <w:r>
        <w:rPr>
          <w:rFonts w:eastAsia="Tahoma" w:cs="Times New Roman CYR" w:ascii="Times New Roman" w:hAnsi="Times New Roman"/>
          <w:bCs/>
          <w:kern w:val="2"/>
          <w:sz w:val="28"/>
          <w:szCs w:val="28"/>
          <w:lang w:val="uk-UA" w:eastAsia="zh-CN" w:bidi="hi-IN"/>
        </w:rPr>
        <w:t>Основні працівники МПО повинні відповідати кваліфікаційним вимогам, встановленим центральним органом виконавчої влади, що реалізує державну політику у сфері цивільного захисту.</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Підготовка, перепідготовка, підвищення кваліфікації основних працівників здійснюється у закладах освіти ДСНС.</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Основні працівники МПО, які не пройшли відповідної підготовки, до гасіння пожеж, проведення аварійно-рятувальних та інших невідкладних робіт</w:t>
      </w:r>
      <w:r>
        <w:rPr>
          <w:i/>
          <w:color w:val="0070C0"/>
          <w:sz w:val="28"/>
          <w:szCs w:val="28"/>
        </w:rPr>
        <w:t xml:space="preserve"> </w:t>
      </w:r>
      <w:r>
        <w:rPr>
          <w:sz w:val="28"/>
          <w:szCs w:val="28"/>
        </w:rPr>
        <w:t>не допускаються.</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Основні працівники МПО направляються на підвищення кваліфікації до закладів освіти ДСНС за конкретною спеціалізацією, професією або посадою не рідше, ніж один раз на 5 років.</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У разі прийняття до МПО осіб, які раніше (більше 5 років до прийняття в МПО) здобули професійну (професійно-технічну) освіту, фахову передвищу або вищу освіту за відповідною професією (спеціальністю) у сфері цивільного захисту за освітніми програмами, що відповідають покладеним на них обов</w:t>
      </w:r>
      <w:r>
        <w:rPr>
          <w:sz w:val="28"/>
          <w:szCs w:val="28"/>
          <w:lang w:val="ru-RU"/>
        </w:rPr>
        <w:t>’</w:t>
      </w:r>
      <w:r>
        <w:rPr>
          <w:sz w:val="28"/>
          <w:szCs w:val="28"/>
        </w:rPr>
        <w:t>язкам, такі особи направляються до закладів освіти ДСНС для проходження підвищення кваліфікації.</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sz w:val="28"/>
          <w:szCs w:val="28"/>
        </w:rPr>
        <w:t>Основні працівники МПО повинні проходити періодичні медичні огляди відповідно до порядку, встановленого МОЗ України.</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sz w:val="28"/>
          <w:szCs w:val="28"/>
        </w:rPr>
        <w:t>Працівники МПО</w:t>
      </w:r>
      <w:r>
        <w:rPr>
          <w:rFonts w:ascii="Times New Roman" w:hAnsi="Times New Roman"/>
          <w:sz w:val="28"/>
          <w:szCs w:val="28"/>
        </w:rPr>
        <w:t xml:space="preserve"> </w:t>
      </w:r>
      <w:r>
        <w:rPr>
          <w:rFonts w:cs="Times New Roman CYR" w:ascii="Times New Roman" w:hAnsi="Times New Roman"/>
          <w:sz w:val="28"/>
          <w:szCs w:val="28"/>
        </w:rPr>
        <w:t>реалізують право на працю шляхом укладання трудового договору.</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sz w:val="28"/>
          <w:szCs w:val="28"/>
        </w:rPr>
        <w:t>Трудові відносини, особливості праці (тривалість робочого часу та відпочинку) персоналу МПО регулюються законодавством України про працю.</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 xml:space="preserve"> </w:t>
      </w:r>
      <w:r>
        <w:rPr>
          <w:rFonts w:cs="Times New Roman CYR" w:ascii="Times New Roman" w:hAnsi="Times New Roman"/>
          <w:sz w:val="28"/>
          <w:szCs w:val="28"/>
        </w:rPr>
        <w:t>Оплата праці персоналу здійснюється у порядку, визначеному чинним законодавством. Встановлення надбавок, доплат та преміювання здійснюється в межах видатків, передбачених кошторисом</w:t>
      </w:r>
      <w:r>
        <w:rPr>
          <w:rFonts w:ascii="Times New Roman" w:hAnsi="Times New Roman"/>
          <w:sz w:val="28"/>
          <w:szCs w:val="28"/>
        </w:rPr>
        <w:t>.</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 xml:space="preserve"> </w:t>
      </w:r>
      <w:r>
        <w:rPr>
          <w:rFonts w:cs="Times New Roman CYR" w:ascii="Times New Roman" w:hAnsi="Times New Roman"/>
          <w:sz w:val="28"/>
          <w:szCs w:val="28"/>
        </w:rPr>
        <w:t>Соціальні потреби персоналу МПО, покращення умов праці, життя і здоров'я працівників та членів їхніх сімей вирішуються органами місцевого самоврядування відповідно до чинного законодавства у межах коштів, передбачених на соціальні потреби територіальної громади.</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 xml:space="preserve"> </w:t>
      </w:r>
      <w:r>
        <w:rPr>
          <w:rFonts w:cs="Times New Roman CYR" w:ascii="Times New Roman" w:hAnsi="Times New Roman"/>
          <w:sz w:val="28"/>
          <w:szCs w:val="28"/>
        </w:rPr>
        <w:t xml:space="preserve">Тривалість робочого часу і відпочинку працівників регламентується чинним законодавством. Чергові зміни МПО </w:t>
      </w:r>
      <w:r>
        <w:rPr>
          <w:rFonts w:ascii="Times New Roman" w:hAnsi="Times New Roman"/>
          <w:sz w:val="28"/>
          <w:szCs w:val="28"/>
        </w:rPr>
        <w:t>працюють цілодобово.</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 xml:space="preserve"> </w:t>
      </w:r>
      <w:r>
        <w:rPr>
          <w:rFonts w:cs="Times New Roman CYR" w:ascii="Times New Roman" w:hAnsi="Times New Roman"/>
          <w:sz w:val="28"/>
          <w:szCs w:val="28"/>
        </w:rPr>
        <w:t>Правові та соціальні гарантії персоналу забезпечуються згідно із законодавством.</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 xml:space="preserve"> </w:t>
      </w:r>
      <w:r>
        <w:rPr>
          <w:rFonts w:cs="Times New Roman CYR" w:ascii="Times New Roman" w:hAnsi="Times New Roman"/>
          <w:sz w:val="28"/>
          <w:szCs w:val="28"/>
        </w:rPr>
        <w:t>Основні працівники</w:t>
      </w:r>
      <w:r>
        <w:rPr>
          <w:rFonts w:cs="Times New Roman CYR" w:ascii="Times New Roman" w:hAnsi="Times New Roman"/>
          <w:i/>
          <w:sz w:val="28"/>
          <w:szCs w:val="28"/>
        </w:rPr>
        <w:t xml:space="preserve"> </w:t>
      </w:r>
      <w:r>
        <w:rPr>
          <w:rFonts w:cs="Times New Roman CYR" w:ascii="Times New Roman" w:hAnsi="Times New Roman"/>
          <w:sz w:val="28"/>
          <w:szCs w:val="28"/>
        </w:rPr>
        <w:t>МПО підлягають загальнообов'язковому державному соціальному страхуванню на випадок захворювання, часткової або повної втрати працездатності, загибелі (смерті), отриманих при виконанні посадових обов'язків, за рахунок коштів відповідних органів самоврядування,</w:t>
      </w:r>
      <w:r>
        <w:rPr>
          <w:rFonts w:cs="Times New Roman CYR" w:ascii="Times New Roman" w:hAnsi="Times New Roman"/>
          <w:color w:val="0070C0"/>
          <w:sz w:val="28"/>
          <w:szCs w:val="28"/>
        </w:rPr>
        <w:t xml:space="preserve"> </w:t>
      </w:r>
      <w:r>
        <w:rPr>
          <w:rFonts w:cs="Times New Roman CYR" w:ascii="Times New Roman" w:hAnsi="Times New Roman"/>
          <w:sz w:val="28"/>
          <w:szCs w:val="28"/>
        </w:rPr>
        <w:t xml:space="preserve">згідно з чинним законодавством. </w:t>
      </w:r>
      <w:r>
        <w:rPr>
          <w:rFonts w:cs="Times New Roman CYR" w:ascii="Times New Roman" w:hAnsi="Times New Roman"/>
          <w:sz w:val="28"/>
          <w:szCs w:val="28"/>
          <w:lang w:val="ru-RU"/>
        </w:rPr>
        <w:t>Працівники МПО (за рішенням засновника) можуть бути застраховані понад норми, визначені Законом України «Про загальнообов'язкове державне соціальне страхування»</w:t>
      </w:r>
      <w:r>
        <w:rPr>
          <w:rFonts w:cs="Times New Roman CYR" w:ascii="Times New Roman" w:hAnsi="Times New Roman"/>
          <w:sz w:val="28"/>
          <w:szCs w:val="28"/>
        </w:rPr>
        <w:t>, у порядку і розмірах, передбачених Кодексом цивільного захисту України.</w:t>
      </w:r>
    </w:p>
    <w:p>
      <w:pPr>
        <w:pStyle w:val="Standard"/>
        <w:numPr>
          <w:ilvl w:val="1"/>
          <w:numId w:val="2"/>
        </w:numPr>
        <w:tabs>
          <w:tab w:val="clear" w:pos="708"/>
          <w:tab w:val="left" w:pos="993" w:leader="none"/>
          <w:tab w:val="left" w:pos="1276" w:leader="none"/>
        </w:tabs>
        <w:spacing w:lineRule="auto" w:line="228"/>
        <w:ind w:left="0" w:firstLine="709"/>
        <w:jc w:val="both"/>
        <w:rPr>
          <w:rFonts w:ascii="Times New Roman" w:hAnsi="Times New Roman" w:cs="Times New Roman CYR"/>
          <w:b/>
          <w:b/>
          <w:bCs/>
          <w:sz w:val="28"/>
          <w:szCs w:val="28"/>
        </w:rPr>
      </w:pPr>
      <w:r>
        <w:rPr>
          <w:rFonts w:cs="Times New Roman CYR" w:ascii="Times New Roman" w:hAnsi="Times New Roman"/>
          <w:b/>
          <w:bCs/>
          <w:sz w:val="28"/>
          <w:szCs w:val="28"/>
        </w:rPr>
        <w:t xml:space="preserve"> </w:t>
      </w:r>
      <w:r>
        <w:rPr>
          <w:rFonts w:cs="Times New Roman CYR" w:ascii="Times New Roman" w:hAnsi="Times New Roman"/>
          <w:sz w:val="28"/>
          <w:szCs w:val="28"/>
        </w:rPr>
        <w:t>За сім’</w:t>
      </w:r>
      <w:r>
        <w:rPr>
          <w:rFonts w:cs="Times New Roman CYR" w:ascii="Times New Roman" w:hAnsi="Times New Roman"/>
          <w:sz w:val="28"/>
          <w:szCs w:val="28"/>
          <w:lang w:val="ru-RU"/>
        </w:rPr>
        <w:t xml:space="preserve">єю загиблого (померлого) зберігається право на пільги, якими він користувався за місцем роботи. </w:t>
      </w:r>
    </w:p>
    <w:p>
      <w:pPr>
        <w:pStyle w:val="Standard"/>
        <w:jc w:val="both"/>
        <w:rPr>
          <w:rFonts w:ascii="Times New Roman" w:hAnsi="Times New Roman" w:cs="Times New Roman CYR"/>
          <w:color w:val="C00000"/>
          <w:sz w:val="16"/>
          <w:szCs w:val="16"/>
        </w:rPr>
      </w:pPr>
      <w:r>
        <w:rPr>
          <w:rFonts w:cs="Times New Roman CYR" w:ascii="Times New Roman" w:hAnsi="Times New Roman"/>
          <w:color w:val="C00000"/>
          <w:sz w:val="28"/>
          <w:szCs w:val="28"/>
        </w:rPr>
        <w:t xml:space="preserve"> </w:t>
      </w:r>
      <w:r>
        <w:rPr>
          <w:rFonts w:cs="Times New Roman CYR" w:ascii="Times New Roman" w:hAnsi="Times New Roman"/>
          <w:color w:val="C00000"/>
          <w:sz w:val="16"/>
          <w:szCs w:val="16"/>
        </w:rPr>
        <w:tab/>
      </w:r>
    </w:p>
    <w:p>
      <w:pPr>
        <w:pStyle w:val="Standard"/>
        <w:jc w:val="both"/>
        <w:rPr>
          <w:rFonts w:ascii="Times New Roman" w:hAnsi="Times New Roman" w:cs="Times New Roman CYR"/>
          <w:color w:val="C00000"/>
          <w:sz w:val="28"/>
          <w:szCs w:val="28"/>
        </w:rPr>
      </w:pPr>
      <w:r>
        <w:rPr>
          <w:rFonts w:cs="Times New Roman CYR" w:ascii="Times New Roman" w:hAnsi="Times New Roman"/>
          <w:color w:val="C00000"/>
          <w:sz w:val="28"/>
          <w:szCs w:val="28"/>
        </w:rPr>
      </w:r>
    </w:p>
    <w:p>
      <w:pPr>
        <w:pStyle w:val="Standard"/>
        <w:spacing w:lineRule="auto" w:line="228"/>
        <w:jc w:val="both"/>
        <w:rPr>
          <w:rFonts w:ascii="Times New Roman" w:hAnsi="Times New Roman"/>
          <w:sz w:val="28"/>
          <w:szCs w:val="28"/>
        </w:rPr>
      </w:pPr>
      <w:r>
        <w:rPr>
          <w:rFonts w:cs="Times New Roman CYR" w:ascii="Times New Roman" w:hAnsi="Times New Roman"/>
          <w:color w:val="C00000"/>
          <w:sz w:val="28"/>
          <w:szCs w:val="28"/>
        </w:rPr>
        <w:tab/>
      </w:r>
      <w:r>
        <w:rPr>
          <w:rFonts w:cs="Times New Roman CYR" w:ascii="Times New Roman" w:hAnsi="Times New Roman"/>
          <w:b/>
          <w:bCs/>
          <w:sz w:val="28"/>
          <w:szCs w:val="28"/>
        </w:rPr>
        <w:t>8. Ліквідація і реорганізація МПО</w:t>
      </w:r>
    </w:p>
    <w:p>
      <w:pPr>
        <w:pStyle w:val="Standard"/>
        <w:spacing w:lineRule="auto" w:line="228"/>
        <w:jc w:val="both"/>
        <w:rPr/>
      </w:pPr>
      <w:r>
        <w:rPr>
          <w:rFonts w:cs="Times New Roman CYR" w:ascii="Times New Roman" w:hAnsi="Times New Roman"/>
          <w:b/>
          <w:sz w:val="28"/>
          <w:szCs w:val="28"/>
        </w:rPr>
        <w:tab/>
      </w:r>
      <w:r>
        <w:rPr>
          <w:rFonts w:cs="Times New Roman CYR" w:ascii="Times New Roman" w:hAnsi="Times New Roman"/>
          <w:sz w:val="28"/>
          <w:szCs w:val="28"/>
        </w:rPr>
        <w:t>8.1. Припинення діяльності МПО здійснюється шляхом її реорганізації (злиття, приєднання, поділу, перетворення) або ліквідації – за рішенням  органу місцевого самоврядування чи його правонаступника, або за рішенням суду.</w:t>
      </w:r>
    </w:p>
    <w:p>
      <w:pPr>
        <w:pStyle w:val="Standard"/>
        <w:spacing w:lineRule="auto" w:line="228"/>
        <w:ind w:firstLine="709"/>
        <w:jc w:val="both"/>
        <w:rPr>
          <w:rFonts w:ascii="Times New Roman" w:hAnsi="Times New Roman"/>
          <w:sz w:val="28"/>
          <w:szCs w:val="28"/>
        </w:rPr>
      </w:pPr>
      <w:r>
        <w:rPr>
          <w:rFonts w:cs="Times New Roman CYR" w:ascii="Times New Roman" w:hAnsi="Times New Roman"/>
          <w:sz w:val="28"/>
          <w:szCs w:val="28"/>
        </w:rPr>
        <w:t>Про припинення діяльності МПО завчасно (не менше ніж за 60 днів) інформується територіальний орган ДСНС України у Полтавській області.</w:t>
      </w:r>
    </w:p>
    <w:p>
      <w:pPr>
        <w:pStyle w:val="Standard"/>
        <w:spacing w:lineRule="auto" w:line="228"/>
        <w:jc w:val="both"/>
        <w:rPr>
          <w:rFonts w:ascii="Times New Roman" w:hAnsi="Times New Roman"/>
          <w:sz w:val="28"/>
          <w:szCs w:val="28"/>
        </w:rPr>
      </w:pPr>
      <w:r>
        <w:rPr>
          <w:rFonts w:cs="Times New Roman CYR" w:ascii="Times New Roman" w:hAnsi="Times New Roman"/>
          <w:sz w:val="28"/>
          <w:szCs w:val="28"/>
        </w:rPr>
        <w:tab/>
        <w:t>8.2. Ліквідація МПО проводиться відповідно до вимог Господарського та Цивільного кодексів України.</w:t>
      </w:r>
    </w:p>
    <w:p>
      <w:pPr>
        <w:pStyle w:val="Standard"/>
        <w:spacing w:lineRule="auto" w:line="228"/>
        <w:jc w:val="both"/>
        <w:rPr>
          <w:rFonts w:ascii="Times New Roman" w:hAnsi="Times New Roman" w:cs="Times New Roman CYR"/>
          <w:sz w:val="28"/>
          <w:szCs w:val="28"/>
        </w:rPr>
      </w:pPr>
      <w:r>
        <w:rPr>
          <w:rFonts w:cs="Times New Roman CYR" w:ascii="Times New Roman" w:hAnsi="Times New Roman"/>
          <w:sz w:val="28"/>
          <w:szCs w:val="28"/>
        </w:rPr>
        <w:tab/>
        <w:t xml:space="preserve">8.3. </w:t>
      </w:r>
      <w:r>
        <w:rPr>
          <w:sz w:val="28"/>
          <w:szCs w:val="28"/>
        </w:rPr>
        <w:t xml:space="preserve">У разі ліквідації, злиття, поділу, приєднання або перетворення </w:t>
        <w:br/>
        <w:t>МПО активи передаються одній або декільком неприбутковим організаціям відповідного виду або зараховуються до доходу бюджету.</w:t>
      </w:r>
      <w:r>
        <w:rPr>
          <w:szCs w:val="28"/>
        </w:rPr>
        <w:t xml:space="preserve"> </w:t>
      </w:r>
      <w:r>
        <w:rPr>
          <w:rFonts w:cs="Times New Roman CYR" w:ascii="Times New Roman" w:hAnsi="Times New Roman"/>
          <w:sz w:val="28"/>
          <w:szCs w:val="28"/>
        </w:rPr>
        <w:t xml:space="preserve"> </w:t>
      </w:r>
    </w:p>
    <w:p>
      <w:pPr>
        <w:pStyle w:val="Standard"/>
        <w:spacing w:lineRule="auto" w:line="228"/>
        <w:jc w:val="both"/>
        <w:rPr>
          <w:rFonts w:ascii="Times New Roman" w:hAnsi="Times New Roman"/>
          <w:sz w:val="28"/>
          <w:szCs w:val="28"/>
        </w:rPr>
      </w:pPr>
      <w:r>
        <w:rPr>
          <w:rFonts w:cs="Times New Roman CYR" w:ascii="Times New Roman" w:hAnsi="Times New Roman"/>
          <w:sz w:val="28"/>
          <w:szCs w:val="28"/>
        </w:rPr>
        <w:tab/>
        <w:t xml:space="preserve">8.4. У разі ліквідації та реорганізації МПО, </w:t>
      </w:r>
      <w:r>
        <w:rPr>
          <w:rFonts w:ascii="Times New Roman" w:hAnsi="Times New Roman"/>
          <w:sz w:val="28"/>
          <w:szCs w:val="28"/>
        </w:rPr>
        <w:t>персоналу</w:t>
      </w:r>
      <w:r>
        <w:rPr>
          <w:rFonts w:cs="Times New Roman CYR" w:ascii="Times New Roman" w:hAnsi="Times New Roman"/>
          <w:sz w:val="28"/>
          <w:szCs w:val="28"/>
        </w:rPr>
        <w:t>, який вивільняється, гарантуються його права згідно з трудовим законодавством України.</w:t>
      </w:r>
    </w:p>
    <w:p>
      <w:pPr>
        <w:pStyle w:val="Standard"/>
        <w:tabs>
          <w:tab w:val="clear" w:pos="708"/>
          <w:tab w:val="left" w:pos="1320" w:leader="none"/>
          <w:tab w:val="left" w:pos="1560" w:leader="none"/>
        </w:tabs>
        <w:jc w:val="both"/>
        <w:rPr>
          <w:rFonts w:ascii="Times New Roman" w:hAnsi="Times New Roman" w:cs="Times New Roman CYR"/>
          <w:sz w:val="16"/>
          <w:szCs w:val="16"/>
        </w:rPr>
      </w:pPr>
      <w:r>
        <w:rPr>
          <w:rFonts w:cs="Times New Roman CYR" w:ascii="Times New Roman" w:hAnsi="Times New Roman"/>
          <w:sz w:val="16"/>
          <w:szCs w:val="16"/>
        </w:rPr>
      </w:r>
    </w:p>
    <w:p>
      <w:pPr>
        <w:pStyle w:val="Standard"/>
        <w:tabs>
          <w:tab w:val="clear" w:pos="708"/>
          <w:tab w:val="left" w:pos="1320" w:leader="none"/>
          <w:tab w:val="left" w:pos="1560" w:leader="none"/>
        </w:tabs>
        <w:jc w:val="both"/>
        <w:rPr>
          <w:rFonts w:ascii="Times New Roman" w:hAnsi="Times New Roman" w:cs="Times New Roman CYR"/>
          <w:sz w:val="16"/>
          <w:szCs w:val="16"/>
        </w:rPr>
      </w:pPr>
      <w:r>
        <w:rPr>
          <w:rFonts w:cs="Times New Roman CYR" w:ascii="Times New Roman" w:hAnsi="Times New Roman"/>
          <w:sz w:val="16"/>
          <w:szCs w:val="16"/>
        </w:rPr>
      </w:r>
    </w:p>
    <w:p>
      <w:pPr>
        <w:pStyle w:val="Standard"/>
        <w:tabs>
          <w:tab w:val="clear" w:pos="708"/>
          <w:tab w:val="left" w:pos="1320" w:leader="none"/>
          <w:tab w:val="left" w:pos="1560" w:leader="none"/>
        </w:tabs>
        <w:jc w:val="both"/>
        <w:rPr>
          <w:rFonts w:ascii="Times New Roman" w:hAnsi="Times New Roman" w:cs="Times New Roman CYR"/>
          <w:sz w:val="16"/>
          <w:szCs w:val="16"/>
        </w:rPr>
      </w:pPr>
      <w:r>
        <w:rPr>
          <w:rFonts w:cs="Times New Roman CYR" w:ascii="Times New Roman" w:hAnsi="Times New Roman"/>
          <w:sz w:val="16"/>
          <w:szCs w:val="16"/>
        </w:rPr>
      </w:r>
    </w:p>
    <w:p>
      <w:pPr>
        <w:pStyle w:val="Standard"/>
        <w:tabs>
          <w:tab w:val="clear" w:pos="708"/>
          <w:tab w:val="left" w:pos="1320" w:leader="none"/>
          <w:tab w:val="left" w:pos="1560" w:leader="none"/>
        </w:tabs>
        <w:jc w:val="both"/>
        <w:rPr>
          <w:rFonts w:ascii="Times New Roman" w:hAnsi="Times New Roman" w:cs="Times New Roman CYR"/>
          <w:sz w:val="16"/>
          <w:szCs w:val="16"/>
        </w:rPr>
      </w:pPr>
      <w:r>
        <w:rPr>
          <w:rFonts w:cs="Times New Roman CYR" w:ascii="Times New Roman" w:hAnsi="Times New Roman"/>
          <w:sz w:val="16"/>
          <w:szCs w:val="16"/>
        </w:rPr>
      </w:r>
    </w:p>
    <w:p>
      <w:pPr>
        <w:pStyle w:val="Standard"/>
        <w:tabs>
          <w:tab w:val="clear" w:pos="708"/>
          <w:tab w:val="left" w:pos="1320" w:leader="none"/>
          <w:tab w:val="left" w:pos="1560" w:leader="none"/>
        </w:tabs>
        <w:jc w:val="both"/>
        <w:rPr>
          <w:rFonts w:ascii="Times New Roman" w:hAnsi="Times New Roman" w:cs="Times New Roman CYR"/>
          <w:sz w:val="16"/>
          <w:szCs w:val="16"/>
        </w:rPr>
      </w:pPr>
      <w:r>
        <w:rPr>
          <w:rFonts w:cs="Times New Roman CYR" w:ascii="Times New Roman" w:hAnsi="Times New Roman"/>
          <w:sz w:val="16"/>
          <w:szCs w:val="16"/>
        </w:rPr>
      </w:r>
    </w:p>
    <w:p>
      <w:pPr>
        <w:pStyle w:val="Standard"/>
        <w:tabs>
          <w:tab w:val="clear" w:pos="708"/>
          <w:tab w:val="left" w:pos="1320" w:leader="none"/>
          <w:tab w:val="left" w:pos="1560" w:leader="none"/>
        </w:tabs>
        <w:jc w:val="both"/>
        <w:rPr>
          <w:rFonts w:ascii="Times New Roman" w:hAnsi="Times New Roman" w:cs="Times New Roman CYR"/>
          <w:sz w:val="16"/>
          <w:szCs w:val="16"/>
        </w:rPr>
      </w:pPr>
      <w:r>
        <w:rPr>
          <w:rFonts w:cs="Times New Roman CYR" w:ascii="Times New Roman" w:hAnsi="Times New Roman"/>
          <w:sz w:val="16"/>
          <w:szCs w:val="16"/>
        </w:rPr>
      </w:r>
    </w:p>
    <w:p>
      <w:pPr>
        <w:pStyle w:val="Standard"/>
        <w:spacing w:lineRule="auto" w:line="228"/>
        <w:jc w:val="both"/>
        <w:rPr>
          <w:rFonts w:ascii="Times New Roman" w:hAnsi="Times New Roman" w:cs="Times New Roman CYR"/>
          <w:b/>
          <w:b/>
          <w:bCs/>
          <w:sz w:val="28"/>
          <w:szCs w:val="28"/>
        </w:rPr>
      </w:pPr>
      <w:r>
        <w:rPr>
          <w:rFonts w:cs="Times New Roman CYR" w:ascii="Times New Roman" w:hAnsi="Times New Roman"/>
          <w:b/>
          <w:bCs/>
          <w:sz w:val="28"/>
          <w:szCs w:val="28"/>
        </w:rPr>
        <w:tab/>
        <w:t>9. Порядок внесення змін до Положення</w:t>
      </w:r>
    </w:p>
    <w:p>
      <w:pPr>
        <w:pStyle w:val="Standard"/>
        <w:spacing w:lineRule="auto" w:line="228"/>
        <w:jc w:val="both"/>
        <w:rPr>
          <w:rFonts w:ascii="Times New Roman" w:hAnsi="Times New Roman" w:cs="Times New Roman CYR"/>
          <w:sz w:val="28"/>
          <w:szCs w:val="28"/>
        </w:rPr>
      </w:pPr>
      <w:r>
        <w:rPr>
          <w:rFonts w:cs="Times New Roman CYR" w:ascii="Times New Roman" w:hAnsi="Times New Roman"/>
          <w:sz w:val="28"/>
          <w:szCs w:val="28"/>
        </w:rPr>
        <w:tab/>
        <w:t xml:space="preserve">Внесення змін та доповнень до цього Положення здійснюється органом місцевого самоврядування, який утворив та утримує МПО, </w:t>
      </w:r>
      <w:r>
        <w:rPr>
          <w:rStyle w:val="Rvts0"/>
          <w:rFonts w:cs="Times New Roman" w:ascii="Times New Roman" w:hAnsi="Times New Roman"/>
          <w:sz w:val="28"/>
          <w:szCs w:val="28"/>
        </w:rPr>
        <w:t>за погодженням з територіальним органом ДСНС України у Полтавській області</w:t>
      </w:r>
      <w:r>
        <w:rPr>
          <w:rFonts w:cs="Times New Roman" w:ascii="Times New Roman" w:hAnsi="Times New Roman"/>
          <w:sz w:val="28"/>
          <w:szCs w:val="28"/>
        </w:rPr>
        <w:t>.</w:t>
      </w:r>
    </w:p>
    <w:p>
      <w:pPr>
        <w:pStyle w:val="Standard"/>
        <w:tabs>
          <w:tab w:val="clear" w:pos="708"/>
          <w:tab w:val="left" w:pos="0" w:leader="none"/>
        </w:tabs>
        <w:ind w:right="40" w:hanging="0"/>
        <w:jc w:val="center"/>
        <w:rPr>
          <w:rFonts w:ascii="Times New Roman" w:hAnsi="Times New Roman" w:cs="Times New Roman CYR"/>
          <w:sz w:val="28"/>
          <w:szCs w:val="28"/>
        </w:rPr>
      </w:pPr>
      <w:r>
        <w:rPr>
          <w:rFonts w:cs="Times New Roman CYR" w:ascii="Times New Roman" w:hAnsi="Times New Roman"/>
          <w:sz w:val="28"/>
          <w:szCs w:val="28"/>
        </w:rPr>
      </w:r>
    </w:p>
    <w:p>
      <w:pPr>
        <w:pStyle w:val="Standard"/>
        <w:tabs>
          <w:tab w:val="clear" w:pos="708"/>
          <w:tab w:val="left" w:pos="0" w:leader="none"/>
        </w:tabs>
        <w:ind w:right="40" w:hanging="0"/>
        <w:jc w:val="both"/>
        <w:rPr>
          <w:rFonts w:ascii="Times New Roman" w:hAnsi="Times New Roman" w:cs="Times New Roman CYR"/>
          <w:sz w:val="28"/>
          <w:szCs w:val="28"/>
        </w:rPr>
      </w:pPr>
      <w:r>
        <w:rPr>
          <w:rFonts w:cs="Times New Roman CYR" w:ascii="Times New Roman" w:hAnsi="Times New Roman"/>
          <w:sz w:val="28"/>
          <w:szCs w:val="28"/>
        </w:rPr>
      </w:r>
    </w:p>
    <w:p>
      <w:pPr>
        <w:pStyle w:val="Standard"/>
        <w:tabs>
          <w:tab w:val="clear" w:pos="708"/>
          <w:tab w:val="left" w:pos="0" w:leader="none"/>
        </w:tabs>
        <w:ind w:right="40" w:hanging="0"/>
        <w:jc w:val="both"/>
        <w:rPr/>
      </w:pPr>
      <w:r>
        <w:rPr>
          <w:rFonts w:cs="Times New Roman CYR" w:ascii="Times New Roman" w:hAnsi="Times New Roman"/>
          <w:sz w:val="28"/>
          <w:szCs w:val="28"/>
        </w:rPr>
        <w:t>Начальник відділу з питань</w:t>
      </w:r>
    </w:p>
    <w:p>
      <w:pPr>
        <w:pStyle w:val="Standard"/>
        <w:tabs>
          <w:tab w:val="clear" w:pos="708"/>
          <w:tab w:val="left" w:pos="0" w:leader="none"/>
        </w:tabs>
        <w:ind w:right="40" w:hanging="0"/>
        <w:jc w:val="both"/>
        <w:rPr/>
      </w:pPr>
      <w:r>
        <w:rPr>
          <w:rFonts w:cs="Times New Roman CYR" w:ascii="Times New Roman" w:hAnsi="Times New Roman"/>
          <w:sz w:val="28"/>
          <w:szCs w:val="28"/>
        </w:rPr>
        <w:t>оборонної роботи,цивільного захисту</w:t>
      </w:r>
    </w:p>
    <w:p>
      <w:pPr>
        <w:pStyle w:val="Standard"/>
        <w:tabs>
          <w:tab w:val="clear" w:pos="708"/>
          <w:tab w:val="left" w:pos="0" w:leader="none"/>
        </w:tabs>
        <w:ind w:right="40" w:hanging="0"/>
        <w:jc w:val="both"/>
        <w:rPr/>
      </w:pPr>
      <w:bookmarkStart w:id="0" w:name="__DdeLink__1615_1419274166"/>
      <w:r>
        <w:rPr>
          <w:rFonts w:cs="Times New Roman CYR" w:ascii="Times New Roman" w:hAnsi="Times New Roman"/>
          <w:sz w:val="28"/>
          <w:szCs w:val="28"/>
        </w:rPr>
        <w:t xml:space="preserve">та взаємодії з правоохоронними органами                          </w:t>
      </w:r>
      <w:bookmarkEnd w:id="0"/>
      <w:r>
        <w:rPr>
          <w:rFonts w:cs="Times New Roman CYR" w:ascii="Times New Roman" w:hAnsi="Times New Roman"/>
          <w:sz w:val="28"/>
          <w:szCs w:val="28"/>
        </w:rPr>
        <w:t>Тетяна РІЗНИК</w:t>
      </w:r>
    </w:p>
    <w:sectPr>
      <w:headerReference w:type="default" r:id="rId2"/>
      <w:footerReference w:type="default" r:id="rId3"/>
      <w:type w:val="nextPage"/>
      <w:pgSz w:w="11906" w:h="16838"/>
      <w:pgMar w:left="1531" w:right="680" w:header="397" w:top="680" w:footer="284"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Times New Roman">
    <w:charset w:val="cc"/>
    <w:family w:val="roman"/>
    <w:pitch w:val="variable"/>
  </w:font>
  <w:font w:name="Segoe U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6826825"/>
    </w:sdtPr>
    <w:sdtContent>
      <w:p>
        <w:pPr>
          <w:pStyle w:val="Style27"/>
          <w:jc w:val="right"/>
          <w:rPr/>
        </w:pPr>
        <w:r>
          <w:rPr/>
          <w:fldChar w:fldCharType="begin"/>
        </w:r>
        <w:r>
          <w:rPr/>
          <w:instrText> PAGE </w:instrText>
        </w:r>
        <w:r>
          <w:rPr/>
          <w:fldChar w:fldCharType="separate"/>
        </w:r>
        <w:r>
          <w:rPr/>
          <w:t>14</w:t>
        </w:r>
        <w:r>
          <w:rPr/>
          <w:fldChar w:fldCharType="end"/>
        </w:r>
      </w:p>
    </w:sdtContent>
  </w:sdt>
  <w:p>
    <w:pPr>
      <w:pStyle w:val="Style27"/>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tab/>
    </w:r>
  </w:p>
  <w:p>
    <w:pPr>
      <w:pStyle w:val="Style26"/>
      <w:tabs>
        <w:tab w:val="center" w:pos="4677" w:leader="none"/>
        <w:tab w:val="right" w:pos="9355"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905" w:hanging="360"/>
      </w:pPr>
      <w:rPr>
        <w:sz w:val="28"/>
        <w:b/>
        <w:rFonts w:ascii="Times New Roman" w:hAnsi="Times New Roman"/>
      </w:rPr>
    </w:lvl>
    <w:lvl w:ilvl="1">
      <w:start w:val="1"/>
      <w:numFmt w:val="decimal"/>
      <w:lvlText w:val="%1.%2."/>
      <w:lvlJc w:val="left"/>
      <w:pPr>
        <w:ind w:left="1429" w:hanging="720"/>
      </w:pPr>
      <w:rPr>
        <w:sz w:val="28"/>
        <w:b w:val="false"/>
        <w:szCs w:val="28"/>
        <w:rFonts w:ascii="Times New Roman" w:hAnsi="Times New Roman" w:cs="Times New Roman"/>
        <w:color w:val="auto"/>
        <w:lang w:val="uk-UA"/>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lvl w:ilvl="0">
      <w:start w:val="1"/>
      <w:numFmt w:val="decimal"/>
      <w:lvlText w:val="%1."/>
      <w:lvlJc w:val="left"/>
      <w:pPr>
        <w:ind w:left="3905" w:hanging="360"/>
      </w:pPr>
      <w:rPr>
        <w:sz w:val="28"/>
        <w:b/>
        <w:rFonts w:ascii="Times New Roman" w:hAnsi="Times New Roman"/>
      </w:rPr>
    </w:lvl>
    <w:lvl w:ilvl="1">
      <w:start w:val="1"/>
      <w:numFmt w:val="decimal"/>
      <w:lvlText w:val="%1.%2."/>
      <w:lvlJc w:val="left"/>
      <w:pPr>
        <w:ind w:left="1429" w:hanging="720"/>
      </w:pPr>
      <w:rPr>
        <w:sz w:val="28"/>
        <w:b/>
        <w:szCs w:val="28"/>
        <w:bCs w:val="false"/>
        <w:rFonts w:ascii="Times New Roman" w:hAnsi="Times New Roman" w:cs="Times New Roman"/>
        <w:color w:val="auto"/>
        <w:lang w:val="uk-UA"/>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cc0"/>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cd7c03"/>
    <w:rPr>
      <w:sz w:val="22"/>
      <w:szCs w:val="22"/>
    </w:rPr>
  </w:style>
  <w:style w:type="character" w:styleId="Style15" w:customStyle="1">
    <w:name w:val="Нижний колонтитул Знак"/>
    <w:basedOn w:val="DefaultParagraphFont"/>
    <w:uiPriority w:val="99"/>
    <w:qFormat/>
    <w:rsid w:val="00cd7c03"/>
    <w:rPr>
      <w:sz w:val="22"/>
      <w:szCs w:val="22"/>
    </w:rPr>
  </w:style>
  <w:style w:type="character" w:styleId="HTML" w:customStyle="1">
    <w:name w:val="Стандартный HTML Знак"/>
    <w:basedOn w:val="DefaultParagraphFont"/>
    <w:link w:val="HTML"/>
    <w:uiPriority w:val="99"/>
    <w:semiHidden/>
    <w:qFormat/>
    <w:rsid w:val="0097631f"/>
    <w:rPr>
      <w:rFonts w:ascii="Courier New" w:hAnsi="Courier New" w:cs="Courier New"/>
    </w:rPr>
  </w:style>
  <w:style w:type="character" w:styleId="Style16" w:customStyle="1">
    <w:name w:val="Основной текст с отступом Знак"/>
    <w:basedOn w:val="DefaultParagraphFont"/>
    <w:qFormat/>
    <w:rsid w:val="00471841"/>
    <w:rPr>
      <w:rFonts w:ascii="Times New Roman" w:hAnsi="Times New Roman"/>
      <w:sz w:val="24"/>
      <w:szCs w:val="24"/>
    </w:rPr>
  </w:style>
  <w:style w:type="character" w:styleId="Rvts0" w:customStyle="1">
    <w:name w:val="rvts0"/>
    <w:basedOn w:val="DefaultParagraphFont"/>
    <w:qFormat/>
    <w:rsid w:val="002f3c2f"/>
    <w:rPr/>
  </w:style>
  <w:style w:type="character" w:styleId="2" w:customStyle="1">
    <w:name w:val="Основной текст (2)_"/>
    <w:link w:val="20"/>
    <w:qFormat/>
    <w:locked/>
    <w:rsid w:val="00b34acd"/>
    <w:rPr>
      <w:sz w:val="28"/>
      <w:szCs w:val="28"/>
      <w:shd w:fill="FFFFFF" w:val="clear"/>
    </w:rPr>
  </w:style>
  <w:style w:type="character" w:styleId="Postalcode" w:customStyle="1">
    <w:name w:val="postal-code"/>
    <w:basedOn w:val="DefaultParagraphFont"/>
    <w:qFormat/>
    <w:rsid w:val="00c70aab"/>
    <w:rPr/>
  </w:style>
  <w:style w:type="character" w:styleId="St" w:customStyle="1">
    <w:name w:val="st"/>
    <w:basedOn w:val="DefaultParagraphFont"/>
    <w:qFormat/>
    <w:rsid w:val="00e44938"/>
    <w:rPr/>
  </w:style>
  <w:style w:type="character" w:styleId="Style17" w:customStyle="1">
    <w:name w:val="Текст выноски Знак"/>
    <w:basedOn w:val="DefaultParagraphFont"/>
    <w:uiPriority w:val="99"/>
    <w:semiHidden/>
    <w:qFormat/>
    <w:rsid w:val="00c04d74"/>
    <w:rPr>
      <w:rFonts w:ascii="Segoe UI" w:hAnsi="Segoe UI" w:cs="Segoe UI"/>
      <w:sz w:val="18"/>
      <w:szCs w:val="18"/>
    </w:rPr>
  </w:style>
  <w:style w:type="paragraph" w:styleId="Style18" w:customStyle="1">
    <w:name w:val="Заголовок"/>
    <w:basedOn w:val="Normal"/>
    <w:next w:val="Style19"/>
    <w:qFormat/>
    <w:pPr>
      <w:keepNext w:val="true"/>
      <w:spacing w:before="240" w:after="120"/>
    </w:pPr>
    <w:rPr>
      <w:rFonts w:ascii="Times New Roman" w:hAnsi="Times New Roman" w:eastAsia="Noto Sans CJK SC" w:cs="Lohit Devanagari"/>
      <w:sz w:val="28"/>
      <w:szCs w:val="28"/>
    </w:rPr>
  </w:style>
  <w:style w:type="paragraph" w:styleId="Style19">
    <w:name w:val="Body Text"/>
    <w:basedOn w:val="Normal"/>
    <w:pPr>
      <w:spacing w:before="0" w:after="140"/>
    </w:pPr>
    <w:rPr/>
  </w:style>
  <w:style w:type="paragraph" w:styleId="Style20">
    <w:name w:val="List"/>
    <w:basedOn w:val="Style19"/>
    <w:pPr/>
    <w:rPr>
      <w:rFonts w:ascii="Times New Roman" w:hAnsi="Times New Roman" w:cs="Lohit Devanagari"/>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heading">
    <w:name w:val="index heading"/>
    <w:basedOn w:val="Normal"/>
    <w:qFormat/>
    <w:pPr>
      <w:suppressLineNumbers/>
    </w:pPr>
    <w:rPr>
      <w:rFonts w:cs="Arial Unicode MS"/>
    </w:rPr>
  </w:style>
  <w:style w:type="paragraph" w:styleId="Style23" w:customStyle="1">
    <w:name w:val="Покажчик"/>
    <w:basedOn w:val="Normal"/>
    <w:qFormat/>
    <w:pPr>
      <w:suppressLineNumbers/>
    </w:pPr>
    <w:rPr>
      <w:rFonts w:ascii="Times New Roman" w:hAnsi="Times New Roman" w:cs="Lohit Devanagari"/>
    </w:rPr>
  </w:style>
  <w:style w:type="paragraph" w:styleId="Style24" w:customStyle="1">
    <w:name w:val="Верхній і нижній колонтитули"/>
    <w:basedOn w:val="Normal"/>
    <w:qFormat/>
    <w:pPr/>
    <w:rPr/>
  </w:style>
  <w:style w:type="paragraph" w:styleId="Style25" w:customStyle="1">
    <w:name w:val="Верхний и нижний колонтитулы"/>
    <w:basedOn w:val="Normal"/>
    <w:qFormat/>
    <w:pPr/>
    <w:rPr/>
  </w:style>
  <w:style w:type="paragraph" w:styleId="Style26">
    <w:name w:val="Header"/>
    <w:basedOn w:val="Normal"/>
    <w:uiPriority w:val="99"/>
    <w:unhideWhenUsed/>
    <w:rsid w:val="00cd7c03"/>
    <w:pPr>
      <w:tabs>
        <w:tab w:val="clear" w:pos="708"/>
        <w:tab w:val="center" w:pos="4677" w:leader="none"/>
        <w:tab w:val="right" w:pos="9355" w:leader="none"/>
      </w:tabs>
    </w:pPr>
    <w:rPr/>
  </w:style>
  <w:style w:type="paragraph" w:styleId="Style27">
    <w:name w:val="Footer"/>
    <w:basedOn w:val="Normal"/>
    <w:uiPriority w:val="99"/>
    <w:unhideWhenUsed/>
    <w:rsid w:val="00cd7c03"/>
    <w:pPr>
      <w:tabs>
        <w:tab w:val="clear" w:pos="708"/>
        <w:tab w:val="center" w:pos="4677" w:leader="none"/>
        <w:tab w:val="right" w:pos="9355" w:leader="none"/>
      </w:tabs>
    </w:pPr>
    <w:rPr/>
  </w:style>
  <w:style w:type="paragraph" w:styleId="HTMLPreformatted">
    <w:name w:val="HTML Preformatted"/>
    <w:basedOn w:val="Normal"/>
    <w:uiPriority w:val="99"/>
    <w:semiHidden/>
    <w:unhideWhenUsed/>
    <w:qFormat/>
    <w:rsid w:val="0097631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NormalWeb">
    <w:name w:val="Normal (Web)"/>
    <w:basedOn w:val="Normal"/>
    <w:qFormat/>
    <w:rsid w:val="007e3537"/>
    <w:pPr>
      <w:spacing w:lineRule="auto" w:line="240" w:beforeAutospacing="1" w:afterAutospacing="1"/>
    </w:pPr>
    <w:rPr>
      <w:rFonts w:ascii="Times New Roman" w:hAnsi="Times New Roman"/>
      <w:sz w:val="24"/>
      <w:szCs w:val="24"/>
    </w:rPr>
  </w:style>
  <w:style w:type="paragraph" w:styleId="Style28">
    <w:name w:val="Body Text Indent"/>
    <w:basedOn w:val="Normal"/>
    <w:rsid w:val="00471841"/>
    <w:pPr>
      <w:spacing w:lineRule="auto" w:line="240" w:before="0" w:after="120"/>
      <w:ind w:left="283" w:hanging="0"/>
    </w:pPr>
    <w:rPr>
      <w:rFonts w:ascii="Times New Roman" w:hAnsi="Times New Roman"/>
      <w:sz w:val="24"/>
      <w:szCs w:val="24"/>
    </w:rPr>
  </w:style>
  <w:style w:type="paragraph" w:styleId="Standard" w:customStyle="1">
    <w:name w:val="Standard"/>
    <w:qFormat/>
    <w:rsid w:val="002a0f5a"/>
    <w:pPr>
      <w:widowControl w:val="false"/>
      <w:suppressAutoHyphens w:val="true"/>
      <w:bidi w:val="0"/>
      <w:jc w:val="left"/>
      <w:textAlignment w:val="baseline"/>
    </w:pPr>
    <w:rPr>
      <w:rFonts w:ascii="Liberation Serif" w:hAnsi="Liberation Serif" w:eastAsia="Tahoma" w:cs="Lohit Devanagari"/>
      <w:color w:val="auto"/>
      <w:kern w:val="2"/>
      <w:sz w:val="24"/>
      <w:szCs w:val="24"/>
      <w:lang w:val="uk-UA" w:eastAsia="zh-CN" w:bidi="hi-IN"/>
    </w:rPr>
  </w:style>
  <w:style w:type="paragraph" w:styleId="Textbody" w:customStyle="1">
    <w:name w:val="Text body"/>
    <w:basedOn w:val="Standard"/>
    <w:qFormat/>
    <w:rsid w:val="001d261f"/>
    <w:pPr>
      <w:spacing w:lineRule="auto" w:line="288" w:before="0" w:after="140"/>
    </w:pPr>
    <w:rPr/>
  </w:style>
  <w:style w:type="paragraph" w:styleId="21" w:customStyle="1">
    <w:name w:val="Основной текст (2)"/>
    <w:basedOn w:val="Normal"/>
    <w:link w:val="2"/>
    <w:qFormat/>
    <w:rsid w:val="00b34acd"/>
    <w:pPr>
      <w:widowControl w:val="false"/>
      <w:shd w:val="clear" w:color="auto" w:fill="FFFFFF"/>
      <w:spacing w:lineRule="exact" w:line="480" w:before="0" w:after="0"/>
      <w:ind w:hanging="320"/>
    </w:pPr>
    <w:rPr>
      <w:sz w:val="28"/>
      <w:szCs w:val="28"/>
      <w:shd w:fill="FFFFFF" w:val="clear"/>
    </w:rPr>
  </w:style>
  <w:style w:type="paragraph" w:styleId="ListParagraph">
    <w:name w:val="List Paragraph"/>
    <w:basedOn w:val="Normal"/>
    <w:uiPriority w:val="34"/>
    <w:qFormat/>
    <w:rsid w:val="00515a60"/>
    <w:pPr>
      <w:spacing w:before="0" w:after="200"/>
      <w:ind w:left="720" w:hanging="0"/>
      <w:contextualSpacing/>
    </w:pPr>
    <w:rPr/>
  </w:style>
  <w:style w:type="paragraph" w:styleId="BalloonText">
    <w:name w:val="Balloon Text"/>
    <w:basedOn w:val="Normal"/>
    <w:uiPriority w:val="99"/>
    <w:semiHidden/>
    <w:unhideWhenUsed/>
    <w:qFormat/>
    <w:rsid w:val="00c04d7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59"/>
    <w:rsid w:val="00cd7c0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409F-C107-4941-8E21-E422335E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Application>LibreOffice/6.3.1.2$Windows_X86_64 LibreOffice_project/b79626edf0065ac373bd1df5c28bd630b4424273</Application>
  <Pages>14</Pages>
  <Words>3830</Words>
  <Characters>27413</Characters>
  <CharactersWithSpaces>31000</CharactersWithSpaces>
  <Paragraphs>198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2020-01-29T09:41:00Z</dcterms:created>
  <dc:creator>1</dc:creator>
  <dc:description/>
  <dc:language>uk-UA</dc:language>
  <cp:lastModifiedBy/>
  <cp:lastPrinted>2023-05-01T13:18:00Z</cp:lastPrinted>
  <dcterms:modified xsi:type="dcterms:W3CDTF">2023-08-28T09:30:24Z</dcterms:modified>
  <cp:revision>742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