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-462915</wp:posOffset>
            </wp:positionV>
            <wp:extent cx="422910" cy="60388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тридцять сьома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8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513" w:leader="none"/>
        </w:tabs>
        <w:jc w:val="both"/>
        <w:rPr/>
      </w:pPr>
      <w:r>
        <w:rPr>
          <w:bCs/>
          <w:color w:val="000000"/>
          <w:lang w:val="uk-UA"/>
        </w:rPr>
        <w:t>29</w:t>
      </w:r>
      <w:r>
        <w:rPr>
          <w:bCs/>
          <w:lang w:val="uk-UA"/>
        </w:rPr>
        <w:t xml:space="preserve"> вересня 2023 року               м. Решетилівка</w:t>
        <w:tab/>
        <w:t xml:space="preserve">№ </w:t>
      </w:r>
      <w:r>
        <w:rPr>
          <w:bCs/>
          <w:lang w:val="en-US"/>
        </w:rPr>
        <w:t>1567</w:t>
      </w:r>
      <w:r>
        <w:rPr>
          <w:bCs/>
          <w:lang w:val="uk-UA"/>
        </w:rPr>
        <w:t>-37-</w:t>
      </w:r>
      <w:r>
        <w:rPr>
          <w:bCs/>
          <w:lang w:val="en-US"/>
        </w:rPr>
        <w:t>VII</w:t>
      </w:r>
      <w:r>
        <w:rPr>
          <w:bCs/>
          <w:lang w:val="uk-UA"/>
        </w:rPr>
        <w:t>І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" w:hanging="0"/>
        <w:jc w:val="both"/>
        <w:rPr>
          <w:lang w:val="uk-UA"/>
        </w:rPr>
      </w:pPr>
      <w:bookmarkStart w:id="0" w:name="__DdeLink__175_2552414"/>
      <w:bookmarkStart w:id="1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1"/>
      <w:r>
        <w:rPr>
          <w:bCs/>
          <w:sz w:val="28"/>
          <w:szCs w:val="28"/>
          <w:lang w:val="uk-UA"/>
        </w:rPr>
        <w:t>затвердження проектів землеустрою щодо відведення земельних ділянок АТ ,,ПОЛТАВАОБЛЕНЕРГО” та передачу їх в оренду</w:t>
      </w:r>
      <w:bookmarkEnd w:id="0"/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обтяжень”, постановою Кабінету Міністрів України від 03.03.2004 №220 „Про затвердження Типового договору оренди землі”, розглянувши клопотання АТ ,,ПОЛТАВАОБЛЕНЕРГО”, враховуючи висновки спільних постійних комісій міської ради, Решетилівська міська рада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282" w:firstLine="567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1. Затвердити АТ ,,ПОЛТАВАОБЛЕНЕРГО” „Проект землеустрою щодо відведення земельної ділянки під існуючим КТП № 302 АТ ,,ПОЛТАВАОБЛЕНЕРГО” для розміщення, будівництва, експлуатації та обслуговування будівель і споруд об’єктів передачі електричної енергії на території Решетилівської міської ради Полтавського району Полтавської області”, розробленого на підставі рішень Решетилівської міської ради Полтавської області восьмого скликання від 14 жовтня 2022 року</w:t>
        <w:br/>
        <w:t>№ 1131-26-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від 28 лютого 2023 року № 1290-30-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від 22 червня 2023 року № 1436-34-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>
      <w:pPr>
        <w:pStyle w:val="Normal"/>
        <w:ind w:firstLine="567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>АТ ,,ПОЛТАВАОБЛЕНЕРГО”</w:t>
      </w:r>
      <w:r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дев’ять) років земельну ділянку площею</w:t>
        <w:br/>
        <w:t xml:space="preserve">0,0029 га (кадастровий номер </w:t>
      </w:r>
      <w:r>
        <w:rPr>
          <w:sz w:val="28"/>
          <w:szCs w:val="28"/>
          <w:lang w:val="uk-UA"/>
        </w:rPr>
        <w:t>5324282600:00:009:0057</w:t>
      </w:r>
      <w:r>
        <w:rPr>
          <w:bCs/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що розташована на території Решетилівської міської територіальної громади, КТП-302, для розміщення, будівництва, експлуатації та обслуговування будівель і споруд об’єктів передачі електричної енергії.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uk-UA"/>
        </w:rPr>
        <w:t>% від нормативної грошової оцінки земельної ділянки.</w:t>
      </w:r>
    </w:p>
    <w:p>
      <w:pPr>
        <w:pStyle w:val="Normal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 Затвердити АТ ,,ПОЛТАВАОБЛЕНЕРГО” „Проект землеустрою щодо відведення земельної ділянки під існуючим КТП № 377 АТ ,,ПОЛТАВАОБЛЕНЕРГО” для розміщення, будівництва, експлуатації та обслуговування будівель і споруд об’єктів передачі електричної енергії на території Решетилівської міської ради Полтавського району Полтавської області”, розробленого на підставі рішень Решетилівської міської ради Полтавської області восьмого скликання від 14 жовтня 2022 року</w:t>
        <w:br/>
        <w:t>№ 1131-26-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від 28 лютого 2023 року № 1290-30-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від 22 червня 2023 року № 1436-34-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>АТ ,,ПОЛТАВАОБЛЕНЕРГО”</w:t>
      </w:r>
      <w:r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дев’ять) років земельну ділянку площею</w:t>
        <w:br/>
        <w:t xml:space="preserve">0,0026 га (кадастровий номер </w:t>
      </w:r>
      <w:r>
        <w:rPr>
          <w:sz w:val="28"/>
          <w:szCs w:val="28"/>
          <w:lang w:val="uk-UA"/>
        </w:rPr>
        <w:t>5324282602:02:001:0148</w:t>
      </w:r>
      <w:r>
        <w:rPr>
          <w:bCs/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що розташована в</w:t>
        <w:br/>
        <w:t>с. Михнівка Полтавського району Полтавської області, КТП-377, для розміщення, будівництва, експлуатації та обслуговування будівель і споруд об’єктів передачі електричної енергії.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uk-UA"/>
        </w:rPr>
        <w:t>% від нормативної грошової оцінки земельної ділянки.</w:t>
      </w:r>
    </w:p>
    <w:p>
      <w:pPr>
        <w:pStyle w:val="Normal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3. Затвердити АТ ,,ПОЛТАВАОБЛЕНЕРГО” „Проект землеустрою щодо відведення земельної ділянки під існуючим КТП № 456 АТ ,,ПОЛТАВАОБЛЕНЕРГО” для розміщення, будівництва, експлуатації та обслуговування будівель і споруд об’єктів передачі електричної енергії на території Решетилівської міської ради Полтавського району Полтавської області”, розробленого на підставі рішень Решетилівської міської ради Полтавської області восьмого скликання від 14 жовтня 2022 року</w:t>
        <w:br/>
        <w:t>№ 1131-26-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від 28 лютого 2023 року № 1290-30-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від 22 червня 2023 року № 1436-34-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>АТ ,,ПОЛТАВАОБЛЕНЕРГО”</w:t>
      </w:r>
      <w:r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дев’ять) років земельну ділянку площею</w:t>
        <w:br/>
        <w:t xml:space="preserve">0,0032 га (кадастровий номер </w:t>
      </w:r>
      <w:r>
        <w:rPr>
          <w:sz w:val="28"/>
          <w:szCs w:val="28"/>
          <w:lang w:val="uk-UA"/>
        </w:rPr>
        <w:t>5324255104:04:001:0197</w:t>
      </w:r>
      <w:r>
        <w:rPr>
          <w:bCs/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що розташована в</w:t>
        <w:br/>
        <w:t>с. Колотії Полтавського району Полтавської області, КТП-456, для розміщення, будівництва, експлуатації та обслуговування будівель і споруд об’єктів передачі електричної енергії.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uk-UA"/>
        </w:rPr>
        <w:t>% від нормативної грошової оцінки земельної ділянки.</w:t>
      </w:r>
    </w:p>
    <w:p>
      <w:pPr>
        <w:pStyle w:val="Normal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4. Затвердити АТ ,,ПОЛТАВАОБЛЕНЕРГО” „Проект землеустрою щодо відведення земельної ділянки під існуючим КТП № 516 АТ ,,ПОЛТАВАОБЛЕНЕРГО” для розміщення, будівництва, експлуатації та обслуговування будівель і споруд об’єктів передачі електричної енергії на території Решетилівської міської ради Полтавського району Полтавської області”, розробленого на підставі рішень Решетилівської міської ради Полтавської області восьмого скликання від 14 жовтня 2022 року</w:t>
        <w:br/>
        <w:t>№ 1131-26-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від 28 лютого 2023 року № 1290-30-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від 22 червня 2023 року № 1436-34-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>АТ ,,ПОЛТАВАОБЛЕНЕРГО”</w:t>
      </w:r>
      <w:r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дев’ять) років земельну ділянку площею</w:t>
        <w:br/>
        <w:t xml:space="preserve">0,0034 га (кадастровий номер </w:t>
      </w:r>
      <w:r>
        <w:rPr>
          <w:sz w:val="28"/>
          <w:szCs w:val="28"/>
          <w:lang w:val="uk-UA"/>
        </w:rPr>
        <w:t>5324255108:08:001:0042</w:t>
      </w:r>
      <w:r>
        <w:rPr>
          <w:bCs/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що розташована в</w:t>
        <w:br/>
        <w:t>с. Хоружі Полтавського району Полтавської області, КТП-516, для розміщення, будівництва, експлуатації та обслуговування будівель і споруд об’єктів передачі електричної енергії.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uk-UA"/>
        </w:rPr>
        <w:t>% від нормативної грошової оцінки земельної ділянки.</w:t>
      </w:r>
    </w:p>
    <w:p>
      <w:pPr>
        <w:pStyle w:val="Normal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5. Затвердити АТ ,,ПОЛТАВАОБЛЕНЕРГО” „Проект землеустрою щодо відведення земельної ділянки під існуючим КТП № 521 АТ ,,ПОЛТАВАОБЛЕНЕРГО” для розміщення, будівництва, експлуатації та обслуговування будівель і споруд об’єктів передачі електричної енергії на території Решетилівської міської ради Полтавського району Полтавської області”, розробленого на підставі рішень Решетилівської міської ради Полтавської області восьмого скликання від 14 жовтня 2022 року</w:t>
        <w:br/>
        <w:t>№ 1131-26-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від 28 лютого 2023 року № 1290-30-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від 22 червня 2023 року № 1436-34-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>АТ ,,ПОЛТАВАОБЛЕНЕРГО”</w:t>
      </w:r>
      <w:r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дев’ять) років земельну ділянку площею</w:t>
        <w:br/>
        <w:t xml:space="preserve">0,0029 га (кадастровий номер </w:t>
      </w:r>
      <w:r>
        <w:rPr>
          <w:sz w:val="28"/>
          <w:szCs w:val="28"/>
          <w:lang w:val="uk-UA"/>
        </w:rPr>
        <w:t>5324285608:08:001:0137</w:t>
      </w:r>
      <w:r>
        <w:rPr>
          <w:bCs/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що розташована в</w:t>
        <w:br/>
        <w:t>с. Шамраївка Полтавського району Полтавської області, КТП-521, для розміщення, будівництва, експлуатації та обслуговування будівель і споруд об’єктів передачі електричної енергії.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uk-UA"/>
        </w:rPr>
        <w:t>% від нормативної грошової оцінки земельної ділянки.</w:t>
      </w:r>
    </w:p>
    <w:p>
      <w:pPr>
        <w:pStyle w:val="Normal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6. Затвердит</w:t>
      </w:r>
      <w:bookmarkStart w:id="2" w:name="_GoBack"/>
      <w:bookmarkEnd w:id="2"/>
      <w:r>
        <w:rPr>
          <w:sz w:val="28"/>
          <w:szCs w:val="28"/>
          <w:lang w:val="uk-UA"/>
        </w:rPr>
        <w:t>и АТ ,,ПОЛТАВАОБЛЕНЕРГО” „Проект землеустрою щодо відведення земельної ділянки АТ ,,ПОЛТАВАОБЛЕНЕРГО” для експлуатації та обслуговування виробничих будівель і споруд (дільниця) Для розміщення, будівництва, експлуатації та обслуговування будівель і споруд об’єктів передачі електричної енергії) за адресою: с. Сухорабівка Полтавського району Полтавської області”, розробленого на підставі рішення Решетилівської міської ради Полтавської області восьмого скликання від 28 квітня 2023 року</w:t>
        <w:br/>
        <w:t>№ 1358-32-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з метою передачі у користування на умовах оренди.</w:t>
      </w:r>
    </w:p>
    <w:p>
      <w:pPr>
        <w:pStyle w:val="Normal"/>
        <w:ind w:firstLine="567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>АТ ,,ПОЛТАВАОБЛЕНЕРГО”</w:t>
      </w:r>
      <w:r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дев’ять) років земельну ділянку площею 0,1242 га (кадастровий номер </w:t>
      </w:r>
      <w:r>
        <w:rPr>
          <w:sz w:val="28"/>
          <w:szCs w:val="28"/>
          <w:lang w:val="uk-UA"/>
        </w:rPr>
        <w:t>5324285001:01:002:0452</w:t>
      </w:r>
      <w:r>
        <w:rPr>
          <w:bCs/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що розташована в</w:t>
        <w:br/>
        <w:t>с. Сухорабівка Полтавського району Полтавської області, для розміщення, будівництва, експлуатації та обслуговування будівель і споруд об’єктів передачі електричної енергії.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uk-UA"/>
        </w:rPr>
        <w:t>% від нормативної грошової оцінки земельної ділянки.</w:t>
      </w:r>
    </w:p>
    <w:p>
      <w:pPr>
        <w:pStyle w:val="Normal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>
        <w:rPr>
          <w:bCs/>
          <w:sz w:val="28"/>
          <w:szCs w:val="28"/>
          <w:lang w:val="uk-UA"/>
        </w:rPr>
        <w:t xml:space="preserve">Уповноважити міського голову Оксану ДЯДЮНОВУ підписати договори оренди землі з </w:t>
      </w:r>
      <w:r>
        <w:rPr>
          <w:sz w:val="28"/>
          <w:szCs w:val="28"/>
          <w:lang w:val="uk-UA"/>
        </w:rPr>
        <w:t>АТ ,,ПОЛТАВАОБЛЕНЕРГО”.</w:t>
      </w:r>
    </w:p>
    <w:p>
      <w:pPr>
        <w:pStyle w:val="Normal"/>
        <w:tabs>
          <w:tab w:val="clear" w:pos="708"/>
          <w:tab w:val="left" w:pos="675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17022548"/>
    </w:sdtPr>
    <w:sdtContent>
      <w:p>
        <w:pPr>
          <w:pStyle w:val="Style24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8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Docdata" w:customStyle="1">
    <w:name w:val="docdata"/>
    <w:qFormat/>
    <w:rsid w:val="00f06ced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f61c0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f61c0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d218c4"/>
    <w:rPr>
      <w:rFonts w:ascii="Tahoma" w:hAnsi="Tahoma" w:eastAsia="Times New Roman" w:cs="Tahoma"/>
      <w:sz w:val="16"/>
      <w:szCs w:val="16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051cc7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2" w:customStyle="1">
    <w:name w:val="Название2"/>
    <w:basedOn w:val="Normal"/>
    <w:next w:val="Style18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f61c05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5">
    <w:name w:val="Footer"/>
    <w:basedOn w:val="Normal"/>
    <w:uiPriority w:val="99"/>
    <w:unhideWhenUsed/>
    <w:rsid w:val="00f61c05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d218c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LibreOffice/6.3.1.2$Windows_X86_64 LibreOffice_project/b79626edf0065ac373bd1df5c28bd630b4424273</Application>
  <Pages>3</Pages>
  <Words>971</Words>
  <Characters>6820</Characters>
  <CharactersWithSpaces>7775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2023-09-05T06:03:00Z</dcterms:created>
  <dc:creator>NEC</dc:creator>
  <dc:description/>
  <dc:language>uk-UA</dc:language>
  <cp:lastModifiedBy/>
  <cp:lastPrinted>2023-06-07T15:51:00Z</cp:lastPrinted>
  <dcterms:modified xsi:type="dcterms:W3CDTF">2023-10-02T08:47:54Z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