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111" w:leader="none"/>
        </w:tabs>
        <w:ind w:right="140" w:hanging="0"/>
        <w:rPr>
          <w:sz w:val="28"/>
          <w:szCs w:val="28"/>
          <w:lang w:val="uk-UA"/>
        </w:rPr>
      </w:pPr>
      <w:r>
        <w:rPr>
          <w:sz w:val="28"/>
          <w:szCs w:val="28"/>
          <w:lang w:val="uk-UA"/>
        </w:rPr>
        <w:drawing>
          <wp:anchor behindDoc="0" distT="0" distB="0" distL="0" distR="0" simplePos="0" locked="0" layoutInCell="1" allowOverlap="1" relativeHeight="2">
            <wp:simplePos x="0" y="0"/>
            <wp:positionH relativeFrom="column">
              <wp:posOffset>2872740</wp:posOffset>
            </wp:positionH>
            <wp:positionV relativeFrom="paragraph">
              <wp:posOffset>-491490</wp:posOffset>
            </wp:positionV>
            <wp:extent cx="422910" cy="60388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040" t="-2151" r="-3040" b="-2151"/>
                    <a:stretch>
                      <a:fillRect/>
                    </a:stretch>
                  </pic:blipFill>
                  <pic:spPr bwMode="auto">
                    <a:xfrm>
                      <a:off x="0" y="0"/>
                      <a:ext cx="422910" cy="603885"/>
                    </a:xfrm>
                    <a:prstGeom prst="rect">
                      <a:avLst/>
                    </a:prstGeom>
                  </pic:spPr>
                </pic:pic>
              </a:graphicData>
            </a:graphic>
          </wp:anchor>
        </w:drawing>
      </w:r>
      <w:bookmarkStart w:id="0" w:name="_GoBack"/>
      <w:bookmarkStart w:id="1" w:name="_GoBack"/>
      <w:bookmarkEnd w:id="1"/>
    </w:p>
    <w:p>
      <w:pPr>
        <w:pStyle w:val="2"/>
        <w:ind w:right="282" w:hanging="0"/>
        <w:rPr>
          <w:lang w:val="uk-UA"/>
        </w:rPr>
      </w:pPr>
      <w:r>
        <w:rPr>
          <w:lang w:val="uk-UA"/>
        </w:rPr>
        <w:t>РЕШЕТИЛІВСЬКА МІСЬКА РАДА</w:t>
      </w:r>
    </w:p>
    <w:p>
      <w:pPr>
        <w:pStyle w:val="Normal"/>
        <w:ind w:right="282" w:hanging="0"/>
        <w:jc w:val="center"/>
        <w:rPr>
          <w:sz w:val="28"/>
          <w:szCs w:val="28"/>
          <w:lang w:val="uk-UA"/>
        </w:rPr>
      </w:pPr>
      <w:r>
        <w:rPr>
          <w:b/>
          <w:bCs/>
          <w:sz w:val="28"/>
          <w:szCs w:val="28"/>
          <w:lang w:val="uk-UA"/>
        </w:rPr>
        <w:t>ПОЛТАВСЬКОЇ ОБЛАСТІ</w:t>
      </w:r>
    </w:p>
    <w:p>
      <w:pPr>
        <w:pStyle w:val="ListParagraph"/>
        <w:numPr>
          <w:ilvl w:val="0"/>
          <w:numId w:val="2"/>
        </w:numPr>
        <w:ind w:left="720" w:right="282" w:hanging="0"/>
        <w:jc w:val="center"/>
        <w:rPr>
          <w:sz w:val="28"/>
          <w:szCs w:val="28"/>
          <w:lang w:val="uk-UA"/>
        </w:rPr>
      </w:pPr>
      <w:r>
        <w:rPr>
          <w:b/>
          <w:bCs/>
          <w:sz w:val="28"/>
          <w:szCs w:val="28"/>
          <w:lang w:val="uk-UA"/>
        </w:rPr>
        <w:t>(тридцять сьома сесія восьмого скликання)</w:t>
      </w:r>
    </w:p>
    <w:p>
      <w:pPr>
        <w:pStyle w:val="1"/>
        <w:numPr>
          <w:ilvl w:val="0"/>
          <w:numId w:val="2"/>
        </w:numPr>
        <w:ind w:right="282" w:hanging="0"/>
        <w:jc w:val="left"/>
        <w:rPr>
          <w:b/>
          <w:b/>
          <w:bCs/>
          <w:lang w:val="uk-UA"/>
        </w:rPr>
      </w:pPr>
      <w:r>
        <w:rPr>
          <w:b/>
          <w:bCs/>
          <w:lang w:val="uk-UA"/>
        </w:rPr>
      </w:r>
    </w:p>
    <w:p>
      <w:pPr>
        <w:pStyle w:val="1"/>
        <w:numPr>
          <w:ilvl w:val="0"/>
          <w:numId w:val="2"/>
        </w:numPr>
        <w:ind w:right="282" w:hanging="0"/>
        <w:rPr>
          <w:lang w:val="uk-UA"/>
        </w:rPr>
      </w:pPr>
      <w:r>
        <w:rPr>
          <w:b/>
          <w:bCs/>
          <w:lang w:val="uk-UA"/>
        </w:rPr>
        <w:t>РІШЕННЯ</w:t>
      </w:r>
    </w:p>
    <w:p>
      <w:pPr>
        <w:pStyle w:val="Style17"/>
        <w:spacing w:lineRule="auto" w:line="240" w:before="0" w:after="0"/>
        <w:rPr>
          <w:b/>
          <w:b/>
          <w:bCs/>
          <w:sz w:val="28"/>
          <w:szCs w:val="28"/>
          <w:lang w:val="uk-UA"/>
        </w:rPr>
      </w:pPr>
      <w:r>
        <w:rPr>
          <w:b/>
          <w:bCs/>
          <w:sz w:val="28"/>
          <w:szCs w:val="28"/>
          <w:lang w:val="uk-UA"/>
        </w:rPr>
      </w:r>
    </w:p>
    <w:p>
      <w:pPr>
        <w:pStyle w:val="Normal"/>
        <w:tabs>
          <w:tab w:val="clear" w:pos="708"/>
          <w:tab w:val="left" w:pos="7513" w:leader="none"/>
        </w:tabs>
        <w:ind w:right="-1" w:hanging="0"/>
        <w:rPr>
          <w:bCs/>
          <w:sz w:val="28"/>
          <w:szCs w:val="28"/>
          <w:lang w:val="uk-UA"/>
        </w:rPr>
      </w:pPr>
      <w:r>
        <w:rPr>
          <w:bCs/>
          <w:sz w:val="28"/>
          <w:szCs w:val="28"/>
          <w:lang w:val="uk-UA"/>
        </w:rPr>
        <w:t>29 вересня 2023 року                    м. Решетилівка</w:t>
        <w:tab/>
        <w:t xml:space="preserve">№ </w:t>
      </w:r>
      <w:r>
        <w:rPr>
          <w:bCs/>
          <w:sz w:val="28"/>
          <w:szCs w:val="28"/>
          <w:lang w:val="uk-UA"/>
        </w:rPr>
        <w:t>1575</w:t>
      </w:r>
      <w:r>
        <w:rPr>
          <w:bCs/>
          <w:sz w:val="28"/>
          <w:szCs w:val="28"/>
          <w:lang w:val="uk-UA"/>
        </w:rPr>
        <w:t>-37-VIIІ</w:t>
      </w:r>
    </w:p>
    <w:p>
      <w:pPr>
        <w:pStyle w:val="Normal"/>
        <w:ind w:right="282" w:hanging="0"/>
        <w:rPr>
          <w:bCs/>
          <w:sz w:val="28"/>
          <w:szCs w:val="28"/>
          <w:lang w:val="uk-UA"/>
        </w:rPr>
      </w:pPr>
      <w:r>
        <w:rPr>
          <w:bCs/>
          <w:sz w:val="28"/>
          <w:szCs w:val="28"/>
          <w:lang w:val="uk-UA"/>
        </w:rPr>
      </w:r>
    </w:p>
    <w:p>
      <w:pPr>
        <w:pStyle w:val="Normal"/>
        <w:ind w:right="5527" w:hanging="0"/>
        <w:jc w:val="both"/>
        <w:rPr>
          <w:sz w:val="28"/>
          <w:szCs w:val="28"/>
          <w:lang w:val="uk-UA"/>
        </w:rPr>
      </w:pPr>
      <w:r>
        <w:rPr>
          <w:bCs/>
          <w:sz w:val="28"/>
          <w:szCs w:val="28"/>
          <w:lang w:val="uk-UA"/>
        </w:rPr>
        <w:t>Про внесення змін до</w:t>
      </w:r>
      <w:r>
        <w:rPr>
          <w:sz w:val="28"/>
          <w:szCs w:val="28"/>
          <w:lang w:val="uk-UA"/>
        </w:rPr>
        <w:t xml:space="preserve"> </w:t>
      </w:r>
      <w:r>
        <w:rPr>
          <w:bCs/>
          <w:sz w:val="28"/>
          <w:szCs w:val="28"/>
          <w:lang w:val="uk-UA"/>
        </w:rPr>
        <w:t xml:space="preserve">договору оренди землі </w:t>
      </w:r>
      <w:bookmarkStart w:id="2" w:name="__DdeLink__6020_315252981"/>
      <w:bookmarkStart w:id="3" w:name="_GoBack1"/>
      <w:bookmarkEnd w:id="2"/>
      <w:bookmarkEnd w:id="3"/>
      <w:r>
        <w:rPr>
          <w:bCs/>
          <w:sz w:val="28"/>
          <w:szCs w:val="28"/>
          <w:lang w:val="uk-UA"/>
        </w:rPr>
        <w:t>від 27.03.2015, укладеного із БУТЕНКО Анатолієм Івановичем</w:t>
      </w:r>
    </w:p>
    <w:p>
      <w:pPr>
        <w:pStyle w:val="Normal"/>
        <w:jc w:val="both"/>
        <w:rPr>
          <w:sz w:val="28"/>
          <w:szCs w:val="28"/>
          <w:lang w:val="uk-UA"/>
        </w:rPr>
      </w:pPr>
      <w:r>
        <w:rPr>
          <w:sz w:val="28"/>
          <w:szCs w:val="28"/>
          <w:lang w:val="uk-UA"/>
        </w:rPr>
      </w:r>
    </w:p>
    <w:p>
      <w:pPr>
        <w:pStyle w:val="Normal"/>
        <w:ind w:firstLine="567"/>
        <w:jc w:val="both"/>
        <w:rPr>
          <w:lang w:val="uk-UA"/>
        </w:rPr>
      </w:pPr>
      <w:r>
        <w:rPr>
          <w:sz w:val="28"/>
          <w:szCs w:val="28"/>
          <w:lang w:val="uk-UA"/>
        </w:rPr>
        <w:t>Керуючись Конституцією України, законами України ,,Про місцеве самоврядування в Україні”, „Про землеустрій”, ,,Про державний земельний кадастр”, „Про оренду землі”, „Про державну реєстрацію речових прав на нерухоме майно та їх обтяжень”, розглянувши клопотання БУТЕНКА Анатолія Івановича, враховуючи висновки спільних постійних комісій міської ради</w:t>
      </w:r>
      <w:r>
        <w:rPr>
          <w:rFonts w:eastAsia="Calibri"/>
          <w:bCs/>
          <w:color w:val="000000"/>
          <w:sz w:val="28"/>
          <w:szCs w:val="28"/>
          <w:lang w:val="uk-UA" w:eastAsia="ru-RU"/>
        </w:rPr>
        <w:t>,</w:t>
      </w:r>
      <w:r>
        <w:rPr>
          <w:sz w:val="28"/>
          <w:szCs w:val="28"/>
          <w:lang w:val="uk-UA"/>
        </w:rPr>
        <w:t xml:space="preserve"> Решетилівська міська рада</w:t>
      </w:r>
    </w:p>
    <w:p>
      <w:pPr>
        <w:pStyle w:val="Normal"/>
        <w:jc w:val="both"/>
        <w:rPr>
          <w:sz w:val="28"/>
          <w:szCs w:val="28"/>
          <w:lang w:val="uk-UA"/>
        </w:rPr>
      </w:pPr>
      <w:r>
        <w:rPr>
          <w:b/>
          <w:bCs/>
          <w:sz w:val="28"/>
          <w:szCs w:val="28"/>
          <w:lang w:val="uk-UA"/>
        </w:rPr>
        <w:t>ВИРІШИЛА:</w:t>
      </w:r>
    </w:p>
    <w:p>
      <w:pPr>
        <w:pStyle w:val="Normal"/>
        <w:tabs>
          <w:tab w:val="clear" w:pos="708"/>
          <w:tab w:val="left" w:pos="709" w:leader="none"/>
        </w:tabs>
        <w:ind w:right="282" w:firstLine="567"/>
        <w:jc w:val="both"/>
        <w:rPr>
          <w:b/>
          <w:b/>
          <w:bCs/>
          <w:sz w:val="28"/>
          <w:szCs w:val="28"/>
          <w:lang w:val="uk-UA"/>
        </w:rPr>
      </w:pPr>
      <w:r>
        <w:rPr>
          <w:b/>
          <w:bCs/>
          <w:sz w:val="28"/>
          <w:szCs w:val="28"/>
          <w:lang w:val="uk-UA"/>
        </w:rPr>
      </w:r>
    </w:p>
    <w:p>
      <w:pPr>
        <w:pStyle w:val="Normal"/>
        <w:ind w:firstLine="567"/>
        <w:jc w:val="both"/>
        <w:rPr>
          <w:sz w:val="28"/>
          <w:szCs w:val="28"/>
          <w:lang w:val="uk-UA"/>
        </w:rPr>
      </w:pPr>
      <w:r>
        <w:rPr>
          <w:sz w:val="28"/>
          <w:szCs w:val="28"/>
          <w:lang w:val="uk-UA"/>
        </w:rPr>
        <w:t>1. Внести зміни до договору оренди землі від 27.03.2015 року, укладеного між Головним управлінням Держземагентства у Полтавській області та БУТЕНКО Анатолієм Івановичем</w:t>
      </w:r>
      <w:r>
        <w:rPr>
          <w:bCs/>
          <w:sz w:val="28"/>
          <w:szCs w:val="28"/>
          <w:lang w:val="uk-UA"/>
        </w:rPr>
        <w:t xml:space="preserve"> (</w:t>
      </w:r>
      <w:r>
        <w:rPr>
          <w:sz w:val="28"/>
          <w:szCs w:val="28"/>
          <w:lang w:val="uk-UA"/>
        </w:rPr>
        <w:t>право оренди земельної ділянки – номер запису про інше речове право 9564413 в Державному реєстрі речових прав на нерухоме майно), а саме:</w:t>
      </w:r>
    </w:p>
    <w:p>
      <w:pPr>
        <w:pStyle w:val="Normal"/>
        <w:tabs>
          <w:tab w:val="clear" w:pos="708"/>
          <w:tab w:val="left" w:pos="709" w:leader="none"/>
        </w:tabs>
        <w:ind w:firstLine="567"/>
        <w:jc w:val="both"/>
        <w:rPr>
          <w:sz w:val="28"/>
          <w:szCs w:val="28"/>
          <w:lang w:val="uk-UA"/>
        </w:rPr>
      </w:pPr>
      <w:r>
        <w:rPr>
          <w:sz w:val="28"/>
          <w:szCs w:val="28"/>
          <w:lang w:val="uk-UA"/>
        </w:rPr>
        <w:t>1)</w:t>
      </w:r>
      <w:r>
        <w:rPr>
          <w:b/>
          <w:sz w:val="28"/>
          <w:szCs w:val="28"/>
          <w:lang w:val="uk-UA"/>
        </w:rPr>
        <w:t xml:space="preserve"> </w:t>
      </w:r>
      <w:r>
        <w:rPr>
          <w:sz w:val="28"/>
          <w:szCs w:val="28"/>
          <w:lang w:val="uk-UA"/>
        </w:rPr>
        <w:t>замінити Орендодавця у преамбулі і далі по тексту та викласти в такій редакції:</w:t>
      </w:r>
    </w:p>
    <w:p>
      <w:pPr>
        <w:pStyle w:val="Normal"/>
        <w:tabs>
          <w:tab w:val="clear" w:pos="708"/>
          <w:tab w:val="left" w:pos="709" w:leader="none"/>
        </w:tabs>
        <w:ind w:firstLine="567"/>
        <w:jc w:val="both"/>
        <w:rPr>
          <w:sz w:val="28"/>
          <w:szCs w:val="28"/>
          <w:lang w:val="uk-UA"/>
        </w:rPr>
      </w:pPr>
      <w:r>
        <w:rPr>
          <w:sz w:val="28"/>
          <w:szCs w:val="28"/>
          <w:lang w:val="uk-UA"/>
        </w:rPr>
        <w:t>,,Орендодавець: Решетилівська міська рада, в особі міського голови Дядюнової Оксани Анатоліївни, що діє на підставі Закону України „Про місцеве самоврядування в Україні”, з однієї сторони, та Орендар: БУТЕНКО Анатолій Іванович, з другої сторони, які в подальшому разом іменуються Сторони, а кожен окремо Сторона, уклали цей договір про нижченаведене.”;</w:t>
      </w:r>
    </w:p>
    <w:p>
      <w:pPr>
        <w:pStyle w:val="Normal"/>
        <w:ind w:firstLine="567"/>
        <w:jc w:val="both"/>
        <w:rPr>
          <w:sz w:val="28"/>
          <w:szCs w:val="28"/>
          <w:lang w:val="uk-UA"/>
        </w:rPr>
      </w:pPr>
      <w:r>
        <w:rPr>
          <w:sz w:val="28"/>
          <w:szCs w:val="28"/>
          <w:lang w:val="uk-UA"/>
        </w:rPr>
        <w:t>2) викласти п. 8 Договору в такій редакції:</w:t>
      </w:r>
    </w:p>
    <w:p>
      <w:pPr>
        <w:pStyle w:val="Normal"/>
        <w:ind w:firstLine="567"/>
        <w:jc w:val="both"/>
        <w:rPr>
          <w:sz w:val="28"/>
          <w:szCs w:val="28"/>
          <w:lang w:val="uk-UA"/>
        </w:rPr>
      </w:pPr>
      <w:r>
        <w:rPr>
          <w:sz w:val="28"/>
          <w:szCs w:val="28"/>
          <w:lang w:val="uk-UA"/>
        </w:rPr>
        <w:t>„</w:t>
      </w:r>
      <w:r>
        <w:rPr>
          <w:sz w:val="28"/>
          <w:szCs w:val="28"/>
          <w:lang w:val="uk-UA"/>
        </w:rPr>
        <w:t>8. Договір укладено на 19 років до 30.04.2034 року. Після закінчення строку договору орендар має переважне право поновлення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pPr>
        <w:pStyle w:val="Normal"/>
        <w:ind w:firstLine="567"/>
        <w:jc w:val="both"/>
        <w:rPr>
          <w:sz w:val="28"/>
          <w:szCs w:val="28"/>
          <w:lang w:val="uk-UA"/>
        </w:rPr>
      </w:pPr>
      <w:r>
        <w:rPr>
          <w:sz w:val="28"/>
          <w:szCs w:val="28"/>
          <w:lang w:val="uk-UA"/>
        </w:rPr>
        <w:t>3) викласти п. 9 Договору в такій редакції:</w:t>
      </w:r>
    </w:p>
    <w:p>
      <w:pPr>
        <w:pStyle w:val="Normal"/>
        <w:ind w:firstLine="567"/>
        <w:jc w:val="both"/>
        <w:rPr>
          <w:sz w:val="28"/>
          <w:szCs w:val="28"/>
          <w:lang w:val="uk-UA"/>
        </w:rPr>
      </w:pPr>
      <w:r>
        <w:rPr>
          <w:sz w:val="28"/>
          <w:szCs w:val="28"/>
          <w:lang w:val="uk-UA"/>
        </w:rPr>
        <w:t>„</w:t>
      </w:r>
      <w:r>
        <w:rPr>
          <w:sz w:val="28"/>
          <w:szCs w:val="28"/>
          <w:lang w:val="uk-UA"/>
        </w:rPr>
        <w:t>9. Орендна плата вноситься Орендарем у грошовій формі, що становить 12% від нормативно-грошової оцінки земельної ділянки.”.</w:t>
      </w:r>
    </w:p>
    <w:p>
      <w:pPr>
        <w:pStyle w:val="Normal"/>
        <w:tabs>
          <w:tab w:val="clear" w:pos="708"/>
          <w:tab w:val="left" w:pos="709" w:leader="none"/>
        </w:tabs>
        <w:ind w:firstLine="567"/>
        <w:jc w:val="both"/>
        <w:rPr>
          <w:bCs/>
          <w:sz w:val="28"/>
          <w:szCs w:val="28"/>
          <w:lang w:val="uk-UA"/>
        </w:rPr>
      </w:pPr>
      <w:r>
        <w:rPr>
          <w:sz w:val="28"/>
          <w:szCs w:val="28"/>
          <w:lang w:val="uk-UA"/>
        </w:rPr>
        <w:t xml:space="preserve">2. </w:t>
      </w:r>
      <w:r>
        <w:rPr>
          <w:bCs/>
          <w:sz w:val="28"/>
          <w:szCs w:val="28"/>
          <w:lang w:val="uk-UA"/>
        </w:rPr>
        <w:t xml:space="preserve">Уповноважити міського голову Оксану ДЯДЮНОВУ підписати додаткову угоду до договору оренди землі з </w:t>
      </w:r>
      <w:r>
        <w:rPr>
          <w:sz w:val="28"/>
          <w:szCs w:val="28"/>
          <w:lang w:val="uk-UA"/>
        </w:rPr>
        <w:t>БУТЕНКО Анатолієм Івановичем</w:t>
      </w:r>
      <w:r>
        <w:rPr>
          <w:bCs/>
          <w:sz w:val="28"/>
          <w:szCs w:val="28"/>
          <w:lang w:val="uk-UA"/>
        </w:rPr>
        <w:t>.</w:t>
      </w:r>
    </w:p>
    <w:p>
      <w:pPr>
        <w:pStyle w:val="Normal"/>
        <w:tabs>
          <w:tab w:val="clear" w:pos="708"/>
          <w:tab w:val="left" w:pos="709" w:leader="none"/>
        </w:tabs>
        <w:ind w:firstLine="567"/>
        <w:jc w:val="both"/>
        <w:rPr>
          <w:sz w:val="28"/>
          <w:szCs w:val="28"/>
          <w:lang w:val="uk-UA"/>
        </w:rPr>
      </w:pPr>
      <w:r>
        <w:rPr>
          <w:bCs/>
          <w:sz w:val="28"/>
          <w:szCs w:val="28"/>
          <w:lang w:val="uk-UA"/>
        </w:rPr>
        <w:t>3. Контроль за виконання цього рішення покласти на постійну комісію</w:t>
      </w:r>
      <w:r>
        <w:rPr>
          <w:rFonts w:eastAsia="Calibri"/>
          <w:bCs/>
          <w:sz w:val="28"/>
          <w:szCs w:val="28"/>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Віталій).</w:t>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bCs/>
          <w:sz w:val="28"/>
          <w:szCs w:val="28"/>
          <w:lang w:val="uk-UA"/>
        </w:rPr>
      </w:pPr>
      <w:r>
        <w:rPr>
          <w:bCs/>
          <w:sz w:val="28"/>
          <w:szCs w:val="28"/>
          <w:lang w:val="uk-UA"/>
        </w:rPr>
      </w:r>
    </w:p>
    <w:p>
      <w:pPr>
        <w:pStyle w:val="Normal"/>
        <w:tabs>
          <w:tab w:val="clear" w:pos="708"/>
          <w:tab w:val="left" w:pos="6946" w:leader="none"/>
        </w:tabs>
        <w:ind w:right="-1" w:hanging="0"/>
        <w:jc w:val="both"/>
        <w:rPr/>
      </w:pPr>
      <w:r>
        <w:rPr>
          <w:sz w:val="28"/>
          <w:szCs w:val="28"/>
          <w:lang w:val="uk-UA"/>
        </w:rPr>
        <w:t>Міський голова</w:t>
        <w:tab/>
        <w:t>Оксана ДЯДЮНОВА</w:t>
      </w:r>
    </w:p>
    <w:sectPr>
      <w:headerReference w:type="default" r:id="rId3"/>
      <w:type w:val="nextPage"/>
      <w:pgSz w:w="11906" w:h="16838"/>
      <w:pgMar w:left="1701" w:right="567" w:header="567" w:top="1134"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sz w:val="28"/>
        <w:szCs w:val="28"/>
      </w:rPr>
      <w:fldChar w:fldCharType="begin"/>
    </w:r>
    <w:r>
      <w:rPr>
        <w:sz w:val="28"/>
        <w:szCs w:val="28"/>
      </w:rPr>
      <w:instrText> PAGE </w:instrText>
    </w:r>
    <w:r>
      <w:rPr>
        <w:sz w:val="28"/>
        <w:szCs w:val="28"/>
      </w:rPr>
      <w:fldChar w:fldCharType="separate"/>
    </w:r>
    <w:r>
      <w:rPr>
        <w:sz w:val="28"/>
        <w:szCs w:val="28"/>
      </w:rPr>
      <w:t>2</w:t>
    </w:r>
    <w:r>
      <w:rPr>
        <w:sz w:val="28"/>
        <w:szCs w:val="28"/>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6171"/>
    <w:pPr>
      <w:widowControl/>
      <w:suppressAutoHyphens w:val="true"/>
      <w:bidi w:val="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Style17"/>
    <w:link w:val="10"/>
    <w:qFormat/>
    <w:rsid w:val="00e66171"/>
    <w:pPr>
      <w:keepNext w:val="true"/>
      <w:numPr>
        <w:ilvl w:val="0"/>
        <w:numId w:val="1"/>
      </w:numPr>
      <w:jc w:val="center"/>
      <w:outlineLvl w:val="0"/>
    </w:pPr>
    <w:rPr>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e66171"/>
    <w:rPr>
      <w:rFonts w:ascii="Times New Roman" w:hAnsi="Times New Roman" w:eastAsia="Times New Roman" w:cs="Times New Roman"/>
      <w:sz w:val="28"/>
      <w:szCs w:val="28"/>
      <w:lang w:eastAsia="zh-CN"/>
    </w:rPr>
  </w:style>
  <w:style w:type="character" w:styleId="Style13" w:customStyle="1">
    <w:name w:val="Основной текст Знак"/>
    <w:basedOn w:val="DefaultParagraphFont"/>
    <w:qFormat/>
    <w:rsid w:val="00e66171"/>
    <w:rPr>
      <w:rFonts w:ascii="Times New Roman" w:hAnsi="Times New Roman" w:eastAsia="Times New Roman" w:cs="Times New Roman"/>
      <w:sz w:val="24"/>
      <w:szCs w:val="24"/>
      <w:lang w:eastAsia="zh-CN"/>
    </w:rPr>
  </w:style>
  <w:style w:type="character" w:styleId="Style14" w:customStyle="1">
    <w:name w:val="Верхний колонтитул Знак"/>
    <w:basedOn w:val="DefaultParagraphFont"/>
    <w:qFormat/>
    <w:rsid w:val="00e66171"/>
    <w:rPr>
      <w:rFonts w:ascii="Times New Roman" w:hAnsi="Times New Roman" w:eastAsia="Times New Roman" w:cs="Times New Roman"/>
      <w:sz w:val="24"/>
      <w:szCs w:val="24"/>
      <w:lang w:eastAsia="zh-CN"/>
    </w:rPr>
  </w:style>
  <w:style w:type="character" w:styleId="Style15" w:customStyle="1">
    <w:name w:val="Нижний колонтитул Знак"/>
    <w:basedOn w:val="DefaultParagraphFont"/>
    <w:uiPriority w:val="99"/>
    <w:qFormat/>
    <w:rsid w:val="00267647"/>
    <w:rPr>
      <w:rFonts w:ascii="Times New Roman" w:hAnsi="Times New Roman" w:eastAsia="Times New Roman" w:cs="Times New Roman"/>
      <w:sz w:val="24"/>
      <w:szCs w:val="24"/>
      <w:lang w:eastAsia="zh-CN"/>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rsid w:val="00e66171"/>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Style21">
    <w:name w:val="Title"/>
    <w:basedOn w:val="Normal"/>
    <w:next w:val="Style17"/>
    <w:qFormat/>
    <w:pPr>
      <w:keepNext w:val="true"/>
      <w:spacing w:before="240" w:after="120"/>
    </w:pPr>
    <w:rPr>
      <w:rFonts w:ascii="Liberation Sans" w:hAnsi="Liberation Sans" w:eastAsia="Microsoft YaHei" w:cs="Arial"/>
      <w:sz w:val="28"/>
      <w:szCs w:val="28"/>
    </w:rPr>
  </w:style>
  <w:style w:type="paragraph" w:styleId="12"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Style22" w:customStyle="1">
    <w:name w:val="Верхний и нижний колонтитулы"/>
    <w:basedOn w:val="Normal"/>
    <w:qFormat/>
    <w:pPr/>
    <w:rPr/>
  </w:style>
  <w:style w:type="paragraph" w:styleId="Style23">
    <w:name w:val="Header"/>
    <w:basedOn w:val="Normal"/>
    <w:rsid w:val="00e66171"/>
    <w:pPr>
      <w:suppressLineNumbers/>
      <w:tabs>
        <w:tab w:val="clear" w:pos="708"/>
        <w:tab w:val="center" w:pos="4819" w:leader="none"/>
        <w:tab w:val="right" w:pos="9638" w:leader="none"/>
      </w:tabs>
    </w:pPr>
    <w:rPr/>
  </w:style>
  <w:style w:type="paragraph" w:styleId="2" w:customStyle="1">
    <w:name w:val="Название2"/>
    <w:basedOn w:val="Normal"/>
    <w:next w:val="Style17"/>
    <w:qFormat/>
    <w:rsid w:val="00e66171"/>
    <w:pPr>
      <w:jc w:val="center"/>
    </w:pPr>
    <w:rPr>
      <w:b/>
      <w:bCs/>
      <w:sz w:val="28"/>
      <w:szCs w:val="28"/>
    </w:rPr>
  </w:style>
  <w:style w:type="paragraph" w:styleId="ListParagraph">
    <w:name w:val="List Paragraph"/>
    <w:basedOn w:val="Normal"/>
    <w:uiPriority w:val="34"/>
    <w:qFormat/>
    <w:rsid w:val="00bc4e0a"/>
    <w:pPr>
      <w:spacing w:before="0" w:after="0"/>
      <w:ind w:left="720" w:hanging="0"/>
      <w:contextualSpacing/>
    </w:pPr>
    <w:rPr/>
  </w:style>
  <w:style w:type="paragraph" w:styleId="DocumentMap" w:customStyle="1">
    <w:name w:val="DocumentMap"/>
    <w:qFormat/>
    <w:pPr>
      <w:widowControl/>
      <w:bidi w:val="0"/>
      <w:jc w:val="left"/>
    </w:pPr>
    <w:rPr>
      <w:rFonts w:ascii="Times New Roman" w:hAnsi="Times New Roman" w:eastAsia="Times New Roman" w:cs="Times New Roman"/>
      <w:color w:val="auto"/>
      <w:kern w:val="0"/>
      <w:sz w:val="24"/>
      <w:szCs w:val="20"/>
      <w:lang w:eastAsia="ru-RU" w:val="ru-RU" w:bidi="ar-SA"/>
    </w:rPr>
  </w:style>
  <w:style w:type="paragraph" w:styleId="Style24">
    <w:name w:val="Footer"/>
    <w:basedOn w:val="Normal"/>
    <w:uiPriority w:val="99"/>
    <w:unhideWhenUsed/>
    <w:rsid w:val="00267647"/>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Application>LibreOffice/6.3.1.2$Windows_X86_64 LibreOffice_project/b79626edf0065ac373bd1df5c28bd630b4424273</Application>
  <Pages>2</Pages>
  <Words>309</Words>
  <Characters>1977</Characters>
  <CharactersWithSpaces>2287</CharactersWithSpaces>
  <Paragraphs>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2022-10-13T06:54:00Z</dcterms:created>
  <dc:creator>NEC</dc:creator>
  <dc:description/>
  <dc:language>uk-UA</dc:language>
  <cp:lastModifiedBy/>
  <cp:lastPrinted>2023-04-18T12:47:00Z</cp:lastPrinted>
  <dcterms:modified xsi:type="dcterms:W3CDTF">2023-10-02T09:02:51Z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