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F7" w:rsidRDefault="0007209E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-499110</wp:posOffset>
            </wp:positionV>
            <wp:extent cx="5048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192" y="21296"/>
                <wp:lineTo x="211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4F7" w:rsidRDefault="0007209E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CB54F7" w:rsidRDefault="0007209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CB54F7" w:rsidRDefault="0007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B54F7" w:rsidRDefault="00CB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4F7" w:rsidRDefault="0007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B54F7" w:rsidRDefault="00CB54F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4F7" w:rsidRDefault="0007209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березня 2024 року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</w:t>
      </w:r>
      <w:r w:rsidR="00A20D14">
        <w:rPr>
          <w:rFonts w:ascii="Times New Roman" w:hAnsi="Times New Roman" w:cs="Times New Roman"/>
          <w:sz w:val="28"/>
          <w:szCs w:val="28"/>
          <w:lang w:val="uk-UA"/>
        </w:rPr>
        <w:t xml:space="preserve"> 57</w:t>
      </w:r>
    </w:p>
    <w:p w:rsidR="00CB54F7" w:rsidRDefault="00CB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4F7" w:rsidRDefault="0007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</w:t>
      </w:r>
    </w:p>
    <w:p w:rsidR="00CB54F7" w:rsidRDefault="0007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призначення опікуна</w:t>
      </w:r>
    </w:p>
    <w:p w:rsidR="00CB54F7" w:rsidRDefault="00CB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4F7" w:rsidRPr="0007209E" w:rsidRDefault="0007209E" w:rsidP="0007209E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34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</w:t>
      </w:r>
      <w:r w:rsidR="006E4EE9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Україні”, ст. 243, 244, 249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Сімейного кодексу України, ст. 58, 59, 61, 62, 63 Цивільного кодексу України, ст. 6, 11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</w:t>
      </w:r>
      <w:r w:rsidR="006E4EE9">
        <w:rPr>
          <w:rFonts w:ascii="Times New Roman" w:hAnsi="Times New Roman" w:cs="Times New Roman"/>
          <w:sz w:val="28"/>
          <w:szCs w:val="28"/>
          <w:lang w:val="uk-UA"/>
        </w:rPr>
        <w:t>я організаційно - правових 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дітей - сиріт та дітей, позбавлених батьківського піклування”, пунктами 42, 43, 44, 47 Порядку провадження органами опіки та піклування діяльності, пов’язаної із захистом прав дитини, затвердженого постановою Кабінету  Міні</w:t>
      </w:r>
      <w:r w:rsidR="006E4EE9">
        <w:rPr>
          <w:rFonts w:ascii="Times New Roman" w:hAnsi="Times New Roman" w:cs="Times New Roman"/>
          <w:sz w:val="28"/>
          <w:szCs w:val="28"/>
          <w:lang w:val="uk-UA"/>
        </w:rPr>
        <w:t xml:space="preserve">стрів  України  від 24.09.2008 </w:t>
      </w:r>
      <w:r>
        <w:rPr>
          <w:rFonts w:ascii="Times New Roman" w:hAnsi="Times New Roman" w:cs="Times New Roman"/>
          <w:sz w:val="28"/>
          <w:szCs w:val="28"/>
          <w:lang w:val="uk-UA"/>
        </w:rPr>
        <w:t>№ 866,  на підставі рішення Комісії з питань захисту прав дитини від 28.03.2024, враховуючи висновок служби у справах дітей про можливість громадянки Кирилюк Світлани Миколаївни виконувати обов’язки опікуна та з метою забезпечення і збереження прав та інтересів дитини, виконавчий комітет Решетилівської міської ради</w:t>
      </w:r>
    </w:p>
    <w:p w:rsidR="00CB54F7" w:rsidRDefault="00072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CB54F7" w:rsidRDefault="00CB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4F7" w:rsidRDefault="006E4EE9" w:rsidP="0007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07209E">
        <w:rPr>
          <w:rFonts w:ascii="Times New Roman" w:hAnsi="Times New Roman" w:cs="Times New Roman"/>
          <w:sz w:val="28"/>
          <w:szCs w:val="28"/>
          <w:lang w:val="uk-UA"/>
        </w:rPr>
        <w:t>Встановити опіку над малолітнім Кирилюком Артемом Олександровичем, 01.01.2011 року народження та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изначити опікуном над дитиною, </w:t>
      </w:r>
      <w:r w:rsidR="0007209E">
        <w:rPr>
          <w:rFonts w:ascii="Times New Roman" w:hAnsi="Times New Roman" w:cs="Times New Roman"/>
          <w:sz w:val="28"/>
          <w:szCs w:val="28"/>
          <w:lang w:val="uk-UA"/>
        </w:rPr>
        <w:t>позбавленою батьківського піклування, громадянку Кирилюк Світлану Миколаївну.</w:t>
      </w:r>
    </w:p>
    <w:p w:rsidR="00CB54F7" w:rsidRDefault="006E4EE9" w:rsidP="0007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07209E">
        <w:rPr>
          <w:rFonts w:ascii="Times New Roman" w:hAnsi="Times New Roman" w:cs="Times New Roman"/>
          <w:sz w:val="28"/>
          <w:szCs w:val="28"/>
          <w:lang w:val="uk-UA"/>
        </w:rPr>
        <w:t>Місцем проживання Кирилюка Артема Олександровича, 01.01.2011 року народження, визначити місце проживання його опікуна за адресою: вулиця Мо</w:t>
      </w:r>
      <w:r>
        <w:rPr>
          <w:rFonts w:ascii="Times New Roman" w:hAnsi="Times New Roman" w:cs="Times New Roman"/>
          <w:sz w:val="28"/>
          <w:szCs w:val="28"/>
          <w:lang w:val="uk-UA"/>
        </w:rPr>
        <w:t>лодіжна, будинок 30, село Тури,</w:t>
      </w:r>
      <w:r w:rsidR="0007209E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Полтавський район, Полтавська область.</w:t>
      </w:r>
    </w:p>
    <w:p w:rsidR="00CB54F7" w:rsidRDefault="006E4EE9" w:rsidP="0007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 Пояснити Кирилюк С.М., що вона не має права без дозволу органу опіки та піклування </w:t>
      </w:r>
      <w:r w:rsidR="0007209E">
        <w:rPr>
          <w:rFonts w:ascii="Times New Roman" w:hAnsi="Times New Roman" w:cs="Times New Roman"/>
          <w:sz w:val="28"/>
          <w:szCs w:val="28"/>
          <w:lang w:val="uk-UA"/>
        </w:rPr>
        <w:t>давати згоду на укладання угод, якщо вони виходять за 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жі побутових. Такими угодами є договори, що вимагають </w:t>
      </w:r>
      <w:r w:rsidR="0007209E">
        <w:rPr>
          <w:rFonts w:ascii="Times New Roman" w:hAnsi="Times New Roman" w:cs="Times New Roman"/>
          <w:sz w:val="28"/>
          <w:szCs w:val="28"/>
          <w:lang w:val="uk-UA"/>
        </w:rPr>
        <w:t>нотаріального засвідчення та спеціа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льної реєстрації, про відмову від </w:t>
      </w:r>
      <w:r w:rsidR="0007209E">
        <w:rPr>
          <w:rFonts w:ascii="Times New Roman" w:hAnsi="Times New Roman" w:cs="Times New Roman"/>
          <w:sz w:val="28"/>
          <w:szCs w:val="28"/>
          <w:lang w:val="uk-UA"/>
        </w:rPr>
        <w:t>майнових прав,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07209E">
        <w:rPr>
          <w:rFonts w:ascii="Times New Roman" w:hAnsi="Times New Roman" w:cs="Times New Roman"/>
          <w:sz w:val="28"/>
          <w:szCs w:val="28"/>
          <w:lang w:val="uk-UA"/>
        </w:rPr>
        <w:t>належ</w:t>
      </w:r>
      <w:r>
        <w:rPr>
          <w:rFonts w:ascii="Times New Roman" w:hAnsi="Times New Roman" w:cs="Times New Roman"/>
          <w:sz w:val="28"/>
          <w:szCs w:val="28"/>
          <w:lang w:val="uk-UA"/>
        </w:rPr>
        <w:t>ать  підопічному, поділ майна, поділ,</w:t>
      </w:r>
      <w:r w:rsidR="0007209E">
        <w:rPr>
          <w:rFonts w:ascii="Times New Roman" w:hAnsi="Times New Roman" w:cs="Times New Roman"/>
          <w:sz w:val="28"/>
          <w:szCs w:val="28"/>
          <w:lang w:val="uk-UA"/>
        </w:rPr>
        <w:t xml:space="preserve"> обмін та продаж житлової площі, а також видача письмових </w:t>
      </w:r>
      <w:r>
        <w:rPr>
          <w:rFonts w:ascii="Times New Roman" w:hAnsi="Times New Roman" w:cs="Times New Roman"/>
          <w:sz w:val="28"/>
          <w:szCs w:val="28"/>
          <w:lang w:val="uk-UA"/>
        </w:rPr>
        <w:t>зобов’язань тощо. Не має права дарувати від</w:t>
      </w:r>
      <w:r w:rsidR="0007209E">
        <w:rPr>
          <w:rFonts w:ascii="Times New Roman" w:hAnsi="Times New Roman" w:cs="Times New Roman"/>
          <w:sz w:val="28"/>
          <w:szCs w:val="28"/>
          <w:lang w:val="uk-UA"/>
        </w:rPr>
        <w:t xml:space="preserve"> імені підопічного, а також зобов’язувати себе від його імені порукою. Суми, які належать підопічному у вигляді пенсій,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чи аліментів, інших поточних надходжень або прибутків </w:t>
      </w:r>
      <w:r w:rsidR="0007209E">
        <w:rPr>
          <w:rFonts w:ascii="Times New Roman" w:hAnsi="Times New Roman" w:cs="Times New Roman"/>
          <w:sz w:val="28"/>
          <w:szCs w:val="28"/>
          <w:lang w:val="uk-UA"/>
        </w:rPr>
        <w:t>від належ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йому майна, переходять у </w:t>
      </w:r>
      <w:r w:rsidR="0007209E">
        <w:rPr>
          <w:rFonts w:ascii="Times New Roman" w:hAnsi="Times New Roman" w:cs="Times New Roman"/>
          <w:sz w:val="28"/>
          <w:szCs w:val="28"/>
          <w:lang w:val="uk-UA"/>
        </w:rPr>
        <w:t>розпорядження опікуна і витрачаються на утримання підопічного.</w:t>
      </w:r>
    </w:p>
    <w:p w:rsidR="00CB54F7" w:rsidRDefault="0007209E" w:rsidP="0007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 Службі у справах дітей  виконавчого комітету Решетилівської</w:t>
      </w:r>
      <w:r w:rsidR="006E4EE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(Гмиря</w:t>
      </w:r>
      <w:r w:rsidR="003809BA">
        <w:rPr>
          <w:rFonts w:ascii="Times New Roman" w:hAnsi="Times New Roman" w:cs="Times New Roman"/>
          <w:sz w:val="28"/>
          <w:szCs w:val="28"/>
          <w:lang w:val="uk-UA"/>
        </w:rPr>
        <w:t xml:space="preserve"> Юлія</w:t>
      </w:r>
      <w:r>
        <w:rPr>
          <w:rFonts w:ascii="Times New Roman" w:hAnsi="Times New Roman" w:cs="Times New Roman"/>
          <w:sz w:val="28"/>
          <w:szCs w:val="28"/>
          <w:lang w:val="uk-UA"/>
        </w:rPr>
        <w:t>) здійснювати контрол</w:t>
      </w:r>
      <w:r w:rsidR="006E4EE9">
        <w:rPr>
          <w:rFonts w:ascii="Times New Roman" w:hAnsi="Times New Roman" w:cs="Times New Roman"/>
          <w:sz w:val="28"/>
          <w:szCs w:val="28"/>
          <w:lang w:val="uk-UA"/>
        </w:rPr>
        <w:t>ь за умовами проживання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сім’ї опікуна.</w:t>
      </w:r>
    </w:p>
    <w:p w:rsidR="00CB54F7" w:rsidRDefault="00CB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4F7" w:rsidRDefault="00CB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4F7" w:rsidRDefault="00CB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4F7" w:rsidRDefault="00CB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4F7" w:rsidRDefault="00CB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4F7" w:rsidRDefault="0007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09B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Тетяна МАЛИШ</w:t>
      </w:r>
      <w:bookmarkStart w:id="0" w:name="_GoBack"/>
      <w:bookmarkEnd w:id="0"/>
    </w:p>
    <w:sectPr w:rsidR="00CB54F7" w:rsidSect="006E4EE9">
      <w:headerReference w:type="default" r:id="rId9"/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3A" w:rsidRDefault="0006453A" w:rsidP="0006453A">
      <w:pPr>
        <w:spacing w:after="0" w:line="240" w:lineRule="auto"/>
      </w:pPr>
      <w:r>
        <w:separator/>
      </w:r>
    </w:p>
  </w:endnote>
  <w:endnote w:type="continuationSeparator" w:id="0">
    <w:p w:rsidR="0006453A" w:rsidRDefault="0006453A" w:rsidP="0006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3A" w:rsidRDefault="0006453A" w:rsidP="0006453A">
      <w:pPr>
        <w:spacing w:after="0" w:line="240" w:lineRule="auto"/>
      </w:pPr>
      <w:r>
        <w:separator/>
      </w:r>
    </w:p>
  </w:footnote>
  <w:footnote w:type="continuationSeparator" w:id="0">
    <w:p w:rsidR="0006453A" w:rsidRDefault="0006453A" w:rsidP="0006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3A" w:rsidRPr="0006453A" w:rsidRDefault="0006453A" w:rsidP="00C81ADB">
    <w:pPr>
      <w:pStyle w:val="af"/>
      <w:spacing w:before="480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F7"/>
    <w:rsid w:val="0006453A"/>
    <w:rsid w:val="0007209E"/>
    <w:rsid w:val="003809BA"/>
    <w:rsid w:val="006E4EE9"/>
    <w:rsid w:val="00A20D14"/>
    <w:rsid w:val="00C81ADB"/>
    <w:rsid w:val="00CB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  <w:style w:type="table" w:styleId="ae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06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453A"/>
  </w:style>
  <w:style w:type="paragraph" w:styleId="af1">
    <w:name w:val="footer"/>
    <w:basedOn w:val="a"/>
    <w:link w:val="af2"/>
    <w:uiPriority w:val="99"/>
    <w:unhideWhenUsed/>
    <w:rsid w:val="0006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6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  <w:style w:type="table" w:styleId="ae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06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453A"/>
  </w:style>
  <w:style w:type="paragraph" w:styleId="af1">
    <w:name w:val="footer"/>
    <w:basedOn w:val="a"/>
    <w:link w:val="af2"/>
    <w:uiPriority w:val="99"/>
    <w:unhideWhenUsed/>
    <w:rsid w:val="0006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6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8A93-0A9E-4132-B20B-83A7EBEA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Yuliya</cp:lastModifiedBy>
  <cp:revision>64</cp:revision>
  <cp:lastPrinted>2024-03-29T07:11:00Z</cp:lastPrinted>
  <dcterms:created xsi:type="dcterms:W3CDTF">2021-02-16T08:42:00Z</dcterms:created>
  <dcterms:modified xsi:type="dcterms:W3CDTF">2024-04-01T12:11:00Z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