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47" w:rsidRPr="002B5347" w:rsidRDefault="002B5347" w:rsidP="002B5347">
      <w:pPr>
        <w:ind w:right="-1"/>
        <w:rPr>
          <w:sz w:val="28"/>
          <w:szCs w:val="28"/>
          <w:lang w:val="uk-UA"/>
        </w:rPr>
      </w:pPr>
      <w:bookmarkStart w:id="0" w:name="__DdeLink__551_2663220956"/>
      <w:r w:rsidRPr="002B5347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8B25033" wp14:editId="3BBB6575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413385" cy="59436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17" t="-3691" r="-5217" b="-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347" w:rsidRPr="002B5347" w:rsidRDefault="002B5347" w:rsidP="002B5347">
      <w:pPr>
        <w:pStyle w:val="2"/>
        <w:ind w:right="282"/>
        <w:rPr>
          <w:lang w:val="uk-UA"/>
        </w:rPr>
      </w:pPr>
      <w:r w:rsidRPr="002B5347">
        <w:rPr>
          <w:lang w:val="uk-UA"/>
        </w:rPr>
        <w:t>РЕШЕТИЛІВСЬКА МІСЬКА РАДА</w:t>
      </w:r>
    </w:p>
    <w:p w:rsidR="002B5347" w:rsidRPr="002B5347" w:rsidRDefault="002B5347" w:rsidP="002B5347">
      <w:pPr>
        <w:ind w:right="282"/>
        <w:jc w:val="center"/>
        <w:rPr>
          <w:sz w:val="28"/>
          <w:szCs w:val="28"/>
          <w:lang w:val="uk-UA"/>
        </w:rPr>
      </w:pPr>
      <w:r w:rsidRPr="002B5347">
        <w:rPr>
          <w:b/>
          <w:bCs/>
          <w:sz w:val="28"/>
          <w:szCs w:val="28"/>
          <w:lang w:val="uk-UA"/>
        </w:rPr>
        <w:t>ПОЛТАВСЬКОЇ ОБЛАСТІ</w:t>
      </w:r>
    </w:p>
    <w:p w:rsidR="002B5347" w:rsidRPr="002B5347" w:rsidRDefault="002B5347" w:rsidP="002B5347">
      <w:pPr>
        <w:ind w:right="282"/>
        <w:jc w:val="center"/>
        <w:rPr>
          <w:sz w:val="28"/>
          <w:szCs w:val="28"/>
          <w:lang w:val="uk-UA"/>
        </w:rPr>
      </w:pPr>
      <w:r w:rsidRPr="002B5347">
        <w:rPr>
          <w:b/>
          <w:bCs/>
          <w:sz w:val="28"/>
          <w:szCs w:val="28"/>
          <w:lang w:val="uk-UA"/>
        </w:rPr>
        <w:t>(сорок четверта сесія восьмого скликання)</w:t>
      </w:r>
    </w:p>
    <w:p w:rsidR="002B5347" w:rsidRPr="002B5347" w:rsidRDefault="002B5347" w:rsidP="002B5347">
      <w:pPr>
        <w:pStyle w:val="1"/>
        <w:numPr>
          <w:ilvl w:val="0"/>
          <w:numId w:val="3"/>
        </w:numPr>
        <w:ind w:right="282"/>
        <w:rPr>
          <w:b/>
          <w:bCs/>
          <w:lang w:val="uk-UA"/>
        </w:rPr>
      </w:pPr>
    </w:p>
    <w:p w:rsidR="002B5347" w:rsidRPr="002B5347" w:rsidRDefault="002B5347" w:rsidP="002B5347">
      <w:pPr>
        <w:pStyle w:val="1"/>
        <w:numPr>
          <w:ilvl w:val="0"/>
          <w:numId w:val="3"/>
        </w:numPr>
        <w:ind w:right="282"/>
        <w:rPr>
          <w:lang w:val="uk-UA"/>
        </w:rPr>
      </w:pPr>
      <w:r w:rsidRPr="002B5347">
        <w:rPr>
          <w:b/>
          <w:bCs/>
          <w:lang w:val="uk-UA"/>
        </w:rPr>
        <w:t>РІШЕННЯ</w:t>
      </w:r>
    </w:p>
    <w:p w:rsidR="002B5347" w:rsidRPr="002B5347" w:rsidRDefault="002B5347" w:rsidP="002B5347">
      <w:pPr>
        <w:pStyle w:val="a7"/>
        <w:spacing w:after="0" w:line="240" w:lineRule="auto"/>
        <w:jc w:val="center"/>
        <w:rPr>
          <w:bCs/>
          <w:sz w:val="28"/>
          <w:szCs w:val="28"/>
          <w:lang w:val="uk-UA"/>
        </w:rPr>
      </w:pPr>
    </w:p>
    <w:p w:rsidR="002B5347" w:rsidRPr="002B5347" w:rsidRDefault="002B5347" w:rsidP="002B5347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jc w:val="both"/>
        <w:rPr>
          <w:lang w:val="uk-UA"/>
        </w:rPr>
      </w:pPr>
      <w:r w:rsidRPr="002B5347">
        <w:rPr>
          <w:bCs/>
          <w:lang w:val="uk-UA"/>
        </w:rPr>
        <w:t>2</w:t>
      </w:r>
      <w:r w:rsidR="00B411AA">
        <w:rPr>
          <w:bCs/>
          <w:lang w:val="uk-UA"/>
        </w:rPr>
        <w:t>6</w:t>
      </w:r>
      <w:r w:rsidRPr="002B5347">
        <w:rPr>
          <w:bCs/>
          <w:lang w:val="uk-UA"/>
        </w:rPr>
        <w:t xml:space="preserve"> березня 2024 року</w:t>
      </w:r>
      <w:r w:rsidRPr="002B5347">
        <w:rPr>
          <w:bCs/>
          <w:lang w:val="uk-UA"/>
        </w:rPr>
        <w:tab/>
        <w:t>м. Решетилівка</w:t>
      </w:r>
      <w:r w:rsidRPr="002B5347">
        <w:rPr>
          <w:bCs/>
          <w:lang w:val="uk-UA"/>
        </w:rPr>
        <w:tab/>
        <w:t xml:space="preserve">№ </w:t>
      </w:r>
      <w:r w:rsidR="00253DB2">
        <w:rPr>
          <w:bCs/>
          <w:lang w:val="en-US"/>
        </w:rPr>
        <w:t>1815</w:t>
      </w:r>
      <w:r w:rsidRPr="002B5347">
        <w:rPr>
          <w:bCs/>
          <w:lang w:val="uk-UA"/>
        </w:rPr>
        <w:t>-44-VIIІ</w:t>
      </w:r>
    </w:p>
    <w:p w:rsidR="002B5347" w:rsidRPr="002B5347" w:rsidRDefault="002B5347" w:rsidP="002B5347">
      <w:pPr>
        <w:ind w:right="-1"/>
        <w:jc w:val="center"/>
        <w:rPr>
          <w:sz w:val="28"/>
          <w:szCs w:val="28"/>
          <w:lang w:val="uk-UA"/>
        </w:rPr>
      </w:pPr>
    </w:p>
    <w:bookmarkEnd w:id="0"/>
    <w:p w:rsidR="00A14ECD" w:rsidRPr="002B5347" w:rsidRDefault="002B5347" w:rsidP="002B5347">
      <w:pPr>
        <w:ind w:right="5527"/>
        <w:jc w:val="both"/>
        <w:rPr>
          <w:bCs/>
          <w:sz w:val="28"/>
          <w:szCs w:val="28"/>
          <w:lang w:val="uk-UA"/>
        </w:rPr>
      </w:pPr>
      <w:r w:rsidRPr="002B5347">
        <w:rPr>
          <w:bCs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для сінокосіння і випасання худоби на умовах оренди</w:t>
      </w:r>
    </w:p>
    <w:p w:rsidR="002B5347" w:rsidRPr="002B5347" w:rsidRDefault="002B5347" w:rsidP="00BC4888">
      <w:pPr>
        <w:ind w:right="282"/>
        <w:rPr>
          <w:sz w:val="28"/>
          <w:szCs w:val="28"/>
          <w:lang w:val="uk-UA"/>
        </w:rPr>
      </w:pPr>
    </w:p>
    <w:p w:rsidR="002B5347" w:rsidRPr="002B5347" w:rsidRDefault="002B5347" w:rsidP="002B5347">
      <w:pPr>
        <w:ind w:firstLine="567"/>
        <w:jc w:val="both"/>
        <w:rPr>
          <w:sz w:val="28"/>
          <w:szCs w:val="28"/>
          <w:lang w:val="uk-UA"/>
        </w:rPr>
      </w:pPr>
      <w:r w:rsidRPr="002B5347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2B5347">
        <w:rPr>
          <w:sz w:val="28"/>
          <w:szCs w:val="28"/>
          <w:lang w:val="uk-UA"/>
        </w:rPr>
        <w:t>„Про</w:t>
      </w:r>
      <w:proofErr w:type="spellEnd"/>
      <w:r w:rsidRPr="002B5347">
        <w:rPr>
          <w:sz w:val="28"/>
          <w:szCs w:val="28"/>
          <w:lang w:val="uk-UA"/>
        </w:rPr>
        <w:t xml:space="preserve"> землеустрій”, ,,Про державний земельний кадастр”, ,,Про оренду землі”, розглянувши клопотання </w:t>
      </w:r>
      <w:r>
        <w:rPr>
          <w:sz w:val="28"/>
          <w:szCs w:val="28"/>
          <w:lang w:val="uk-UA"/>
        </w:rPr>
        <w:t>ФЕДОРЧЕНКА Олега Васильовича</w:t>
      </w:r>
      <w:r w:rsidRPr="002B5347">
        <w:rPr>
          <w:sz w:val="28"/>
          <w:szCs w:val="28"/>
          <w:lang w:val="uk-UA"/>
        </w:rPr>
        <w:t>,</w:t>
      </w:r>
      <w:r w:rsidR="009D4E3B">
        <w:rPr>
          <w:sz w:val="28"/>
          <w:szCs w:val="28"/>
          <w:lang w:val="uk-UA"/>
        </w:rPr>
        <w:t xml:space="preserve"> КЛИМЕНКА Костянтина Сергійовича,</w:t>
      </w:r>
      <w:r w:rsidRPr="002B5347">
        <w:rPr>
          <w:sz w:val="28"/>
          <w:szCs w:val="28"/>
          <w:lang w:val="uk-UA"/>
        </w:rPr>
        <w:t xml:space="preserve"> враховуючи висновки спільних постійних комісій міської ради, Решетилівська міська рада</w:t>
      </w:r>
    </w:p>
    <w:p w:rsidR="002B5347" w:rsidRPr="002B5347" w:rsidRDefault="002B5347" w:rsidP="002B5347">
      <w:pPr>
        <w:ind w:right="282"/>
        <w:rPr>
          <w:sz w:val="28"/>
          <w:szCs w:val="28"/>
          <w:lang w:val="uk-UA"/>
        </w:rPr>
      </w:pPr>
      <w:r w:rsidRPr="002B5347">
        <w:rPr>
          <w:b/>
          <w:bCs/>
          <w:sz w:val="28"/>
          <w:szCs w:val="28"/>
          <w:lang w:val="uk-UA"/>
        </w:rPr>
        <w:t>ВИРІШИЛА:</w:t>
      </w:r>
    </w:p>
    <w:p w:rsidR="002B5347" w:rsidRPr="002B5347" w:rsidRDefault="002B5347" w:rsidP="002B5347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2B5347" w:rsidRPr="002B5347" w:rsidRDefault="002B5347" w:rsidP="002B5347">
      <w:pPr>
        <w:ind w:firstLine="567"/>
        <w:jc w:val="both"/>
        <w:rPr>
          <w:sz w:val="28"/>
          <w:szCs w:val="28"/>
          <w:lang w:val="uk-UA"/>
        </w:rPr>
      </w:pPr>
      <w:r w:rsidRPr="002B5347">
        <w:rPr>
          <w:sz w:val="28"/>
          <w:szCs w:val="28"/>
          <w:lang w:val="uk-UA"/>
        </w:rPr>
        <w:t xml:space="preserve">1. Надати дозвіл </w:t>
      </w:r>
      <w:r>
        <w:rPr>
          <w:bCs/>
          <w:sz w:val="28"/>
          <w:szCs w:val="28"/>
          <w:lang w:val="uk-UA"/>
        </w:rPr>
        <w:t>ФЕДОРЧЕНКУ Олегу Васильовичу</w:t>
      </w:r>
      <w:r w:rsidRPr="002B5347">
        <w:rPr>
          <w:sz w:val="28"/>
          <w:szCs w:val="28"/>
          <w:lang w:val="uk-UA"/>
        </w:rPr>
        <w:t xml:space="preserve"> на виготовлення проекту землеустрою щодо відведення земельної ділянки </w:t>
      </w:r>
      <w:r w:rsidRPr="002B5347">
        <w:rPr>
          <w:sz w:val="28"/>
          <w:szCs w:val="28"/>
          <w:shd w:val="clear" w:color="auto" w:fill="FFFFFF"/>
          <w:lang w:val="uk-UA"/>
        </w:rPr>
        <w:t xml:space="preserve">площею </w:t>
      </w:r>
      <w:r>
        <w:rPr>
          <w:sz w:val="28"/>
          <w:szCs w:val="28"/>
          <w:lang w:val="uk-UA"/>
        </w:rPr>
        <w:t>7,4801</w:t>
      </w:r>
      <w:r w:rsidRPr="002B5347">
        <w:rPr>
          <w:sz w:val="28"/>
          <w:szCs w:val="28"/>
          <w:lang w:val="uk-UA"/>
        </w:rPr>
        <w:t xml:space="preserve"> га для сінокосіння і випасання худоби, що розташована на території Решетилівської міської територіальної громади Полтавського району Полтавської області (за рахунок земельної ділянки з кадастровим номером </w:t>
      </w:r>
      <w:r w:rsidRPr="002B5347">
        <w:rPr>
          <w:sz w:val="28"/>
          <w:szCs w:val="28"/>
          <w:shd w:val="clear" w:color="auto" w:fill="FFFFFF"/>
          <w:lang w:val="uk-UA"/>
        </w:rPr>
        <w:t>5324255100:00:0</w:t>
      </w:r>
      <w:r>
        <w:rPr>
          <w:sz w:val="28"/>
          <w:szCs w:val="28"/>
          <w:shd w:val="clear" w:color="auto" w:fill="FFFFFF"/>
          <w:lang w:val="uk-UA"/>
        </w:rPr>
        <w:t>18</w:t>
      </w:r>
      <w:r w:rsidRPr="002B5347">
        <w:rPr>
          <w:sz w:val="28"/>
          <w:szCs w:val="28"/>
          <w:shd w:val="clear" w:color="auto" w:fill="FFFFFF"/>
          <w:lang w:val="uk-UA"/>
        </w:rPr>
        <w:t>:0</w:t>
      </w:r>
      <w:r>
        <w:rPr>
          <w:sz w:val="28"/>
          <w:szCs w:val="28"/>
          <w:shd w:val="clear" w:color="auto" w:fill="FFFFFF"/>
          <w:lang w:val="uk-UA"/>
        </w:rPr>
        <w:t>169</w:t>
      </w:r>
      <w:r w:rsidRPr="002B5347">
        <w:rPr>
          <w:sz w:val="28"/>
          <w:szCs w:val="28"/>
          <w:lang w:val="uk-UA"/>
        </w:rPr>
        <w:t>) з подальшою передачею у користування на умовах оренди.</w:t>
      </w:r>
    </w:p>
    <w:p w:rsidR="002B5347" w:rsidRDefault="002B5347" w:rsidP="002B5347">
      <w:pPr>
        <w:tabs>
          <w:tab w:val="left" w:pos="4153"/>
        </w:tabs>
        <w:ind w:firstLine="567"/>
        <w:jc w:val="both"/>
        <w:rPr>
          <w:sz w:val="28"/>
          <w:szCs w:val="28"/>
          <w:lang w:val="uk-UA"/>
        </w:rPr>
      </w:pPr>
      <w:r w:rsidRPr="002B5347">
        <w:rPr>
          <w:sz w:val="28"/>
          <w:szCs w:val="28"/>
          <w:shd w:val="clear" w:color="auto" w:fill="FFFFFF"/>
          <w:lang w:val="uk-UA"/>
        </w:rPr>
        <w:t xml:space="preserve">Замовником робіт з </w:t>
      </w:r>
      <w:r w:rsidRPr="002B5347">
        <w:rPr>
          <w:bCs/>
          <w:sz w:val="28"/>
          <w:szCs w:val="28"/>
          <w:lang w:val="uk-UA"/>
        </w:rPr>
        <w:t xml:space="preserve">виготовлення </w:t>
      </w:r>
      <w:r w:rsidRPr="002B5347">
        <w:rPr>
          <w:sz w:val="28"/>
          <w:szCs w:val="28"/>
          <w:lang w:val="uk-UA"/>
        </w:rPr>
        <w:t>проекту землеустрою щодо відведення земельної ділянки визначити</w:t>
      </w:r>
      <w:r w:rsidRPr="002B5347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ФЕДОРЧЕНКА Олега Васильовича</w:t>
      </w:r>
      <w:r w:rsidRPr="002B5347">
        <w:rPr>
          <w:sz w:val="28"/>
          <w:szCs w:val="28"/>
          <w:lang w:val="uk-UA"/>
        </w:rPr>
        <w:t>.</w:t>
      </w:r>
    </w:p>
    <w:p w:rsidR="00262E66" w:rsidRPr="00253DB2" w:rsidRDefault="00262E66" w:rsidP="00262E66">
      <w:pPr>
        <w:ind w:firstLine="567"/>
        <w:jc w:val="both"/>
        <w:rPr>
          <w:sz w:val="28"/>
          <w:szCs w:val="28"/>
          <w:lang w:val="uk-UA"/>
        </w:rPr>
      </w:pPr>
      <w:r w:rsidRPr="00253DB2">
        <w:rPr>
          <w:sz w:val="28"/>
          <w:szCs w:val="28"/>
          <w:lang w:val="uk-UA"/>
        </w:rPr>
        <w:t xml:space="preserve">2. Надати дозвіл </w:t>
      </w:r>
      <w:r w:rsidRPr="00253DB2">
        <w:rPr>
          <w:bCs/>
          <w:sz w:val="28"/>
          <w:szCs w:val="28"/>
          <w:lang w:val="uk-UA"/>
        </w:rPr>
        <w:t>КЛИМЕНКУ Костянтину Сергійовичу</w:t>
      </w:r>
      <w:r w:rsidRPr="00253DB2">
        <w:rPr>
          <w:sz w:val="28"/>
          <w:szCs w:val="28"/>
          <w:lang w:val="uk-UA"/>
        </w:rPr>
        <w:t xml:space="preserve"> на виготовлення проекту землеустрою щодо відведення земельної ділянки </w:t>
      </w:r>
      <w:r w:rsidRPr="00253DB2">
        <w:rPr>
          <w:sz w:val="28"/>
          <w:szCs w:val="28"/>
          <w:shd w:val="clear" w:color="auto" w:fill="FFFFFF"/>
          <w:lang w:val="uk-UA"/>
        </w:rPr>
        <w:t xml:space="preserve">площею </w:t>
      </w:r>
      <w:r w:rsidRPr="00253DB2">
        <w:rPr>
          <w:sz w:val="28"/>
          <w:szCs w:val="28"/>
          <w:lang w:val="uk-UA"/>
        </w:rPr>
        <w:t xml:space="preserve">10,72 га для сінокосіння і випасання худоби, що розташована на території Решетилівської міської територіальної громади Полтавського району Полтавської області (поблизу земельної ділянки з кадастровим номером </w:t>
      </w:r>
      <w:r w:rsidRPr="00253DB2">
        <w:rPr>
          <w:sz w:val="28"/>
          <w:szCs w:val="28"/>
          <w:shd w:val="clear" w:color="auto" w:fill="FFFFFF"/>
          <w:lang w:val="uk-UA"/>
        </w:rPr>
        <w:t>5322081600:00:001:0747</w:t>
      </w:r>
      <w:r w:rsidRPr="00253DB2">
        <w:rPr>
          <w:sz w:val="28"/>
          <w:szCs w:val="28"/>
          <w:lang w:val="uk-UA"/>
        </w:rPr>
        <w:t>) з подальшою передачею у користування на умовах оренди.</w:t>
      </w:r>
    </w:p>
    <w:p w:rsidR="00262E66" w:rsidRPr="00253DB2" w:rsidRDefault="00262E66" w:rsidP="00262E66">
      <w:pPr>
        <w:tabs>
          <w:tab w:val="left" w:pos="4153"/>
        </w:tabs>
        <w:ind w:firstLine="567"/>
        <w:jc w:val="both"/>
        <w:rPr>
          <w:sz w:val="28"/>
          <w:szCs w:val="28"/>
          <w:lang w:val="uk-UA"/>
        </w:rPr>
      </w:pPr>
      <w:r w:rsidRPr="00253DB2">
        <w:rPr>
          <w:sz w:val="28"/>
          <w:szCs w:val="28"/>
          <w:shd w:val="clear" w:color="auto" w:fill="FFFFFF"/>
          <w:lang w:val="uk-UA"/>
        </w:rPr>
        <w:t xml:space="preserve">Замовником робіт з </w:t>
      </w:r>
      <w:r w:rsidRPr="00253DB2">
        <w:rPr>
          <w:bCs/>
          <w:sz w:val="28"/>
          <w:szCs w:val="28"/>
          <w:lang w:val="uk-UA"/>
        </w:rPr>
        <w:t xml:space="preserve">виготовлення </w:t>
      </w:r>
      <w:r w:rsidRPr="00253DB2">
        <w:rPr>
          <w:sz w:val="28"/>
          <w:szCs w:val="28"/>
          <w:lang w:val="uk-UA"/>
        </w:rPr>
        <w:t>проекту землеустрою щодо відведення земельної ділянки визначити</w:t>
      </w:r>
      <w:r w:rsidRPr="00253DB2">
        <w:rPr>
          <w:bCs/>
          <w:sz w:val="28"/>
          <w:szCs w:val="28"/>
          <w:lang w:val="uk-UA"/>
        </w:rPr>
        <w:t xml:space="preserve"> КЛИМЕНКА Костянтина Сергійовича</w:t>
      </w:r>
      <w:r w:rsidRPr="00253DB2">
        <w:rPr>
          <w:sz w:val="28"/>
          <w:szCs w:val="28"/>
          <w:lang w:val="uk-UA"/>
        </w:rPr>
        <w:t>.</w:t>
      </w:r>
    </w:p>
    <w:p w:rsidR="00262E66" w:rsidRPr="00253DB2" w:rsidRDefault="00262E66" w:rsidP="00262E66">
      <w:pPr>
        <w:ind w:firstLine="567"/>
        <w:jc w:val="both"/>
        <w:rPr>
          <w:sz w:val="28"/>
          <w:szCs w:val="28"/>
          <w:lang w:val="uk-UA"/>
        </w:rPr>
      </w:pPr>
      <w:r w:rsidRPr="00253DB2">
        <w:rPr>
          <w:sz w:val="28"/>
          <w:szCs w:val="28"/>
          <w:lang w:val="uk-UA"/>
        </w:rPr>
        <w:t xml:space="preserve">3. Надати дозвіл </w:t>
      </w:r>
      <w:r w:rsidRPr="00253DB2">
        <w:rPr>
          <w:bCs/>
          <w:sz w:val="28"/>
          <w:szCs w:val="28"/>
          <w:lang w:val="uk-UA"/>
        </w:rPr>
        <w:t>КЛИМЕНКУ Костянтину Сергійовичу</w:t>
      </w:r>
      <w:r w:rsidRPr="00253DB2">
        <w:rPr>
          <w:sz w:val="28"/>
          <w:szCs w:val="28"/>
          <w:lang w:val="uk-UA"/>
        </w:rPr>
        <w:t xml:space="preserve"> на виготовлення проекту землеустрою щодо відведення земельної ділянки </w:t>
      </w:r>
      <w:r w:rsidRPr="00253DB2">
        <w:rPr>
          <w:sz w:val="28"/>
          <w:szCs w:val="28"/>
          <w:shd w:val="clear" w:color="auto" w:fill="FFFFFF"/>
          <w:lang w:val="uk-UA"/>
        </w:rPr>
        <w:t xml:space="preserve">площею </w:t>
      </w:r>
      <w:r w:rsidRPr="00253DB2">
        <w:rPr>
          <w:sz w:val="28"/>
          <w:szCs w:val="28"/>
          <w:lang w:val="uk-UA"/>
        </w:rPr>
        <w:t>4,4</w:t>
      </w:r>
      <w:r w:rsidR="009D4E3B" w:rsidRPr="00253DB2">
        <w:rPr>
          <w:sz w:val="28"/>
          <w:szCs w:val="28"/>
          <w:lang w:val="uk-UA"/>
        </w:rPr>
        <w:t>0</w:t>
      </w:r>
      <w:r w:rsidRPr="00253DB2">
        <w:rPr>
          <w:sz w:val="28"/>
          <w:szCs w:val="28"/>
          <w:lang w:val="uk-UA"/>
        </w:rPr>
        <w:t xml:space="preserve"> га для сінокосіння і випасання худоби, що розташована на території Решетилівської міської територіальної громади Полтавського району Полтавської області (за рахунок земельної ділянки з кадастровим номером </w:t>
      </w:r>
      <w:r w:rsidRPr="00253DB2">
        <w:rPr>
          <w:sz w:val="28"/>
          <w:szCs w:val="28"/>
          <w:shd w:val="clear" w:color="auto" w:fill="FFFFFF"/>
          <w:lang w:val="uk-UA"/>
        </w:rPr>
        <w:t>5322081600:00:001:0755</w:t>
      </w:r>
      <w:r w:rsidRPr="00253DB2">
        <w:rPr>
          <w:sz w:val="28"/>
          <w:szCs w:val="28"/>
          <w:lang w:val="uk-UA"/>
        </w:rPr>
        <w:t>) з подальшою передачею у користування на умовах оренди.</w:t>
      </w:r>
    </w:p>
    <w:p w:rsidR="00262E66" w:rsidRPr="002B5347" w:rsidRDefault="00262E66" w:rsidP="00262E66">
      <w:pPr>
        <w:tabs>
          <w:tab w:val="left" w:pos="4153"/>
        </w:tabs>
        <w:ind w:firstLine="567"/>
        <w:jc w:val="both"/>
        <w:rPr>
          <w:sz w:val="28"/>
          <w:szCs w:val="28"/>
          <w:lang w:val="uk-UA"/>
        </w:rPr>
      </w:pPr>
      <w:bookmarkStart w:id="1" w:name="_GoBack"/>
      <w:bookmarkEnd w:id="1"/>
      <w:r w:rsidRPr="00253DB2">
        <w:rPr>
          <w:sz w:val="28"/>
          <w:szCs w:val="28"/>
          <w:shd w:val="clear" w:color="auto" w:fill="FFFFFF"/>
          <w:lang w:val="uk-UA"/>
        </w:rPr>
        <w:lastRenderedPageBreak/>
        <w:t xml:space="preserve">Замовником робіт з </w:t>
      </w:r>
      <w:r w:rsidRPr="00253DB2">
        <w:rPr>
          <w:bCs/>
          <w:sz w:val="28"/>
          <w:szCs w:val="28"/>
          <w:lang w:val="uk-UA"/>
        </w:rPr>
        <w:t xml:space="preserve">виготовлення </w:t>
      </w:r>
      <w:r w:rsidRPr="00253DB2">
        <w:rPr>
          <w:sz w:val="28"/>
          <w:szCs w:val="28"/>
          <w:lang w:val="uk-UA"/>
        </w:rPr>
        <w:t>проекту землеустрою щодо відведення земельної ділянки визначити</w:t>
      </w:r>
      <w:r w:rsidRPr="00253DB2">
        <w:rPr>
          <w:bCs/>
          <w:sz w:val="28"/>
          <w:szCs w:val="28"/>
          <w:lang w:val="uk-UA"/>
        </w:rPr>
        <w:t xml:space="preserve"> КЛИМЕНКА Костянтина Сергійовича</w:t>
      </w:r>
      <w:r w:rsidRPr="00253DB2">
        <w:rPr>
          <w:sz w:val="28"/>
          <w:szCs w:val="28"/>
          <w:lang w:val="uk-UA"/>
        </w:rPr>
        <w:t>.</w:t>
      </w:r>
    </w:p>
    <w:p w:rsidR="002B5347" w:rsidRPr="002B5347" w:rsidRDefault="00262E66" w:rsidP="002B5347">
      <w:pPr>
        <w:ind w:firstLine="567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2B5347" w:rsidRPr="002B5347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2B5347" w:rsidRPr="002B5347"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AB156B" w:rsidRPr="002B5347" w:rsidRDefault="00AB156B" w:rsidP="00BC4888">
      <w:pPr>
        <w:ind w:right="282"/>
        <w:jc w:val="both"/>
        <w:rPr>
          <w:bCs/>
          <w:sz w:val="28"/>
          <w:szCs w:val="28"/>
          <w:lang w:val="uk-UA"/>
        </w:rPr>
      </w:pPr>
    </w:p>
    <w:p w:rsidR="00AB156B" w:rsidRDefault="00AB156B" w:rsidP="00BC4888">
      <w:pPr>
        <w:ind w:right="282"/>
        <w:jc w:val="both"/>
        <w:rPr>
          <w:bCs/>
          <w:sz w:val="28"/>
          <w:szCs w:val="28"/>
          <w:lang w:val="uk-UA"/>
        </w:rPr>
      </w:pPr>
    </w:p>
    <w:p w:rsidR="002B5347" w:rsidRDefault="002B5347" w:rsidP="00BC4888">
      <w:pPr>
        <w:ind w:right="282"/>
        <w:jc w:val="both"/>
        <w:rPr>
          <w:bCs/>
          <w:sz w:val="28"/>
          <w:szCs w:val="28"/>
          <w:lang w:val="uk-UA"/>
        </w:rPr>
      </w:pPr>
    </w:p>
    <w:p w:rsidR="002B5347" w:rsidRPr="002B5347" w:rsidRDefault="002B5347" w:rsidP="00BC4888">
      <w:pPr>
        <w:ind w:right="282"/>
        <w:jc w:val="both"/>
        <w:rPr>
          <w:bCs/>
          <w:sz w:val="28"/>
          <w:szCs w:val="28"/>
          <w:lang w:val="uk-UA"/>
        </w:rPr>
      </w:pPr>
    </w:p>
    <w:p w:rsidR="00A14ECD" w:rsidRPr="002B5347" w:rsidRDefault="00A14ECD" w:rsidP="00BC4888">
      <w:pPr>
        <w:ind w:right="282"/>
        <w:jc w:val="both"/>
        <w:rPr>
          <w:bCs/>
          <w:sz w:val="28"/>
          <w:szCs w:val="28"/>
          <w:lang w:val="uk-UA"/>
        </w:rPr>
      </w:pPr>
    </w:p>
    <w:p w:rsidR="00A14ECD" w:rsidRPr="002B5347" w:rsidRDefault="00897D57" w:rsidP="00BC4888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2B5347">
        <w:rPr>
          <w:sz w:val="28"/>
          <w:szCs w:val="28"/>
          <w:lang w:val="uk-UA"/>
        </w:rPr>
        <w:t>Міський голова</w:t>
      </w:r>
      <w:r w:rsidRPr="002B5347">
        <w:rPr>
          <w:sz w:val="28"/>
          <w:szCs w:val="28"/>
          <w:lang w:val="uk-UA"/>
        </w:rPr>
        <w:tab/>
        <w:t>Оксана ДЯДЮНОВА</w:t>
      </w:r>
    </w:p>
    <w:sectPr w:rsidR="00A14ECD" w:rsidRPr="002B5347" w:rsidSect="00AB156B">
      <w:headerReference w:type="default" r:id="rId10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7C" w:rsidRDefault="00B11F7C">
      <w:r>
        <w:separator/>
      </w:r>
    </w:p>
  </w:endnote>
  <w:endnote w:type="continuationSeparator" w:id="0">
    <w:p w:rsidR="00B11F7C" w:rsidRDefault="00B1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7C" w:rsidRDefault="00B11F7C">
      <w:r>
        <w:separator/>
      </w:r>
    </w:p>
  </w:footnote>
  <w:footnote w:type="continuationSeparator" w:id="0">
    <w:p w:rsidR="00B11F7C" w:rsidRDefault="00B1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96571"/>
      <w:docPartObj>
        <w:docPartGallery w:val="Page Numbers (Top of Page)"/>
        <w:docPartUnique/>
      </w:docPartObj>
    </w:sdtPr>
    <w:sdtContent>
      <w:p w:rsidR="00B11F7C" w:rsidRDefault="00B11F7C">
        <w:pPr>
          <w:pStyle w:val="ad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7913EA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F003C1"/>
    <w:multiLevelType w:val="multilevel"/>
    <w:tmpl w:val="5F362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AE08A6"/>
    <w:multiLevelType w:val="multilevel"/>
    <w:tmpl w:val="FD7AF6B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CD"/>
    <w:rsid w:val="001247E4"/>
    <w:rsid w:val="00253DB2"/>
    <w:rsid w:val="00262E66"/>
    <w:rsid w:val="002A19E5"/>
    <w:rsid w:val="002B5347"/>
    <w:rsid w:val="002B5592"/>
    <w:rsid w:val="007913EA"/>
    <w:rsid w:val="00897D57"/>
    <w:rsid w:val="009D4E3B"/>
    <w:rsid w:val="00A14ECD"/>
    <w:rsid w:val="00AB156B"/>
    <w:rsid w:val="00B11F7C"/>
    <w:rsid w:val="00B411AA"/>
    <w:rsid w:val="00BC4888"/>
    <w:rsid w:val="00D96220"/>
    <w:rsid w:val="00E5333D"/>
    <w:rsid w:val="00E616C6"/>
    <w:rsid w:val="00E77383"/>
    <w:rsid w:val="00E92A15"/>
    <w:rsid w:val="00FB006D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Основной текст Знак"/>
    <w:basedOn w:val="a0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d">
    <w:name w:val="head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semiHidden/>
    <w:unhideWhenUsed/>
    <w:rsid w:val="009D4E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4E3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Основной текст Знак"/>
    <w:basedOn w:val="a0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d">
    <w:name w:val="head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semiHidden/>
    <w:unhideWhenUsed/>
    <w:rsid w:val="009D4E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4E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C967-D4A3-4111-AD85-5E4F7F74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PC_USER_4</cp:lastModifiedBy>
  <cp:revision>18</cp:revision>
  <cp:lastPrinted>2024-03-28T06:51:00Z</cp:lastPrinted>
  <dcterms:created xsi:type="dcterms:W3CDTF">2023-11-02T07:15:00Z</dcterms:created>
  <dcterms:modified xsi:type="dcterms:W3CDTF">2024-03-28T07:57:00Z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