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47" w:rsidRDefault="00CB4474">
      <w:pPr>
        <w:ind w:right="-1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6350" simplePos="0" relativeHeight="2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-552450</wp:posOffset>
            </wp:positionV>
            <wp:extent cx="412750" cy="59372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341" t="-3779" r="-5341" b="-3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147" w:rsidRDefault="00CB4474">
      <w:pPr>
        <w:pStyle w:val="2"/>
        <w:ind w:right="-1"/>
        <w:rPr>
          <w:lang w:val="uk-UA"/>
        </w:rPr>
      </w:pPr>
      <w:r>
        <w:rPr>
          <w:lang w:val="uk-UA"/>
        </w:rPr>
        <w:t>РЕШЕТИЛІВСЬКА МІСЬКА РАДА</w:t>
      </w:r>
    </w:p>
    <w:p w:rsidR="00797147" w:rsidRDefault="00CB4474">
      <w:pPr>
        <w:ind w:right="-1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 w:rsidR="00797147" w:rsidRDefault="00CB4474">
      <w:pPr>
        <w:ind w:right="-1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(сорок четверта сесія восьмого скликання)</w:t>
      </w:r>
    </w:p>
    <w:p w:rsidR="00797147" w:rsidRDefault="00797147">
      <w:pPr>
        <w:pStyle w:val="1"/>
        <w:numPr>
          <w:ilvl w:val="0"/>
          <w:numId w:val="2"/>
        </w:numPr>
        <w:ind w:right="-1"/>
        <w:rPr>
          <w:b/>
          <w:bCs/>
          <w:lang w:val="uk-UA"/>
        </w:rPr>
      </w:pPr>
    </w:p>
    <w:p w:rsidR="00797147" w:rsidRDefault="00CB4474">
      <w:pPr>
        <w:pStyle w:val="1"/>
        <w:numPr>
          <w:ilvl w:val="0"/>
          <w:numId w:val="2"/>
        </w:numPr>
        <w:ind w:right="-1"/>
        <w:rPr>
          <w:lang w:val="uk-UA"/>
        </w:rPr>
      </w:pPr>
      <w:r>
        <w:rPr>
          <w:b/>
          <w:bCs/>
          <w:lang w:val="uk-UA"/>
        </w:rPr>
        <w:t>РІШЕННЯ</w:t>
      </w:r>
    </w:p>
    <w:p w:rsidR="00797147" w:rsidRDefault="00797147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797147" w:rsidRDefault="00CB4474">
      <w:pPr>
        <w:pStyle w:val="1"/>
        <w:numPr>
          <w:ilvl w:val="0"/>
          <w:numId w:val="2"/>
        </w:numPr>
        <w:tabs>
          <w:tab w:val="left" w:pos="3828"/>
          <w:tab w:val="left" w:pos="7513"/>
        </w:tabs>
        <w:ind w:right="-1"/>
        <w:jc w:val="both"/>
        <w:rPr>
          <w:lang w:val="uk-UA"/>
        </w:rPr>
      </w:pPr>
      <w:r>
        <w:rPr>
          <w:bCs/>
          <w:lang w:val="uk-UA"/>
        </w:rPr>
        <w:t>26 березня 2024 року</w:t>
      </w:r>
      <w:r>
        <w:rPr>
          <w:bCs/>
          <w:lang w:val="uk-UA"/>
        </w:rPr>
        <w:tab/>
        <w:t xml:space="preserve">м. </w:t>
      </w:r>
      <w:proofErr w:type="spellStart"/>
      <w:r>
        <w:rPr>
          <w:bCs/>
          <w:lang w:val="uk-UA"/>
        </w:rPr>
        <w:t>Решетилівка</w:t>
      </w:r>
      <w:proofErr w:type="spellEnd"/>
      <w:r>
        <w:rPr>
          <w:bCs/>
          <w:lang w:val="uk-UA"/>
        </w:rPr>
        <w:tab/>
        <w:t xml:space="preserve">№ </w:t>
      </w:r>
      <w:r>
        <w:rPr>
          <w:bCs/>
          <w:lang w:val="en-US"/>
        </w:rPr>
        <w:t>1824</w:t>
      </w:r>
      <w:bookmarkStart w:id="0" w:name="_GoBack"/>
      <w:bookmarkEnd w:id="0"/>
      <w:r>
        <w:rPr>
          <w:bCs/>
          <w:lang w:val="uk-UA"/>
        </w:rPr>
        <w:t>-44-VIIІ</w:t>
      </w:r>
    </w:p>
    <w:p w:rsidR="00797147" w:rsidRDefault="00797147">
      <w:pPr>
        <w:ind w:right="-1"/>
        <w:jc w:val="center"/>
        <w:rPr>
          <w:sz w:val="28"/>
          <w:szCs w:val="28"/>
          <w:lang w:val="uk-UA"/>
        </w:rPr>
      </w:pPr>
    </w:p>
    <w:p w:rsidR="00797147" w:rsidRDefault="00CB4474">
      <w:pPr>
        <w:tabs>
          <w:tab w:val="left" w:pos="8931"/>
          <w:tab w:val="left" w:pos="9360"/>
        </w:tabs>
        <w:jc w:val="both"/>
        <w:rPr>
          <w:sz w:val="28"/>
          <w:szCs w:val="28"/>
          <w:lang w:val="uk-UA"/>
        </w:rPr>
      </w:pPr>
      <w:bookmarkStart w:id="1" w:name="__DdeLink__486_1363501471"/>
      <w:bookmarkStart w:id="2" w:name="__DdeLink__106_2471696682"/>
      <w:r>
        <w:rPr>
          <w:bCs/>
          <w:sz w:val="28"/>
          <w:szCs w:val="28"/>
          <w:lang w:val="uk-UA"/>
        </w:rPr>
        <w:t xml:space="preserve">Про надання дозволу </w:t>
      </w:r>
      <w:r>
        <w:rPr>
          <w:bCs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 xml:space="preserve">„ПОЛТАВАОБЛЕНЕРГО” </w:t>
      </w:r>
      <w:r>
        <w:rPr>
          <w:bCs/>
          <w:sz w:val="28"/>
          <w:szCs w:val="28"/>
          <w:lang w:val="uk-UA"/>
        </w:rPr>
        <w:t xml:space="preserve">на виготовлення </w:t>
      </w:r>
      <w:bookmarkStart w:id="3" w:name="__DdeLink__4325_3070052259"/>
      <w:r>
        <w:rPr>
          <w:bCs/>
          <w:sz w:val="28"/>
          <w:szCs w:val="28"/>
          <w:lang w:val="uk-UA"/>
        </w:rPr>
        <w:t xml:space="preserve">проектів землеустрою щодо </w:t>
      </w:r>
      <w:bookmarkEnd w:id="3"/>
      <w:r>
        <w:rPr>
          <w:bCs/>
          <w:sz w:val="28"/>
          <w:szCs w:val="28"/>
          <w:lang w:val="uk-UA"/>
        </w:rPr>
        <w:t xml:space="preserve">відведення </w:t>
      </w:r>
      <w:r>
        <w:rPr>
          <w:bCs/>
          <w:sz w:val="28"/>
          <w:szCs w:val="28"/>
          <w:lang w:val="uk-UA"/>
        </w:rPr>
        <w:t>земельних ділянок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bookmarkEnd w:id="1"/>
      <w:bookmarkEnd w:id="2"/>
      <w:r>
        <w:rPr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об’єктів передачі електричної енергії</w:t>
      </w:r>
    </w:p>
    <w:p w:rsidR="00797147" w:rsidRDefault="00797147">
      <w:pPr>
        <w:ind w:right="282"/>
        <w:jc w:val="both"/>
        <w:rPr>
          <w:sz w:val="28"/>
          <w:szCs w:val="28"/>
          <w:lang w:val="uk-UA"/>
        </w:rPr>
      </w:pPr>
    </w:p>
    <w:p w:rsidR="00797147" w:rsidRDefault="00CB4474">
      <w:pPr>
        <w:tabs>
          <w:tab w:val="left" w:pos="946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 України ,,Про місцеве самоврядування в Україні”, </w:t>
      </w:r>
      <w:proofErr w:type="spellStart"/>
      <w:r>
        <w:rPr>
          <w:sz w:val="28"/>
          <w:szCs w:val="28"/>
          <w:lang w:val="uk-UA"/>
        </w:rPr>
        <w:t>„П</w:t>
      </w:r>
      <w:r>
        <w:rPr>
          <w:sz w:val="28"/>
          <w:szCs w:val="28"/>
          <w:lang w:val="uk-UA"/>
        </w:rPr>
        <w:t>ро</w:t>
      </w:r>
      <w:proofErr w:type="spellEnd"/>
      <w:r>
        <w:rPr>
          <w:sz w:val="28"/>
          <w:szCs w:val="28"/>
          <w:lang w:val="uk-UA"/>
        </w:rPr>
        <w:t xml:space="preserve"> землеустрій”, ,,Про державний земельний кадастр”</w:t>
      </w:r>
      <w:r>
        <w:rPr>
          <w:bCs/>
          <w:sz w:val="28"/>
          <w:szCs w:val="28"/>
          <w:shd w:val="clear" w:color="auto" w:fill="FFFFFF"/>
          <w:lang w:val="uk-UA"/>
        </w:rPr>
        <w:t xml:space="preserve">, розглянувши клопотання 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rStyle w:val="docdata"/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>висновки спільних постійних комісій міської ради,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Решетилівська </w:t>
      </w:r>
      <w:r>
        <w:rPr>
          <w:bCs/>
          <w:sz w:val="28"/>
          <w:szCs w:val="28"/>
          <w:lang w:val="uk-UA"/>
        </w:rPr>
        <w:t>міська рада</w:t>
      </w:r>
    </w:p>
    <w:p w:rsidR="00797147" w:rsidRDefault="00CB4474">
      <w:pPr>
        <w:ind w:right="282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797147" w:rsidRDefault="00797147">
      <w:pPr>
        <w:ind w:firstLine="567"/>
        <w:jc w:val="both"/>
        <w:rPr>
          <w:sz w:val="28"/>
          <w:szCs w:val="28"/>
          <w:lang w:val="uk-UA"/>
        </w:rPr>
      </w:pPr>
    </w:p>
    <w:p w:rsidR="00797147" w:rsidRDefault="00CB44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r>
        <w:rPr>
          <w:bCs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>на виготовлення прое</w:t>
      </w:r>
      <w:r>
        <w:rPr>
          <w:sz w:val="28"/>
          <w:szCs w:val="28"/>
          <w:lang w:val="uk-UA"/>
        </w:rPr>
        <w:t>кту землеустрою щодо відведення земельної ділянки орієнтовною площею</w:t>
      </w:r>
      <w:r>
        <w:rPr>
          <w:sz w:val="28"/>
          <w:szCs w:val="28"/>
          <w:lang w:val="uk-UA"/>
        </w:rPr>
        <w:br/>
        <w:t xml:space="preserve">0,2638 га </w:t>
      </w:r>
      <w:r>
        <w:rPr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ПС 110/35/10 кВ </w:t>
      </w:r>
      <w:proofErr w:type="spellStart"/>
      <w:r>
        <w:rPr>
          <w:sz w:val="28"/>
          <w:szCs w:val="28"/>
          <w:lang w:val="uk-UA"/>
        </w:rPr>
        <w:t>Колотії</w:t>
      </w:r>
      <w:proofErr w:type="spellEnd"/>
      <w:r>
        <w:rPr>
          <w:sz w:val="28"/>
          <w:szCs w:val="28"/>
          <w:lang w:val="uk-UA"/>
        </w:rPr>
        <w:t>, що розташована на території Реше</w:t>
      </w:r>
      <w:r>
        <w:rPr>
          <w:sz w:val="28"/>
          <w:szCs w:val="28"/>
          <w:lang w:val="uk-UA"/>
        </w:rPr>
        <w:t>тилівської міської територіальної громади Полтавського району Полтавської області поблизу земельної ділянки з кадастровим номером 5324255100:00:009:0014.</w:t>
      </w:r>
    </w:p>
    <w:p w:rsidR="00797147" w:rsidRDefault="00CB44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дозвіл </w:t>
      </w:r>
      <w:r>
        <w:rPr>
          <w:bCs/>
          <w:sz w:val="28"/>
          <w:szCs w:val="28"/>
          <w:shd w:val="clear" w:color="auto" w:fill="FFFFFF"/>
          <w:lang w:val="uk-UA"/>
        </w:rPr>
        <w:t xml:space="preserve">АТ </w:t>
      </w:r>
      <w:r>
        <w:rPr>
          <w:sz w:val="28"/>
          <w:szCs w:val="28"/>
          <w:lang w:val="uk-UA"/>
        </w:rPr>
        <w:t>„ПОЛТАВАОБЛЕНЕРГО”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</w:t>
      </w:r>
      <w:r>
        <w:rPr>
          <w:sz w:val="28"/>
          <w:szCs w:val="28"/>
          <w:lang w:val="uk-UA"/>
        </w:rPr>
        <w:t>ділянки орієнтовною площею</w:t>
      </w:r>
      <w:r>
        <w:rPr>
          <w:sz w:val="28"/>
          <w:szCs w:val="28"/>
          <w:lang w:val="uk-UA"/>
        </w:rPr>
        <w:br/>
        <w:t xml:space="preserve">0,2522 га </w:t>
      </w:r>
      <w:r>
        <w:rPr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під ПС 35/10 кВ </w:t>
      </w:r>
      <w:proofErr w:type="spellStart"/>
      <w:r>
        <w:rPr>
          <w:sz w:val="28"/>
          <w:szCs w:val="28"/>
          <w:lang w:val="uk-UA"/>
        </w:rPr>
        <w:t>Лобачі</w:t>
      </w:r>
      <w:proofErr w:type="spellEnd"/>
      <w:r>
        <w:rPr>
          <w:sz w:val="28"/>
          <w:szCs w:val="28"/>
          <w:lang w:val="uk-UA"/>
        </w:rPr>
        <w:t>, що розташована на території Решетилівської міської територіальної громади Полта</w:t>
      </w:r>
      <w:r>
        <w:rPr>
          <w:sz w:val="28"/>
          <w:szCs w:val="28"/>
          <w:lang w:val="uk-UA"/>
        </w:rPr>
        <w:t>вського району Полтавської області поблизу земельної ділянки з кадастровим номером 5324281900:00:001:0138.</w:t>
      </w:r>
    </w:p>
    <w:p w:rsidR="00797147" w:rsidRDefault="00CB44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 Замовником робіт з виготовлення </w:t>
      </w:r>
      <w:r>
        <w:rPr>
          <w:bCs/>
          <w:sz w:val="28"/>
          <w:szCs w:val="28"/>
          <w:lang w:val="uk-UA"/>
        </w:rPr>
        <w:t>проектів землеустрою щодо відведення земельних ділянок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</w:t>
      </w:r>
      <w:r>
        <w:rPr>
          <w:sz w:val="28"/>
          <w:szCs w:val="28"/>
          <w:shd w:val="clear" w:color="auto" w:fill="FFFFFF"/>
          <w:lang w:val="uk-UA"/>
        </w:rPr>
        <w:t xml:space="preserve"> будівель і споруд об’єктів передачі електричної енергії</w:t>
      </w:r>
      <w:r>
        <w:rPr>
          <w:sz w:val="28"/>
          <w:szCs w:val="28"/>
          <w:lang w:val="uk-UA"/>
        </w:rPr>
        <w:t xml:space="preserve"> визначити АТ ,,ПОЛТАВАОБЛЕНЕРГО”.</w:t>
      </w:r>
    </w:p>
    <w:p w:rsidR="00797147" w:rsidRDefault="00CB4474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Контроль за виконанням цього рішення покласти на постійну комісію</w:t>
      </w:r>
      <w:r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</w:t>
      </w:r>
      <w:r>
        <w:rPr>
          <w:rFonts w:eastAsia="Calibri"/>
          <w:bCs/>
          <w:sz w:val="28"/>
          <w:szCs w:val="28"/>
          <w:lang w:val="uk-UA" w:eastAsia="ru-RU"/>
        </w:rPr>
        <w:t>ктури, комунальної власності та приватизації (</w:t>
      </w:r>
      <w:proofErr w:type="spellStart"/>
      <w:r>
        <w:rPr>
          <w:rFonts w:eastAsia="Calibri"/>
          <w:bCs/>
          <w:sz w:val="28"/>
          <w:szCs w:val="28"/>
          <w:lang w:val="uk-UA" w:eastAsia="ru-RU"/>
        </w:rPr>
        <w:t>Захарченко</w:t>
      </w:r>
      <w:proofErr w:type="spellEnd"/>
      <w:r>
        <w:rPr>
          <w:rFonts w:eastAsia="Calibri"/>
          <w:bCs/>
          <w:sz w:val="28"/>
          <w:szCs w:val="28"/>
          <w:lang w:val="uk-UA" w:eastAsia="ru-RU"/>
        </w:rPr>
        <w:t xml:space="preserve"> Віталій).</w:t>
      </w:r>
    </w:p>
    <w:p w:rsidR="00797147" w:rsidRDefault="00797147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797147" w:rsidRDefault="00CB4474">
      <w:pPr>
        <w:tabs>
          <w:tab w:val="left" w:pos="6946"/>
        </w:tabs>
        <w:ind w:right="-1"/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Оксана ДЯДЮНОВА</w:t>
      </w:r>
    </w:p>
    <w:sectPr w:rsidR="00797147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4474">
      <w:r>
        <w:separator/>
      </w:r>
    </w:p>
  </w:endnote>
  <w:endnote w:type="continuationSeparator" w:id="0">
    <w:p w:rsidR="00000000" w:rsidRDefault="00CB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4474">
      <w:r>
        <w:separator/>
      </w:r>
    </w:p>
  </w:footnote>
  <w:footnote w:type="continuationSeparator" w:id="0">
    <w:p w:rsidR="00000000" w:rsidRDefault="00CB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68460"/>
      <w:docPartObj>
        <w:docPartGallery w:val="Page Numbers (Top of Page)"/>
        <w:docPartUnique/>
      </w:docPartObj>
    </w:sdtPr>
    <w:sdtEndPr/>
    <w:sdtContent>
      <w:p w:rsidR="00797147" w:rsidRDefault="00CB4474">
        <w:pPr>
          <w:pStyle w:val="ae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0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1EBE"/>
    <w:multiLevelType w:val="multilevel"/>
    <w:tmpl w:val="21B0B1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761EF5"/>
    <w:multiLevelType w:val="multilevel"/>
    <w:tmpl w:val="B86A712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47"/>
    <w:rsid w:val="00797147"/>
    <w:rsid w:val="00C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E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semiHidden/>
    <w:qFormat/>
    <w:rsid w:val="00AD3E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docdata">
    <w:name w:val="docdata"/>
    <w:qFormat/>
    <w:rsid w:val="00D433CC"/>
  </w:style>
  <w:style w:type="character" w:customStyle="1" w:styleId="a5">
    <w:name w:val="Верхний колонтитул Знак"/>
    <w:basedOn w:val="a1"/>
    <w:uiPriority w:val="99"/>
    <w:qFormat/>
    <w:rsid w:val="0075356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75356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Текст выноски Знак"/>
    <w:basedOn w:val="a1"/>
    <w:uiPriority w:val="99"/>
    <w:semiHidden/>
    <w:qFormat/>
    <w:rsid w:val="00E3014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western">
    <w:name w:val="western"/>
    <w:basedOn w:val="a"/>
    <w:uiPriority w:val="99"/>
    <w:qFormat/>
    <w:rsid w:val="00AD3E2C"/>
    <w:pPr>
      <w:suppressAutoHyphens w:val="0"/>
      <w:spacing w:beforeAutospacing="1" w:afterAutospacing="1"/>
    </w:pPr>
    <w:rPr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75356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753562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183C0F"/>
    <w:pPr>
      <w:suppressAutoHyphens w:val="0"/>
      <w:spacing w:beforeAutospacing="1" w:afterAutospacing="1"/>
    </w:pPr>
    <w:rPr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E30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E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semiHidden/>
    <w:qFormat/>
    <w:rsid w:val="00AD3E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docdata">
    <w:name w:val="docdata"/>
    <w:qFormat/>
    <w:rsid w:val="00D433CC"/>
  </w:style>
  <w:style w:type="character" w:customStyle="1" w:styleId="a5">
    <w:name w:val="Верхний колонтитул Знак"/>
    <w:basedOn w:val="a1"/>
    <w:uiPriority w:val="99"/>
    <w:qFormat/>
    <w:rsid w:val="0075356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75356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Текст выноски Знак"/>
    <w:basedOn w:val="a1"/>
    <w:uiPriority w:val="99"/>
    <w:semiHidden/>
    <w:qFormat/>
    <w:rsid w:val="00E3014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western">
    <w:name w:val="western"/>
    <w:basedOn w:val="a"/>
    <w:uiPriority w:val="99"/>
    <w:qFormat/>
    <w:rsid w:val="00AD3E2C"/>
    <w:pPr>
      <w:suppressAutoHyphens w:val="0"/>
      <w:spacing w:beforeAutospacing="1" w:afterAutospacing="1"/>
    </w:pPr>
    <w:rPr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75356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753562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183C0F"/>
    <w:pPr>
      <w:suppressAutoHyphens w:val="0"/>
      <w:spacing w:beforeAutospacing="1" w:afterAutospacing="1"/>
    </w:pPr>
    <w:rPr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E30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52</cp:revision>
  <cp:lastPrinted>2024-03-18T08:55:00Z</cp:lastPrinted>
  <dcterms:created xsi:type="dcterms:W3CDTF">2023-08-17T10:27:00Z</dcterms:created>
  <dcterms:modified xsi:type="dcterms:W3CDTF">2024-03-27T07:24:00Z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