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2" w:rsidRDefault="00F22717">
      <w:pPr>
        <w:widowControl w:val="0"/>
        <w:suppressAutoHyphens/>
        <w:jc w:val="center"/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3DEBCE2C" wp14:editId="1A5131CC">
            <wp:simplePos x="0" y="0"/>
            <wp:positionH relativeFrom="column">
              <wp:posOffset>2843530</wp:posOffset>
            </wp:positionH>
            <wp:positionV relativeFrom="paragraph">
              <wp:posOffset>-530225</wp:posOffset>
            </wp:positionV>
            <wp:extent cx="433070" cy="61404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03" t="-639" r="-903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AA2" w:rsidRDefault="00F22717">
      <w:pPr>
        <w:widowControl w:val="0"/>
        <w:suppressAutoHyphens/>
        <w:jc w:val="center"/>
      </w:pPr>
      <w:r>
        <w:rPr>
          <w:rFonts w:eastAsia="Andale Sans UI;Arial Unicode MS" w:cs="Tahoma"/>
          <w:b/>
          <w:sz w:val="28"/>
          <w:szCs w:val="28"/>
          <w:lang w:bidi="uk-UA"/>
        </w:rPr>
        <w:t>РЕШЕТИЛІВСЬКА МІСЬКА РАДА</w:t>
      </w:r>
    </w:p>
    <w:p w:rsidR="00E14AA2" w:rsidRDefault="00F22717">
      <w:pPr>
        <w:widowControl w:val="0"/>
        <w:suppressAutoHyphens/>
        <w:jc w:val="center"/>
      </w:pPr>
      <w:r>
        <w:rPr>
          <w:rFonts w:eastAsia="Andale Sans UI;Arial Unicode MS" w:cs="Tahoma"/>
          <w:b/>
          <w:sz w:val="28"/>
          <w:szCs w:val="28"/>
          <w:lang w:bidi="uk-UA"/>
        </w:rPr>
        <w:t>ПОЛТАВСЬКОЇ ОБЛАСТІ</w:t>
      </w:r>
    </w:p>
    <w:p w:rsidR="00E14AA2" w:rsidRDefault="00F22717">
      <w:pPr>
        <w:widowControl w:val="0"/>
        <w:suppressAutoHyphens/>
        <w:jc w:val="center"/>
      </w:pPr>
      <w:r>
        <w:rPr>
          <w:rFonts w:eastAsia="Andale Sans UI;Arial Unicode MS" w:cs="Tahoma"/>
          <w:b/>
          <w:sz w:val="28"/>
          <w:szCs w:val="28"/>
          <w:lang w:bidi="uk-UA"/>
        </w:rPr>
        <w:t>ВИКОНАВЧИЙ КОМІТЕТ</w:t>
      </w:r>
    </w:p>
    <w:p w:rsidR="00E14AA2" w:rsidRDefault="00E14AA2">
      <w:pPr>
        <w:widowControl w:val="0"/>
        <w:suppressAutoHyphens/>
        <w:jc w:val="center"/>
        <w:rPr>
          <w:rFonts w:eastAsia="Andale Sans UI;Arial Unicode MS" w:cs="Tahoma"/>
          <w:b/>
          <w:sz w:val="28"/>
          <w:szCs w:val="28"/>
          <w:lang w:bidi="uk-UA"/>
        </w:rPr>
      </w:pPr>
    </w:p>
    <w:p w:rsidR="00E14AA2" w:rsidRDefault="00F22717">
      <w:pPr>
        <w:widowControl w:val="0"/>
        <w:tabs>
          <w:tab w:val="left" w:pos="720"/>
          <w:tab w:val="left" w:pos="840"/>
          <w:tab w:val="left" w:pos="7080"/>
        </w:tabs>
        <w:suppressAutoHyphens/>
        <w:jc w:val="center"/>
      </w:pPr>
      <w:r>
        <w:rPr>
          <w:rFonts w:eastAsia="Andale Sans UI;Arial Unicode MS" w:cs="Tahoma"/>
          <w:b/>
          <w:sz w:val="28"/>
          <w:szCs w:val="28"/>
          <w:lang w:bidi="uk-UA"/>
        </w:rPr>
        <w:t>РІШЕННЯ</w:t>
      </w:r>
    </w:p>
    <w:p w:rsidR="00E14AA2" w:rsidRDefault="00E14AA2">
      <w:pPr>
        <w:suppressAutoHyphens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</w:p>
    <w:p w:rsidR="00E14AA2" w:rsidRDefault="0019243F">
      <w:pPr>
        <w:suppressAutoHyphens/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30 </w:t>
      </w:r>
      <w:r w:rsidR="00DA4A5C">
        <w:rPr>
          <w:rFonts w:eastAsia="Times New Roman" w:cs="Times New Roman"/>
          <w:kern w:val="0"/>
          <w:sz w:val="28"/>
          <w:szCs w:val="28"/>
          <w:lang w:bidi="ar-SA"/>
        </w:rPr>
        <w:t>в</w:t>
      </w:r>
      <w:r w:rsidR="00894679">
        <w:rPr>
          <w:rFonts w:eastAsia="Times New Roman" w:cs="Times New Roman"/>
          <w:kern w:val="0"/>
          <w:sz w:val="28"/>
          <w:szCs w:val="28"/>
          <w:lang w:bidi="ar-SA"/>
        </w:rPr>
        <w:t>ер</w:t>
      </w:r>
      <w:r w:rsidR="00DA4A5C">
        <w:rPr>
          <w:rFonts w:eastAsia="Times New Roman" w:cs="Times New Roman"/>
          <w:kern w:val="0"/>
          <w:sz w:val="28"/>
          <w:szCs w:val="28"/>
          <w:lang w:bidi="ar-SA"/>
        </w:rPr>
        <w:t>ес</w:t>
      </w:r>
      <w:r w:rsidR="00894679">
        <w:rPr>
          <w:rFonts w:eastAsia="Times New Roman" w:cs="Times New Roman"/>
          <w:kern w:val="0"/>
          <w:sz w:val="28"/>
          <w:szCs w:val="28"/>
          <w:lang w:bidi="ar-SA"/>
        </w:rPr>
        <w:t>ня 202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4</w:t>
      </w:r>
      <w:r w:rsidR="00F22717">
        <w:rPr>
          <w:rFonts w:eastAsia="Times New Roman" w:cs="Times New Roman"/>
          <w:kern w:val="0"/>
          <w:sz w:val="28"/>
          <w:szCs w:val="28"/>
          <w:lang w:bidi="ar-SA"/>
        </w:rPr>
        <w:t xml:space="preserve"> року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</w:t>
      </w:r>
      <w:r w:rsidR="00F22717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F22717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="00B83C1A">
        <w:rPr>
          <w:rFonts w:eastAsia="Times New Roman" w:cs="Times New Roman"/>
          <w:kern w:val="0"/>
          <w:sz w:val="28"/>
          <w:szCs w:val="28"/>
          <w:lang w:bidi="ar-SA"/>
        </w:rPr>
        <w:t xml:space="preserve">      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B83C1A">
        <w:rPr>
          <w:rFonts w:eastAsia="Times New Roman" w:cs="Times New Roman"/>
          <w:kern w:val="0"/>
          <w:sz w:val="28"/>
          <w:szCs w:val="28"/>
          <w:lang w:bidi="ar-SA"/>
        </w:rPr>
        <w:t>м. </w:t>
      </w:r>
      <w:proofErr w:type="spellStart"/>
      <w:r w:rsidR="00B83C1A">
        <w:rPr>
          <w:rFonts w:eastAsia="Times New Roman" w:cs="Times New Roman"/>
          <w:kern w:val="0"/>
          <w:sz w:val="28"/>
          <w:szCs w:val="28"/>
          <w:lang w:bidi="ar-SA"/>
        </w:rPr>
        <w:t>Решетилівка</w:t>
      </w:r>
      <w:proofErr w:type="spellEnd"/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</w:t>
      </w:r>
      <w:r w:rsidR="00B83C1A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   </w:t>
      </w:r>
      <w:r w:rsidR="00F22717">
        <w:rPr>
          <w:rFonts w:eastAsia="Times New Roman" w:cs="Times New Roman"/>
          <w:kern w:val="0"/>
          <w:sz w:val="28"/>
          <w:szCs w:val="28"/>
          <w:lang w:bidi="ar-SA"/>
        </w:rPr>
        <w:t xml:space="preserve">№ </w:t>
      </w:r>
      <w:r w:rsidR="009C3915">
        <w:rPr>
          <w:rFonts w:eastAsia="Times New Roman" w:cs="Times New Roman"/>
          <w:kern w:val="0"/>
          <w:sz w:val="28"/>
          <w:szCs w:val="28"/>
          <w:lang w:bidi="ar-SA"/>
        </w:rPr>
        <w:t>162</w:t>
      </w:r>
    </w:p>
    <w:p w:rsidR="00E14AA2" w:rsidRDefault="00E14AA2">
      <w:pPr>
        <w:suppressAutoHyphens/>
        <w:jc w:val="both"/>
      </w:pPr>
    </w:p>
    <w:p w:rsidR="00DA4A5C" w:rsidRDefault="00DA4A5C" w:rsidP="00DA4A5C">
      <w:pPr>
        <w:pStyle w:val="ab"/>
        <w:suppressAutoHyphens/>
        <w:snapToGrid w:val="0"/>
        <w:jc w:val="both"/>
        <w:rPr>
          <w:sz w:val="28"/>
          <w:szCs w:val="28"/>
          <w:lang w:bidi="ar-SA"/>
        </w:rPr>
      </w:pPr>
      <w:bookmarkStart w:id="0" w:name="__UnoMark__983_4181825942"/>
      <w:bookmarkEnd w:id="0"/>
      <w:r>
        <w:rPr>
          <w:rFonts w:eastAsia="Times New Roman" w:cs="Times New Roman"/>
          <w:kern w:val="0"/>
          <w:sz w:val="28"/>
          <w:szCs w:val="28"/>
          <w:lang w:bidi="ar-SA"/>
        </w:rPr>
        <w:t>Про роботу дитячої школи мистецтв</w:t>
      </w:r>
    </w:p>
    <w:p w:rsidR="00DA4A5C" w:rsidRDefault="00DA4A5C" w:rsidP="00DA4A5C">
      <w:pPr>
        <w:pStyle w:val="ab"/>
        <w:suppressAutoHyphens/>
        <w:snapToGrid w:val="0"/>
        <w:jc w:val="both"/>
      </w:pPr>
      <w:bookmarkStart w:id="1" w:name="__DdeLink__1076_2369154606"/>
      <w:r>
        <w:rPr>
          <w:rFonts w:eastAsia="Times New Roman" w:cs="Times New Roman"/>
          <w:kern w:val="0"/>
          <w:sz w:val="28"/>
          <w:szCs w:val="28"/>
          <w:lang w:bidi="ar-SA"/>
        </w:rPr>
        <w:t>за 202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3 рік та 9 місяців 2024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року</w:t>
      </w:r>
      <w:bookmarkEnd w:id="1"/>
    </w:p>
    <w:p w:rsidR="00E14AA2" w:rsidRDefault="00E14AA2">
      <w:pPr>
        <w:suppressAutoHyphens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E14AA2" w:rsidRDefault="00F22717" w:rsidP="0019243F">
      <w:pPr>
        <w:suppressAutoHyphens/>
        <w:ind w:firstLine="567"/>
        <w:jc w:val="both"/>
      </w:pPr>
      <w:r>
        <w:rPr>
          <w:rFonts w:eastAsia="Times New Roman" w:cs="Times New Roman"/>
          <w:kern w:val="0"/>
          <w:sz w:val="28"/>
          <w:szCs w:val="28"/>
          <w:lang w:bidi="ar-SA"/>
        </w:rPr>
        <w:t>Керуючись ст. 32 Закону України „Про місцеве самоврядування в Україні”,</w:t>
      </w:r>
      <w:r>
        <w:rPr>
          <w:rFonts w:cs="Times New Roman"/>
          <w:sz w:val="28"/>
          <w:szCs w:val="28"/>
        </w:rPr>
        <w:t xml:space="preserve"> </w:t>
      </w:r>
      <w:r w:rsidR="00C65201" w:rsidRPr="00E73E81">
        <w:rPr>
          <w:rFonts w:cs="Times New Roman"/>
          <w:sz w:val="28"/>
          <w:szCs w:val="28"/>
        </w:rPr>
        <w:t>рішенням виконавчого комітету Решетилівської м</w:t>
      </w:r>
      <w:r w:rsidR="00C65201">
        <w:rPr>
          <w:rFonts w:cs="Times New Roman"/>
          <w:sz w:val="28"/>
          <w:szCs w:val="28"/>
        </w:rPr>
        <w:t>іської ради від 23</w:t>
      </w:r>
      <w:r w:rsidR="0019243F">
        <w:rPr>
          <w:rFonts w:cs="Times New Roman"/>
          <w:sz w:val="28"/>
          <w:szCs w:val="28"/>
        </w:rPr>
        <w:t>.12.2022 № </w:t>
      </w:r>
      <w:r w:rsidR="00C65201" w:rsidRPr="00E73E81">
        <w:rPr>
          <w:rFonts w:cs="Times New Roman"/>
          <w:sz w:val="28"/>
          <w:szCs w:val="28"/>
        </w:rPr>
        <w:t>2</w:t>
      </w:r>
      <w:r w:rsidR="00C65201">
        <w:rPr>
          <w:rFonts w:cs="Times New Roman"/>
          <w:sz w:val="28"/>
          <w:szCs w:val="28"/>
        </w:rPr>
        <w:t>92</w:t>
      </w:r>
      <w:r w:rsidR="00C65201" w:rsidRPr="00E73E81">
        <w:rPr>
          <w:rFonts w:cs="Times New Roman"/>
          <w:sz w:val="28"/>
          <w:szCs w:val="28"/>
        </w:rPr>
        <w:t xml:space="preserve"> </w:t>
      </w:r>
      <w:proofErr w:type="spellStart"/>
      <w:r w:rsidR="00C65201" w:rsidRPr="00E73E81">
        <w:rPr>
          <w:rFonts w:cs="Times New Roman"/>
          <w:sz w:val="28"/>
          <w:szCs w:val="28"/>
        </w:rPr>
        <w:t>„Про</w:t>
      </w:r>
      <w:proofErr w:type="spellEnd"/>
      <w:r w:rsidR="00C65201" w:rsidRPr="00E73E81">
        <w:rPr>
          <w:rFonts w:cs="Times New Roman"/>
          <w:sz w:val="28"/>
          <w:szCs w:val="28"/>
        </w:rPr>
        <w:t xml:space="preserve"> затвердження Плану роботи виконавчого комітету Реш</w:t>
      </w:r>
      <w:r w:rsidR="00C65201">
        <w:rPr>
          <w:rFonts w:cs="Times New Roman"/>
          <w:sz w:val="28"/>
          <w:szCs w:val="28"/>
        </w:rPr>
        <w:t>етилівської міської ради на 2024</w:t>
      </w:r>
      <w:r w:rsidR="00C65201" w:rsidRPr="00E73E81">
        <w:rPr>
          <w:rFonts w:cs="Times New Roman"/>
          <w:sz w:val="28"/>
          <w:szCs w:val="28"/>
        </w:rPr>
        <w:t xml:space="preserve"> рік”</w:t>
      </w:r>
      <w:r w:rsidR="00894679" w:rsidRPr="00BF30A7">
        <w:rPr>
          <w:sz w:val="28"/>
          <w:szCs w:val="28"/>
        </w:rPr>
        <w:t>,</w:t>
      </w:r>
      <w:r w:rsidR="00894679"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та заслухавши інформацію директора дитячої школи мистецтв </w:t>
      </w:r>
      <w:proofErr w:type="spellStart"/>
      <w:r w:rsidR="0019243F">
        <w:rPr>
          <w:rFonts w:eastAsia="Times New Roman" w:cs="Times New Roman"/>
          <w:kern w:val="0"/>
          <w:sz w:val="28"/>
          <w:szCs w:val="28"/>
          <w:lang w:bidi="ar-SA"/>
        </w:rPr>
        <w:t>Плюти</w:t>
      </w:r>
      <w:proofErr w:type="spellEnd"/>
      <w:r w:rsidR="0019243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Володимира</w:t>
      </w:r>
      <w:r w:rsidR="0019243F">
        <w:rPr>
          <w:rFonts w:eastAsia="Times New Roman" w:cs="Times New Roman"/>
          <w:kern w:val="0"/>
          <w:sz w:val="28"/>
          <w:szCs w:val="28"/>
          <w:lang w:bidi="ar-SA"/>
        </w:rPr>
        <w:t xml:space="preserve"> про роботу дитячої школи мистецтв за 2023 рік та 9 місяців 2024 року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виконавчий комітет</w:t>
      </w:r>
      <w:r w:rsidR="0019243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>Решетилівської міської ради</w:t>
      </w:r>
    </w:p>
    <w:p w:rsidR="00E14AA2" w:rsidRDefault="00F22717">
      <w:pPr>
        <w:suppressAutoHyphens/>
        <w:jc w:val="both"/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>ВИРІШИВ:</w:t>
      </w:r>
    </w:p>
    <w:p w:rsidR="00E14AA2" w:rsidRDefault="00E14AA2">
      <w:pPr>
        <w:suppressAutoHyphens/>
        <w:jc w:val="both"/>
        <w:rPr>
          <w:lang w:val="ru-RU"/>
        </w:rPr>
      </w:pPr>
    </w:p>
    <w:p w:rsidR="00E14AA2" w:rsidRDefault="00F22717" w:rsidP="0019243F">
      <w:pPr>
        <w:suppressAutoHyphens/>
        <w:ind w:firstLine="567"/>
        <w:jc w:val="both"/>
      </w:pPr>
      <w:r>
        <w:rPr>
          <w:rFonts w:eastAsia="Times New Roman" w:cs="Times New Roman"/>
          <w:kern w:val="0"/>
          <w:sz w:val="28"/>
          <w:szCs w:val="28"/>
          <w:lang w:bidi="ar-SA"/>
        </w:rPr>
        <w:t>1.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 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Інформацію директора дитячої школи мистецтв </w:t>
      </w:r>
      <w:proofErr w:type="spellStart"/>
      <w:r w:rsidR="0019243F">
        <w:rPr>
          <w:rFonts w:eastAsia="Times New Roman" w:cs="Times New Roman"/>
          <w:kern w:val="0"/>
          <w:sz w:val="28"/>
          <w:szCs w:val="28"/>
          <w:lang w:bidi="ar-SA"/>
        </w:rPr>
        <w:t>Плюти</w:t>
      </w:r>
      <w:proofErr w:type="spellEnd"/>
      <w:r w:rsidR="0019243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 xml:space="preserve">Володимира </w:t>
      </w:r>
      <w:r>
        <w:rPr>
          <w:rFonts w:eastAsia="Times New Roman" w:cs="Times New Roman"/>
          <w:kern w:val="0"/>
          <w:sz w:val="28"/>
          <w:szCs w:val="28"/>
          <w:lang w:bidi="ar-SA"/>
        </w:rPr>
        <w:t>про роботу дитячої школи мистецтв за 202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3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рік </w:t>
      </w:r>
      <w:r w:rsidR="00DA4A5C">
        <w:rPr>
          <w:rFonts w:eastAsia="Times New Roman" w:cs="Times New Roman"/>
          <w:kern w:val="0"/>
          <w:sz w:val="28"/>
          <w:szCs w:val="28"/>
          <w:lang w:bidi="ar-SA"/>
        </w:rPr>
        <w:t>та 9 місяців 202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>4</w:t>
      </w:r>
      <w:r w:rsidR="00DA4A5C">
        <w:rPr>
          <w:rFonts w:eastAsia="Times New Roman" w:cs="Times New Roman"/>
          <w:kern w:val="0"/>
          <w:sz w:val="28"/>
          <w:szCs w:val="28"/>
          <w:lang w:bidi="ar-SA"/>
        </w:rPr>
        <w:t xml:space="preserve"> року </w:t>
      </w:r>
      <w:r>
        <w:rPr>
          <w:rFonts w:eastAsia="Times New Roman" w:cs="Times New Roman"/>
          <w:kern w:val="0"/>
          <w:sz w:val="28"/>
          <w:szCs w:val="28"/>
          <w:lang w:bidi="ar-SA"/>
        </w:rPr>
        <w:t>взяти до відома (додається).</w:t>
      </w:r>
    </w:p>
    <w:p w:rsidR="00E14AA2" w:rsidRDefault="00F22717" w:rsidP="0019243F">
      <w:pPr>
        <w:suppressAutoHyphens/>
        <w:ind w:firstLine="567"/>
        <w:jc w:val="both"/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2. Директору дитячої школи мистецтв </w:t>
      </w:r>
      <w:proofErr w:type="spellStart"/>
      <w:r w:rsidR="0019243F">
        <w:rPr>
          <w:rFonts w:eastAsia="Times New Roman" w:cs="Times New Roman"/>
          <w:kern w:val="0"/>
          <w:sz w:val="28"/>
          <w:szCs w:val="28"/>
          <w:lang w:bidi="ar-SA"/>
        </w:rPr>
        <w:t>Плюті</w:t>
      </w:r>
      <w:proofErr w:type="spellEnd"/>
      <w:r w:rsidR="0019243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C65201">
        <w:rPr>
          <w:rFonts w:eastAsia="Times New Roman" w:cs="Times New Roman"/>
          <w:kern w:val="0"/>
          <w:sz w:val="28"/>
          <w:szCs w:val="28"/>
          <w:lang w:bidi="ar-SA"/>
        </w:rPr>
        <w:t xml:space="preserve">Володимиру </w:t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в подальшому продовжувати роботу щодо покращення організації освітнього процесу за освітніми програмами та сприяти залученню учнів до проведення активної мистецької діяльності.</w:t>
      </w:r>
    </w:p>
    <w:p w:rsidR="00E14AA2" w:rsidRDefault="00F22717" w:rsidP="0019243F">
      <w:pPr>
        <w:suppressAutoHyphens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3. Контроль за виконанням даного рішення покласти на в</w:t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ідділ культури, молоді, спорту та туризму (</w:t>
      </w:r>
      <w:proofErr w:type="spellStart"/>
      <w:r w:rsidR="0019243F"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Тітік</w:t>
      </w:r>
      <w:proofErr w:type="spellEnd"/>
      <w:r w:rsidR="0019243F"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C65201"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Михайло</w:t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).</w:t>
      </w: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Міський голова</w:t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ab/>
        <w:t>Оксана ДЯДЮНОВА</w:t>
      </w: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Default="002D300B" w:rsidP="002D300B">
      <w:pPr>
        <w:suppressAutoHyphens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</w:p>
    <w:p w:rsidR="002D300B" w:rsidRPr="0019243F" w:rsidRDefault="002D300B" w:rsidP="002D300B">
      <w:pPr>
        <w:suppressAutoHyphens/>
        <w:jc w:val="both"/>
      </w:pPr>
    </w:p>
    <w:p w:rsidR="00E14AA2" w:rsidRPr="00DA4A5C" w:rsidRDefault="00F22717" w:rsidP="0019243F">
      <w:pPr>
        <w:jc w:val="center"/>
        <w:rPr>
          <w:rFonts w:cs="Times New Roman"/>
          <w:b/>
          <w:bCs/>
          <w:sz w:val="28"/>
          <w:szCs w:val="28"/>
        </w:rPr>
      </w:pPr>
      <w:r>
        <w:br w:type="page"/>
      </w:r>
      <w:r>
        <w:rPr>
          <w:rFonts w:cs="Times New Roman"/>
          <w:b/>
          <w:bCs/>
          <w:sz w:val="28"/>
          <w:szCs w:val="28"/>
        </w:rPr>
        <w:lastRenderedPageBreak/>
        <w:t>Інформація</w:t>
      </w:r>
    </w:p>
    <w:p w:rsidR="00E14AA2" w:rsidRPr="00DA4A5C" w:rsidRDefault="00F22717" w:rsidP="0019243F">
      <w:pPr>
        <w:tabs>
          <w:tab w:val="left" w:pos="6946"/>
          <w:tab w:val="center" w:pos="708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 роботу дитячої</w:t>
      </w:r>
      <w:r w:rsidR="0019243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школи мистецтв Решетилівської міської ради </w:t>
      </w:r>
    </w:p>
    <w:p w:rsidR="00E14AA2" w:rsidRDefault="00F22717" w:rsidP="0019243F">
      <w:pPr>
        <w:tabs>
          <w:tab w:val="left" w:pos="6946"/>
          <w:tab w:val="center" w:pos="7080"/>
        </w:tabs>
        <w:jc w:val="center"/>
      </w:pPr>
      <w:r>
        <w:rPr>
          <w:rFonts w:cs="Times New Roman"/>
          <w:b/>
          <w:bCs/>
          <w:sz w:val="28"/>
          <w:szCs w:val="28"/>
        </w:rPr>
        <w:t>за 202</w:t>
      </w:r>
      <w:r w:rsidR="00C65201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 xml:space="preserve"> рік </w:t>
      </w:r>
      <w:r w:rsidR="00C65201">
        <w:rPr>
          <w:rFonts w:cs="Times New Roman"/>
          <w:b/>
          <w:bCs/>
          <w:sz w:val="28"/>
          <w:szCs w:val="28"/>
        </w:rPr>
        <w:t>та 9 місяців 2024</w:t>
      </w:r>
      <w:r w:rsidR="00135D48" w:rsidRPr="00135D48">
        <w:rPr>
          <w:rFonts w:cs="Times New Roman"/>
          <w:b/>
          <w:bCs/>
          <w:sz w:val="28"/>
          <w:szCs w:val="28"/>
        </w:rPr>
        <w:t xml:space="preserve"> року</w:t>
      </w:r>
    </w:p>
    <w:p w:rsidR="00E14AA2" w:rsidRDefault="00E14AA2" w:rsidP="0019243F">
      <w:pPr>
        <w:jc w:val="both"/>
        <w:rPr>
          <w:sz w:val="28"/>
          <w:szCs w:val="28"/>
        </w:rPr>
      </w:pPr>
    </w:p>
    <w:p w:rsidR="003D3D70" w:rsidRDefault="003D3D70" w:rsidP="0019243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Решетилівська ДШМ</w:t>
      </w:r>
      <w:r w:rsidRPr="00F23A6B">
        <w:rPr>
          <w:sz w:val="28"/>
          <w:szCs w:val="28"/>
        </w:rPr>
        <w:t xml:space="preserve"> </w:t>
      </w:r>
      <w:r>
        <w:rPr>
          <w:sz w:val="28"/>
          <w:szCs w:val="28"/>
        </w:rPr>
        <w:t>заснована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1965 році.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19243F">
        <w:rPr>
          <w:sz w:val="28"/>
          <w:szCs w:val="28"/>
        </w:rPr>
        <w:t>ацює в трьох основних напрямках</w:t>
      </w:r>
      <w:r>
        <w:rPr>
          <w:sz w:val="28"/>
          <w:szCs w:val="28"/>
        </w:rPr>
        <w:t>: надає початкову музичну, художню, хореографічну освіту всім бажаючим на без конкурсній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та конкурсній основах;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готує найбільш здібних випускників до вступу у вищі мистецькі навчальні заклади; проводить активну концертно-просвітницьку роботу.</w:t>
      </w:r>
    </w:p>
    <w:p w:rsidR="003D3D70" w:rsidRDefault="003D3D70" w:rsidP="0019243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Станом на 1 вересня 202</w:t>
      </w:r>
      <w:r w:rsidRPr="00477813">
        <w:rPr>
          <w:sz w:val="28"/>
          <w:szCs w:val="28"/>
        </w:rPr>
        <w:t>4</w:t>
      </w:r>
      <w:r>
        <w:rPr>
          <w:sz w:val="28"/>
          <w:szCs w:val="28"/>
        </w:rPr>
        <w:t xml:space="preserve"> року в</w:t>
      </w:r>
      <w:r w:rsidRPr="00385870">
        <w:rPr>
          <w:sz w:val="28"/>
          <w:szCs w:val="28"/>
        </w:rPr>
        <w:t xml:space="preserve"> </w:t>
      </w:r>
      <w:r>
        <w:rPr>
          <w:sz w:val="28"/>
          <w:szCs w:val="28"/>
        </w:rPr>
        <w:t>дитячій школі мистецтв навчається –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952018">
        <w:rPr>
          <w:sz w:val="28"/>
          <w:szCs w:val="28"/>
        </w:rPr>
        <w:t>1</w:t>
      </w:r>
      <w:r>
        <w:rPr>
          <w:sz w:val="28"/>
          <w:szCs w:val="28"/>
        </w:rPr>
        <w:t xml:space="preserve"> учень, з них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1B73">
        <w:rPr>
          <w:sz w:val="28"/>
          <w:szCs w:val="28"/>
        </w:rPr>
        <w:t>20</w:t>
      </w:r>
      <w:r>
        <w:rPr>
          <w:sz w:val="28"/>
          <w:szCs w:val="28"/>
        </w:rPr>
        <w:t xml:space="preserve"> – навчається по двох спеціальностях.</w:t>
      </w:r>
    </w:p>
    <w:p w:rsidR="003D3D70" w:rsidRDefault="003D3D70" w:rsidP="00DA65E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музичних класах навчається </w:t>
      </w:r>
      <w:r w:rsidRPr="00477813">
        <w:rPr>
          <w:sz w:val="28"/>
          <w:szCs w:val="28"/>
        </w:rPr>
        <w:t>87</w:t>
      </w:r>
      <w:r>
        <w:rPr>
          <w:sz w:val="28"/>
          <w:szCs w:val="28"/>
        </w:rPr>
        <w:t xml:space="preserve"> учнів; в класах хореографії – 2</w:t>
      </w:r>
      <w:r w:rsidRPr="00EE1B73">
        <w:rPr>
          <w:sz w:val="28"/>
          <w:szCs w:val="28"/>
        </w:rPr>
        <w:t>2</w:t>
      </w:r>
      <w:r>
        <w:rPr>
          <w:sz w:val="28"/>
          <w:szCs w:val="28"/>
        </w:rPr>
        <w:t xml:space="preserve"> учня;</w:t>
      </w:r>
      <w:r w:rsidR="00DA6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художніх класах </w:t>
      </w:r>
      <w:r w:rsidRPr="00EE1B73">
        <w:rPr>
          <w:sz w:val="28"/>
          <w:szCs w:val="28"/>
        </w:rPr>
        <w:t>53</w:t>
      </w:r>
      <w:r w:rsidR="0019243F">
        <w:rPr>
          <w:sz w:val="28"/>
          <w:szCs w:val="28"/>
        </w:rPr>
        <w:t xml:space="preserve"> уч</w:t>
      </w:r>
      <w:r>
        <w:rPr>
          <w:sz w:val="28"/>
          <w:szCs w:val="28"/>
        </w:rPr>
        <w:t>ня.</w:t>
      </w:r>
    </w:p>
    <w:p w:rsidR="003D3D70" w:rsidRDefault="003D3D70" w:rsidP="00DA65E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школі працює 1</w:t>
      </w:r>
      <w:r w:rsidRPr="00EE1B73">
        <w:rPr>
          <w:sz w:val="28"/>
          <w:szCs w:val="28"/>
        </w:rPr>
        <w:t>6</w:t>
      </w:r>
      <w:r>
        <w:rPr>
          <w:sz w:val="28"/>
          <w:szCs w:val="28"/>
        </w:rPr>
        <w:t xml:space="preserve"> виклада</w:t>
      </w:r>
      <w:r w:rsidR="0019243F">
        <w:rPr>
          <w:sz w:val="28"/>
          <w:szCs w:val="28"/>
        </w:rPr>
        <w:t xml:space="preserve">чів, один з них на філіалі в селищі </w:t>
      </w:r>
      <w:r>
        <w:rPr>
          <w:sz w:val="28"/>
          <w:szCs w:val="28"/>
        </w:rPr>
        <w:t>Покровське.</w:t>
      </w:r>
    </w:p>
    <w:p w:rsidR="003D3D70" w:rsidRPr="00CA0954" w:rsidRDefault="003D3D70" w:rsidP="0019243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навчання по спеціальностях: фортепіано, гітара, скрипка, бандура, баян, синтезатор, труба, саксофон, сопілка, сольний спів, образотворче мистецтво, хореографія. </w:t>
      </w:r>
    </w:p>
    <w:p w:rsidR="003D3D70" w:rsidRDefault="003D3D70" w:rsidP="0019243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Працюють музичні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колективи: загальний хор та оркестр народних інструментів, вокальний ансамбль викладачів </w:t>
      </w:r>
      <w:proofErr w:type="spellStart"/>
      <w:r>
        <w:rPr>
          <w:sz w:val="28"/>
          <w:szCs w:val="28"/>
        </w:rPr>
        <w:t>„Мереживо</w:t>
      </w:r>
      <w:proofErr w:type="spellEnd"/>
      <w:r w:rsidRPr="00FC3FBD">
        <w:rPr>
          <w:sz w:val="28"/>
          <w:szCs w:val="28"/>
        </w:rPr>
        <w:t>”</w:t>
      </w:r>
      <w:r>
        <w:rPr>
          <w:sz w:val="28"/>
          <w:szCs w:val="28"/>
        </w:rPr>
        <w:t>, троїста музика,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гурт </w:t>
      </w:r>
      <w:proofErr w:type="spellStart"/>
      <w:r w:rsidRPr="00A40958">
        <w:rPr>
          <w:sz w:val="28"/>
          <w:szCs w:val="28"/>
        </w:rPr>
        <w:t>„</w:t>
      </w:r>
      <w:r>
        <w:rPr>
          <w:sz w:val="28"/>
          <w:szCs w:val="28"/>
        </w:rPr>
        <w:t>Решетилівські</w:t>
      </w:r>
      <w:proofErr w:type="spellEnd"/>
      <w:r>
        <w:rPr>
          <w:sz w:val="28"/>
          <w:szCs w:val="28"/>
        </w:rPr>
        <w:t xml:space="preserve"> музики</w:t>
      </w:r>
      <w:r w:rsidRPr="00A40958">
        <w:rPr>
          <w:sz w:val="28"/>
          <w:szCs w:val="28"/>
        </w:rPr>
        <w:t>”</w:t>
      </w:r>
      <w:r>
        <w:rPr>
          <w:sz w:val="28"/>
          <w:szCs w:val="28"/>
        </w:rPr>
        <w:t xml:space="preserve">, зразковий хореографічний колектив </w:t>
      </w:r>
      <w:r w:rsidRPr="00A40958">
        <w:rPr>
          <w:sz w:val="28"/>
          <w:szCs w:val="28"/>
        </w:rPr>
        <w:t>„</w:t>
      </w:r>
      <w:r>
        <w:rPr>
          <w:sz w:val="28"/>
          <w:szCs w:val="28"/>
        </w:rPr>
        <w:t>Зоряна</w:t>
      </w:r>
      <w:r w:rsidRPr="00A40958">
        <w:rPr>
          <w:sz w:val="28"/>
          <w:szCs w:val="28"/>
        </w:rPr>
        <w:t>”</w:t>
      </w:r>
      <w:r>
        <w:rPr>
          <w:sz w:val="28"/>
          <w:szCs w:val="28"/>
        </w:rPr>
        <w:t>, вокальний ансамбль старших класів, естрадний оркестр духових інструментів, вокальний ансамбль молодших класів, ансамбль скрипалів,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фольклорний дитячий колектив.</w:t>
      </w:r>
    </w:p>
    <w:p w:rsidR="003D3D70" w:rsidRPr="00ED4D59" w:rsidRDefault="003D3D70" w:rsidP="0019243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та прийнято участь в </w:t>
      </w:r>
      <w:r w:rsidRPr="00606185">
        <w:rPr>
          <w:sz w:val="28"/>
          <w:szCs w:val="28"/>
        </w:rPr>
        <w:t>64</w:t>
      </w:r>
      <w:r>
        <w:rPr>
          <w:sz w:val="28"/>
          <w:szCs w:val="28"/>
        </w:rPr>
        <w:t xml:space="preserve"> концертно-конкурсних заходах. </w:t>
      </w:r>
    </w:p>
    <w:p w:rsidR="003D3D70" w:rsidRPr="00705010" w:rsidRDefault="003D3D70" w:rsidP="001924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звітний період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викладачами проведено групових та індивідуальних уроків – 1</w:t>
      </w:r>
      <w:r w:rsidRPr="00243AAD">
        <w:rPr>
          <w:sz w:val="28"/>
          <w:szCs w:val="28"/>
        </w:rPr>
        <w:t>6560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навчальних години. Згідно тип</w:t>
      </w:r>
      <w:r w:rsidR="0019243F">
        <w:rPr>
          <w:sz w:val="28"/>
          <w:szCs w:val="28"/>
        </w:rPr>
        <w:t>ових начальних планів проведені</w:t>
      </w:r>
      <w:r>
        <w:rPr>
          <w:sz w:val="28"/>
          <w:szCs w:val="28"/>
        </w:rPr>
        <w:t>: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академічні концерти – </w:t>
      </w:r>
      <w:r w:rsidRPr="00083E8D">
        <w:rPr>
          <w:sz w:val="28"/>
          <w:szCs w:val="28"/>
        </w:rPr>
        <w:t>9</w:t>
      </w:r>
      <w:r>
        <w:rPr>
          <w:sz w:val="28"/>
          <w:szCs w:val="28"/>
        </w:rPr>
        <w:t>, переглядів художній робіт –</w:t>
      </w:r>
      <w:r w:rsidRPr="00037C18">
        <w:rPr>
          <w:sz w:val="28"/>
          <w:szCs w:val="28"/>
        </w:rPr>
        <w:t xml:space="preserve"> </w:t>
      </w:r>
      <w:r w:rsidRPr="0070501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контрольні уроки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хореографічного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класу –</w:t>
      </w:r>
      <w:r w:rsidR="0019243F">
        <w:rPr>
          <w:sz w:val="28"/>
          <w:szCs w:val="28"/>
        </w:rPr>
        <w:t xml:space="preserve"> </w:t>
      </w:r>
      <w:r w:rsidRPr="00243AA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екзаменів – 1</w:t>
      </w:r>
      <w:r w:rsidRPr="006B32F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D3D70" w:rsidRDefault="003D3D70" w:rsidP="001924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Поступили в вищі мистец</w:t>
      </w:r>
      <w:r w:rsidR="0019243F">
        <w:rPr>
          <w:sz w:val="28"/>
          <w:szCs w:val="28"/>
        </w:rPr>
        <w:t>ькі навчальні заклади</w:t>
      </w:r>
      <w:r>
        <w:rPr>
          <w:sz w:val="28"/>
          <w:szCs w:val="28"/>
        </w:rPr>
        <w:t>: Писаренко Вероніка – Луганський національний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університет, живопис. Коляка Анжеліка – Луцький національний технічний університет, графічний дизайн. </w:t>
      </w:r>
    </w:p>
    <w:p w:rsidR="003D3D70" w:rsidRDefault="003D3D70" w:rsidP="0019243F">
      <w:pPr>
        <w:contextualSpacing/>
        <w:jc w:val="both"/>
        <w:rPr>
          <w:sz w:val="28"/>
          <w:szCs w:val="28"/>
        </w:rPr>
      </w:pPr>
      <w:r w:rsidRPr="00686349">
        <w:rPr>
          <w:sz w:val="28"/>
          <w:szCs w:val="28"/>
        </w:rPr>
        <w:t>41</w:t>
      </w:r>
      <w:r w:rsidRPr="00AA0B41">
        <w:rPr>
          <w:sz w:val="28"/>
          <w:szCs w:val="28"/>
        </w:rPr>
        <w:t xml:space="preserve"> </w:t>
      </w:r>
      <w:r>
        <w:rPr>
          <w:sz w:val="28"/>
          <w:szCs w:val="28"/>
        </w:rPr>
        <w:t>учень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(з них 11 – двічі) та 14 викладачів (з них 7 – двічі) нагороджено грошовими винагородами Решетилівської міської ради як здобувачів освіти та педагогічних працівників за результатами 2022 – 2023</w:t>
      </w:r>
      <w:r w:rsidRPr="0002460A">
        <w:rPr>
          <w:sz w:val="28"/>
          <w:szCs w:val="28"/>
        </w:rPr>
        <w:t xml:space="preserve"> </w:t>
      </w:r>
      <w:r>
        <w:rPr>
          <w:sz w:val="28"/>
          <w:szCs w:val="28"/>
        </w:rPr>
        <w:t>та 2023-2024 навчальних років.</w:t>
      </w:r>
    </w:p>
    <w:p w:rsidR="003D3D70" w:rsidRPr="00EA2967" w:rsidRDefault="003D3D70" w:rsidP="001924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Учениця Ткачук Вероніка по</w:t>
      </w:r>
      <w:r w:rsidRPr="00D74701">
        <w:rPr>
          <w:sz w:val="28"/>
          <w:szCs w:val="28"/>
        </w:rPr>
        <w:t xml:space="preserve"> </w:t>
      </w:r>
      <w:r>
        <w:rPr>
          <w:sz w:val="28"/>
          <w:szCs w:val="28"/>
        </w:rPr>
        <w:t>підсумках 2023 – 2024 навчального року</w:t>
      </w:r>
      <w:r w:rsidRPr="00D74701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нагороджена стипендією міського голови в галузі мистецтва та культури системи закладів освіти.</w:t>
      </w:r>
    </w:p>
    <w:p w:rsidR="003D3D70" w:rsidRDefault="003D3D70" w:rsidP="001924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Дитяча школа мистецтв приймає активну участь в заходах міської бібліотеки, будинку культури, ЦКД „Оберіг</w:t>
      </w:r>
      <w:r w:rsidRPr="004D56C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D3D70" w:rsidRPr="00286803" w:rsidRDefault="003D3D70" w:rsidP="001924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2020 року контингент закладу, зменшився на </w:t>
      </w:r>
      <w:r w:rsidRPr="00EE1B73">
        <w:rPr>
          <w:sz w:val="28"/>
          <w:szCs w:val="28"/>
        </w:rPr>
        <w:t>3</w:t>
      </w:r>
      <w:r>
        <w:rPr>
          <w:sz w:val="28"/>
          <w:szCs w:val="28"/>
        </w:rPr>
        <w:t>0 учнів та двох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викладачів , але школа мистецтв зберегла належний рівень роботи, виконує свої основні функції дякуючи</w:t>
      </w:r>
      <w:r w:rsidR="0019243F">
        <w:rPr>
          <w:sz w:val="28"/>
          <w:szCs w:val="28"/>
        </w:rPr>
        <w:t xml:space="preserve"> </w:t>
      </w:r>
      <w:r>
        <w:rPr>
          <w:sz w:val="28"/>
          <w:szCs w:val="28"/>
        </w:rPr>
        <w:t>роботі педагогічного колективу та підтримці міської ради.</w:t>
      </w:r>
    </w:p>
    <w:p w:rsidR="003D3D70" w:rsidRPr="00286803" w:rsidRDefault="003D3D70" w:rsidP="0019243F">
      <w:pPr>
        <w:jc w:val="both"/>
        <w:rPr>
          <w:sz w:val="28"/>
          <w:szCs w:val="28"/>
        </w:rPr>
      </w:pPr>
    </w:p>
    <w:p w:rsidR="00BE73E5" w:rsidRPr="0019243F" w:rsidRDefault="003D3D70" w:rsidP="00C654F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Директор</w:t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 w:rsidR="0019243F">
        <w:rPr>
          <w:sz w:val="28"/>
          <w:szCs w:val="28"/>
        </w:rPr>
        <w:tab/>
      </w:r>
      <w:r>
        <w:rPr>
          <w:sz w:val="28"/>
          <w:szCs w:val="28"/>
        </w:rPr>
        <w:t>Володимир ПЛЮТА</w:t>
      </w:r>
      <w:bookmarkStart w:id="2" w:name="_GoBack"/>
      <w:bookmarkEnd w:id="2"/>
    </w:p>
    <w:sectPr w:rsidR="00BE73E5" w:rsidRPr="0019243F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A2"/>
    <w:rsid w:val="00135D48"/>
    <w:rsid w:val="0019243F"/>
    <w:rsid w:val="002D300B"/>
    <w:rsid w:val="0036406F"/>
    <w:rsid w:val="003B3EAB"/>
    <w:rsid w:val="003D3D70"/>
    <w:rsid w:val="003E325F"/>
    <w:rsid w:val="00513D2C"/>
    <w:rsid w:val="005E75F3"/>
    <w:rsid w:val="007D3A6F"/>
    <w:rsid w:val="00894679"/>
    <w:rsid w:val="008D5230"/>
    <w:rsid w:val="009A067E"/>
    <w:rsid w:val="009C3915"/>
    <w:rsid w:val="00A3443A"/>
    <w:rsid w:val="00A8596E"/>
    <w:rsid w:val="00A94ECB"/>
    <w:rsid w:val="00B83C1A"/>
    <w:rsid w:val="00BE73E5"/>
    <w:rsid w:val="00C65201"/>
    <w:rsid w:val="00C654F4"/>
    <w:rsid w:val="00C75C54"/>
    <w:rsid w:val="00DA4A5C"/>
    <w:rsid w:val="00DA65E1"/>
    <w:rsid w:val="00E14AA2"/>
    <w:rsid w:val="00E83B07"/>
    <w:rsid w:val="00F22717"/>
    <w:rsid w:val="00F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2D300B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00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2D300B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00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miskrada1@outlook.com</cp:lastModifiedBy>
  <cp:revision>11</cp:revision>
  <cp:lastPrinted>2024-09-30T07:57:00Z</cp:lastPrinted>
  <dcterms:created xsi:type="dcterms:W3CDTF">2024-09-09T05:46:00Z</dcterms:created>
  <dcterms:modified xsi:type="dcterms:W3CDTF">2024-10-01T07:04:00Z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