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04" w:rsidRDefault="00326FA9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 wp14:anchorId="1A8579CA" wp14:editId="0D9E029E">
            <wp:simplePos x="0" y="0"/>
            <wp:positionH relativeFrom="column">
              <wp:posOffset>2790825</wp:posOffset>
            </wp:positionH>
            <wp:positionV relativeFrom="paragraph">
              <wp:posOffset>-544830</wp:posOffset>
            </wp:positionV>
            <wp:extent cx="504825" cy="676275"/>
            <wp:effectExtent l="0" t="0" r="0" b="0"/>
            <wp:wrapTight wrapText="bothSides">
              <wp:wrapPolygon edited="0">
                <wp:start x="-6909" y="0"/>
                <wp:lineTo x="-6909" y="15653"/>
                <wp:lineTo x="20637" y="15653"/>
                <wp:lineTo x="20637" y="0"/>
                <wp:lineTo x="-6909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404" w:rsidRDefault="00326FA9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881404" w:rsidRDefault="00326FA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881404" w:rsidRDefault="00326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81404" w:rsidRDefault="0088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404" w:rsidRDefault="00326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881404" w:rsidRDefault="0088140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404" w:rsidRDefault="0032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листопада 2024 року          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02C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02C49">
        <w:rPr>
          <w:rFonts w:ascii="Times New Roman" w:hAnsi="Times New Roman" w:cs="Times New Roman"/>
          <w:sz w:val="28"/>
          <w:szCs w:val="28"/>
          <w:lang w:val="uk-UA"/>
        </w:rPr>
        <w:t xml:space="preserve"> 226</w:t>
      </w:r>
    </w:p>
    <w:p w:rsidR="00881404" w:rsidRDefault="00881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404" w:rsidRDefault="00326FA9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:rsidR="00881404" w:rsidRDefault="00881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404" w:rsidRDefault="00326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3,5,7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рішення комісії з питань захисту прав дитини від 21.11.2024, виконавчий комітет Решетилівської міської ради</w:t>
      </w:r>
    </w:p>
    <w:p w:rsidR="00881404" w:rsidRDefault="00326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81404" w:rsidRDefault="00881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404" w:rsidRDefault="00326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Анашкіну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Максиму Олександровичу,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Індустріально-Немишлянським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у місті Харкові Східного міжрегіонального управління Міністерства юстиції (м.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Харків), який народився в 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 xml:space="preserve">істі </w:t>
      </w:r>
      <w:r>
        <w:rPr>
          <w:rFonts w:ascii="Times New Roman" w:hAnsi="Times New Roman" w:cs="Times New Roman"/>
          <w:sz w:val="28"/>
          <w:szCs w:val="28"/>
          <w:lang w:val="uk-UA"/>
        </w:rPr>
        <w:t>Харкові,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(протокол засідання комісії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захисту прав дитини від 21.11.2024 № </w:t>
      </w:r>
      <w:r>
        <w:rPr>
          <w:rFonts w:ascii="Times New Roman" w:hAnsi="Times New Roman" w:cs="Times New Roman"/>
          <w:sz w:val="28"/>
          <w:szCs w:val="28"/>
          <w:lang w:val="uk-UA"/>
        </w:rPr>
        <w:t>13).</w:t>
      </w:r>
    </w:p>
    <w:p w:rsidR="00881404" w:rsidRDefault="00326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Бєдрєєвій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Анні Павлівні,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иконавчим комітетом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Леб’язької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Чугуївського району 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арківсь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кої області, яка зареєстрована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Чугуївський район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Харківська область,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від 21</w:t>
      </w:r>
      <w:r w:rsidR="003072C6">
        <w:rPr>
          <w:rFonts w:ascii="Traditional Arabic" w:hAnsi="Traditional Arabic" w:cs="Times New Roman"/>
          <w:sz w:val="28"/>
          <w:szCs w:val="28"/>
          <w:lang w:val="uk-UA"/>
        </w:rPr>
        <w:t>.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11.2024 № </w:t>
      </w:r>
      <w:r>
        <w:rPr>
          <w:rFonts w:ascii="Times New Roman" w:hAnsi="Times New Roman" w:cs="Times New Roman"/>
          <w:sz w:val="28"/>
          <w:szCs w:val="28"/>
          <w:lang w:val="uk-UA"/>
        </w:rPr>
        <w:t>13).</w:t>
      </w:r>
    </w:p>
    <w:p w:rsidR="00881404" w:rsidRDefault="00326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Надати Бойк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Євгенію Петровичу,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оцтво про народження серія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відділом реєстрації актів цивільного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Бериславського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управління юстиції Херсонсько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ї області, який зареєстрований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істо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Нова Каховка, Херсонська область, фактично проживає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 w:rsidR="003072C6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від 21</w:t>
      </w:r>
      <w:r w:rsidR="003072C6">
        <w:rPr>
          <w:rFonts w:ascii="Traditional Arabic" w:hAnsi="Traditional Arabic" w:cs="Times New Roman"/>
          <w:sz w:val="28"/>
          <w:szCs w:val="28"/>
          <w:lang w:val="uk-UA"/>
        </w:rPr>
        <w:t>.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11.2024 № </w:t>
      </w:r>
      <w:r>
        <w:rPr>
          <w:rFonts w:ascii="Times New Roman" w:hAnsi="Times New Roman" w:cs="Times New Roman"/>
          <w:sz w:val="28"/>
          <w:szCs w:val="28"/>
          <w:lang w:val="uk-UA"/>
        </w:rPr>
        <w:t>13).</w:t>
      </w:r>
    </w:p>
    <w:p w:rsidR="00881404" w:rsidRDefault="00326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Надати Бойк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Михайлу Петровичу,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реєстрації актів цивільного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Бериславського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управління юстиції Херсонської області, як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ий зареєстрований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істо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Нова Каховка, Херсонська область,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від 21</w:t>
      </w:r>
      <w:r w:rsidR="003072C6">
        <w:rPr>
          <w:rFonts w:ascii="Traditional Arabic" w:hAnsi="Traditional Arabic" w:cs="Times New Roman"/>
          <w:sz w:val="28"/>
          <w:szCs w:val="28"/>
          <w:lang w:val="uk-UA"/>
        </w:rPr>
        <w:t>.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11.2024 № </w:t>
      </w:r>
      <w:r>
        <w:rPr>
          <w:rFonts w:ascii="Times New Roman" w:hAnsi="Times New Roman" w:cs="Times New Roman"/>
          <w:sz w:val="28"/>
          <w:szCs w:val="28"/>
          <w:lang w:val="uk-UA"/>
        </w:rPr>
        <w:t>13).</w:t>
      </w:r>
    </w:p>
    <w:p w:rsidR="00881404" w:rsidRDefault="00326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 Надати Бойко Анні Петрівні,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відділом реєстрації актів цивільного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Бериславського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управління юстиції Херсонської області, 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яка зареєстрована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істо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Нова Каховка, Херсонська область,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від 21</w:t>
      </w:r>
      <w:r w:rsidR="003072C6">
        <w:rPr>
          <w:rFonts w:ascii="Traditional Arabic" w:hAnsi="Traditional Arabic" w:cs="Times New Roman"/>
          <w:sz w:val="28"/>
          <w:szCs w:val="28"/>
          <w:lang w:val="uk-UA"/>
        </w:rPr>
        <w:t>.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11.2024 № </w:t>
      </w:r>
      <w:r>
        <w:rPr>
          <w:rFonts w:ascii="Times New Roman" w:hAnsi="Times New Roman" w:cs="Times New Roman"/>
          <w:sz w:val="28"/>
          <w:szCs w:val="28"/>
          <w:lang w:val="uk-UA"/>
        </w:rPr>
        <w:t>13).</w:t>
      </w:r>
    </w:p>
    <w:p w:rsidR="00881404" w:rsidRDefault="00326FA9" w:rsidP="0050043C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 Надати Журавльовій Софії Олександрівні,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Новогродівським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відділом державної реєстрації актів цивільного стану у Покровському районі Донецької області Східного міжрегіонального управління Міністерс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тва юстиції, яка зареєстрована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Селидове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Покровський район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Донецька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область,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946CF5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50043C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50043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від 21</w:t>
      </w:r>
      <w:r w:rsidR="003072C6">
        <w:rPr>
          <w:rFonts w:ascii="Traditional Arabic" w:hAnsi="Traditional Arabic" w:cs="Times New Roman"/>
          <w:sz w:val="28"/>
          <w:szCs w:val="28"/>
          <w:lang w:val="uk-UA"/>
        </w:rPr>
        <w:t>.</w:t>
      </w:r>
      <w:r w:rsidR="003072C6">
        <w:rPr>
          <w:rFonts w:ascii="Times New Roman" w:hAnsi="Times New Roman" w:cs="Times New Roman"/>
          <w:sz w:val="28"/>
          <w:szCs w:val="28"/>
          <w:lang w:val="uk-UA"/>
        </w:rPr>
        <w:t>11.2024 № </w:t>
      </w:r>
      <w:r>
        <w:rPr>
          <w:rFonts w:ascii="Times New Roman" w:hAnsi="Times New Roman" w:cs="Times New Roman"/>
          <w:sz w:val="28"/>
          <w:szCs w:val="28"/>
          <w:lang w:val="uk-UA"/>
        </w:rPr>
        <w:t>13).</w:t>
      </w:r>
    </w:p>
    <w:p w:rsidR="00881404" w:rsidRDefault="00881404" w:rsidP="0030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404" w:rsidRDefault="00881404" w:rsidP="0030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1404" w:rsidRDefault="003072C6" w:rsidP="0030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sectPr w:rsidR="00881404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A9" w:rsidRDefault="00326FA9">
      <w:pPr>
        <w:spacing w:after="0" w:line="240" w:lineRule="auto"/>
      </w:pPr>
      <w:r>
        <w:separator/>
      </w:r>
    </w:p>
  </w:endnote>
  <w:endnote w:type="continuationSeparator" w:id="0">
    <w:p w:rsidR="00326FA9" w:rsidRDefault="0032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A9" w:rsidRDefault="00326FA9">
      <w:pPr>
        <w:spacing w:after="0" w:line="240" w:lineRule="auto"/>
      </w:pPr>
      <w:r>
        <w:separator/>
      </w:r>
    </w:p>
  </w:footnote>
  <w:footnote w:type="continuationSeparator" w:id="0">
    <w:p w:rsidR="00326FA9" w:rsidRDefault="0032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817395"/>
      <w:docPartObj>
        <w:docPartGallery w:val="Page Numbers (Top of Page)"/>
        <w:docPartUnique/>
      </w:docPartObj>
    </w:sdtPr>
    <w:sdtEndPr/>
    <w:sdtContent>
      <w:p w:rsidR="00881404" w:rsidRDefault="00881404">
        <w:pPr>
          <w:pStyle w:val="af1"/>
          <w:jc w:val="center"/>
          <w:rPr>
            <w:lang w:val="uk-UA"/>
          </w:rPr>
        </w:pPr>
      </w:p>
      <w:p w:rsidR="00881404" w:rsidRDefault="00881404">
        <w:pPr>
          <w:pStyle w:val="af1"/>
          <w:jc w:val="center"/>
        </w:pPr>
      </w:p>
      <w:p w:rsidR="00881404" w:rsidRDefault="00946CF5">
        <w:pPr>
          <w:spacing w:after="0" w:line="240" w:lineRule="auto"/>
          <w:ind w:firstLine="567"/>
          <w:jc w:val="both"/>
          <w:rPr>
            <w:rFonts w:ascii="Times New Roman" w:hAnsi="Times New Roman" w:cs="Times New Roman"/>
            <w:sz w:val="28"/>
            <w:szCs w:val="28"/>
            <w:lang w:val="uk-UA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04"/>
    <w:rsid w:val="00207321"/>
    <w:rsid w:val="003072C6"/>
    <w:rsid w:val="00326FA9"/>
    <w:rsid w:val="0050043C"/>
    <w:rsid w:val="006B0E64"/>
    <w:rsid w:val="00881404"/>
    <w:rsid w:val="00902C49"/>
    <w:rsid w:val="00946CF5"/>
    <w:rsid w:val="00F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8C6D-F4D1-4878-A892-D3F97F25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Yuliya</cp:lastModifiedBy>
  <cp:revision>177</cp:revision>
  <cp:lastPrinted>2024-11-25T06:46:00Z</cp:lastPrinted>
  <dcterms:created xsi:type="dcterms:W3CDTF">2021-06-29T07:20:00Z</dcterms:created>
  <dcterms:modified xsi:type="dcterms:W3CDTF">2024-12-02T14:11:00Z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