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6B" w:rsidRPr="00135C01" w:rsidRDefault="005D116B" w:rsidP="00B13230">
      <w:pPr>
        <w:ind w:right="-1"/>
        <w:rPr>
          <w:sz w:val="28"/>
          <w:szCs w:val="28"/>
          <w:lang w:val="uk-UA"/>
        </w:rPr>
      </w:pPr>
      <w:bookmarkStart w:id="0" w:name="__DdeLink__2462_2786929738"/>
      <w:bookmarkStart w:id="1" w:name="__DdeLink__106_2471696682"/>
      <w:bookmarkStart w:id="2" w:name="__DdeLink__486_1363501471"/>
      <w:r w:rsidRPr="00135C01">
        <w:rPr>
          <w:noProof/>
          <w:sz w:val="28"/>
          <w:szCs w:val="28"/>
          <w:lang w:eastAsia="ru-RU"/>
        </w:rPr>
        <w:drawing>
          <wp:anchor distT="0" distB="0" distL="0" distR="0" simplePos="0" relativeHeight="251659264" behindDoc="0" locked="0" layoutInCell="1" allowOverlap="1" wp14:anchorId="6EE3DCDA" wp14:editId="369C9B25">
            <wp:simplePos x="0" y="0"/>
            <wp:positionH relativeFrom="column">
              <wp:posOffset>2647315</wp:posOffset>
            </wp:positionH>
            <wp:positionV relativeFrom="paragraph">
              <wp:posOffset>-552450</wp:posOffset>
            </wp:positionV>
            <wp:extent cx="412750" cy="593725"/>
            <wp:effectExtent l="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l="-5362" t="-3795" r="-5362" b="-3795"/>
                    <a:stretch>
                      <a:fillRect/>
                    </a:stretch>
                  </pic:blipFill>
                  <pic:spPr bwMode="auto">
                    <a:xfrm>
                      <a:off x="0" y="0"/>
                      <a:ext cx="412750" cy="593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D116B" w:rsidRPr="00135C01" w:rsidRDefault="005D116B" w:rsidP="00B13230">
      <w:pPr>
        <w:pStyle w:val="2"/>
        <w:ind w:right="-1"/>
        <w:rPr>
          <w:lang w:val="uk-UA"/>
        </w:rPr>
      </w:pPr>
      <w:r w:rsidRPr="00135C01">
        <w:rPr>
          <w:lang w:val="uk-UA"/>
        </w:rPr>
        <w:t>РЕШЕТИЛІВСЬКА МІСЬКА РАДА</w:t>
      </w:r>
    </w:p>
    <w:p w:rsidR="005D116B" w:rsidRPr="00135C01" w:rsidRDefault="005D116B" w:rsidP="00B13230">
      <w:pPr>
        <w:ind w:right="-1"/>
        <w:jc w:val="center"/>
        <w:rPr>
          <w:sz w:val="28"/>
          <w:szCs w:val="28"/>
          <w:lang w:val="uk-UA"/>
        </w:rPr>
      </w:pPr>
      <w:r w:rsidRPr="00135C01">
        <w:rPr>
          <w:b/>
          <w:bCs/>
          <w:sz w:val="28"/>
          <w:szCs w:val="28"/>
          <w:lang w:val="uk-UA"/>
        </w:rPr>
        <w:t>ПОЛТАВСЬКОЇ ОБЛАСТІ</w:t>
      </w:r>
    </w:p>
    <w:p w:rsidR="005D116B" w:rsidRPr="00135C01" w:rsidRDefault="005D116B" w:rsidP="00B13230">
      <w:pPr>
        <w:ind w:right="-1"/>
        <w:jc w:val="center"/>
        <w:rPr>
          <w:sz w:val="28"/>
          <w:szCs w:val="28"/>
          <w:lang w:val="uk-UA"/>
        </w:rPr>
      </w:pPr>
      <w:r w:rsidRPr="00135C01">
        <w:rPr>
          <w:b/>
          <w:bCs/>
          <w:sz w:val="28"/>
          <w:szCs w:val="28"/>
          <w:lang w:val="uk-UA"/>
        </w:rPr>
        <w:t xml:space="preserve">(сорок </w:t>
      </w:r>
      <w:r w:rsidR="000D2659" w:rsidRPr="00135C01">
        <w:rPr>
          <w:b/>
          <w:bCs/>
          <w:sz w:val="28"/>
          <w:szCs w:val="28"/>
          <w:lang w:val="uk-UA"/>
        </w:rPr>
        <w:t>восьма</w:t>
      </w:r>
      <w:r w:rsidRPr="00135C01">
        <w:rPr>
          <w:b/>
          <w:bCs/>
          <w:sz w:val="28"/>
          <w:szCs w:val="28"/>
          <w:lang w:val="uk-UA"/>
        </w:rPr>
        <w:t xml:space="preserve"> позачергова сесія восьмого скликання)</w:t>
      </w:r>
    </w:p>
    <w:p w:rsidR="005D116B" w:rsidRPr="00135C01" w:rsidRDefault="005D116B" w:rsidP="00B13230">
      <w:pPr>
        <w:pStyle w:val="1"/>
        <w:numPr>
          <w:ilvl w:val="0"/>
          <w:numId w:val="4"/>
        </w:numPr>
        <w:ind w:right="-1"/>
        <w:rPr>
          <w:b/>
          <w:bCs/>
          <w:lang w:val="uk-UA"/>
        </w:rPr>
      </w:pPr>
    </w:p>
    <w:p w:rsidR="005D116B" w:rsidRPr="00135C01" w:rsidRDefault="005D116B" w:rsidP="00B13230">
      <w:pPr>
        <w:pStyle w:val="1"/>
        <w:numPr>
          <w:ilvl w:val="0"/>
          <w:numId w:val="4"/>
        </w:numPr>
        <w:ind w:right="-1"/>
        <w:rPr>
          <w:lang w:val="uk-UA"/>
        </w:rPr>
      </w:pPr>
      <w:r w:rsidRPr="00135C01">
        <w:rPr>
          <w:b/>
          <w:bCs/>
          <w:lang w:val="uk-UA"/>
        </w:rPr>
        <w:t>РІШЕННЯ</w:t>
      </w:r>
    </w:p>
    <w:p w:rsidR="005D116B" w:rsidRPr="00135C01" w:rsidRDefault="005D116B" w:rsidP="00B13230">
      <w:pPr>
        <w:pStyle w:val="a0"/>
        <w:spacing w:after="0" w:line="240" w:lineRule="auto"/>
        <w:ind w:right="-1"/>
        <w:jc w:val="center"/>
        <w:rPr>
          <w:bCs/>
          <w:sz w:val="28"/>
          <w:szCs w:val="28"/>
          <w:lang w:val="uk-UA"/>
        </w:rPr>
      </w:pPr>
    </w:p>
    <w:p w:rsidR="005D116B" w:rsidRPr="00135C01" w:rsidRDefault="000D2659" w:rsidP="00B13230">
      <w:pPr>
        <w:pStyle w:val="1"/>
        <w:numPr>
          <w:ilvl w:val="0"/>
          <w:numId w:val="4"/>
        </w:numPr>
        <w:tabs>
          <w:tab w:val="clear" w:pos="0"/>
          <w:tab w:val="num" w:pos="3969"/>
          <w:tab w:val="left" w:pos="7513"/>
        </w:tabs>
        <w:ind w:right="-1"/>
        <w:jc w:val="both"/>
        <w:rPr>
          <w:lang w:val="uk-UA"/>
        </w:rPr>
      </w:pPr>
      <w:r w:rsidRPr="00135C01">
        <w:rPr>
          <w:bCs/>
          <w:lang w:val="uk-UA"/>
        </w:rPr>
        <w:t>30 серпня</w:t>
      </w:r>
      <w:r w:rsidR="005D116B" w:rsidRPr="00135C01">
        <w:rPr>
          <w:bCs/>
          <w:lang w:val="uk-UA"/>
        </w:rPr>
        <w:t xml:space="preserve"> 2024 року</w:t>
      </w:r>
      <w:r w:rsidR="005D116B" w:rsidRPr="00135C01">
        <w:rPr>
          <w:bCs/>
          <w:lang w:val="uk-UA"/>
        </w:rPr>
        <w:tab/>
        <w:t>м. Решетилівка</w:t>
      </w:r>
      <w:r w:rsidR="005D116B" w:rsidRPr="00135C01">
        <w:rPr>
          <w:bCs/>
          <w:lang w:val="uk-UA"/>
        </w:rPr>
        <w:tab/>
        <w:t xml:space="preserve">№ </w:t>
      </w:r>
      <w:r w:rsidR="00AE0D3A">
        <w:rPr>
          <w:bCs/>
          <w:lang w:val="en-US"/>
        </w:rPr>
        <w:t>1943</w:t>
      </w:r>
      <w:bookmarkStart w:id="3" w:name="_GoBack"/>
      <w:bookmarkEnd w:id="3"/>
      <w:r w:rsidR="005D116B" w:rsidRPr="00135C01">
        <w:rPr>
          <w:bCs/>
          <w:lang w:val="uk-UA"/>
        </w:rPr>
        <w:t>-4</w:t>
      </w:r>
      <w:r w:rsidRPr="00135C01">
        <w:rPr>
          <w:bCs/>
          <w:lang w:val="uk-UA"/>
        </w:rPr>
        <w:t>8</w:t>
      </w:r>
      <w:r w:rsidR="005D116B" w:rsidRPr="00135C01">
        <w:rPr>
          <w:bCs/>
          <w:lang w:val="uk-UA"/>
        </w:rPr>
        <w:t>-VIIІ</w:t>
      </w:r>
    </w:p>
    <w:p w:rsidR="005D116B" w:rsidRPr="00135C01" w:rsidRDefault="005D116B" w:rsidP="00B13230">
      <w:pPr>
        <w:ind w:right="-1"/>
        <w:jc w:val="center"/>
        <w:rPr>
          <w:sz w:val="28"/>
          <w:szCs w:val="28"/>
          <w:lang w:val="uk-UA"/>
        </w:rPr>
      </w:pPr>
    </w:p>
    <w:p w:rsidR="0084344A" w:rsidRPr="00135C01" w:rsidRDefault="00DB3AFE" w:rsidP="00B13230">
      <w:pPr>
        <w:ind w:right="-1"/>
        <w:jc w:val="both"/>
        <w:rPr>
          <w:bCs/>
          <w:sz w:val="28"/>
          <w:szCs w:val="28"/>
          <w:lang w:val="uk-UA"/>
        </w:rPr>
      </w:pPr>
      <w:r w:rsidRPr="00135C01">
        <w:rPr>
          <w:bCs/>
          <w:sz w:val="28"/>
          <w:szCs w:val="28"/>
          <w:lang w:val="uk-UA"/>
        </w:rPr>
        <w:t xml:space="preserve">Про </w:t>
      </w:r>
      <w:bookmarkEnd w:id="0"/>
      <w:bookmarkEnd w:id="1"/>
      <w:bookmarkEnd w:id="2"/>
      <w:r w:rsidR="00135C01" w:rsidRPr="00135C01">
        <w:rPr>
          <w:bCs/>
          <w:sz w:val="28"/>
          <w:szCs w:val="28"/>
          <w:lang w:val="uk-UA"/>
        </w:rPr>
        <w:t>інвентаризацію земельних ділянок сільськогосподарського призначення земель комунальної форми власності на території Решетилівської міської територіальної громади Полтавського району Полтавської області</w:t>
      </w:r>
    </w:p>
    <w:p w:rsidR="00AB6850" w:rsidRPr="00135C01" w:rsidRDefault="00AB6850" w:rsidP="00B13230">
      <w:pPr>
        <w:ind w:right="-1" w:firstLine="567"/>
        <w:jc w:val="both"/>
        <w:rPr>
          <w:bCs/>
          <w:sz w:val="28"/>
          <w:szCs w:val="28"/>
          <w:lang w:val="uk-UA"/>
        </w:rPr>
      </w:pPr>
    </w:p>
    <w:p w:rsidR="0084344A" w:rsidRPr="00135C01" w:rsidRDefault="008317F9" w:rsidP="00B13230">
      <w:pPr>
        <w:ind w:right="-1" w:firstLine="567"/>
        <w:jc w:val="both"/>
        <w:rPr>
          <w:sz w:val="28"/>
          <w:szCs w:val="28"/>
          <w:lang w:val="uk-UA"/>
        </w:rPr>
      </w:pPr>
      <w:r w:rsidRPr="00135C01">
        <w:rPr>
          <w:sz w:val="28"/>
          <w:szCs w:val="28"/>
          <w:lang w:val="uk-UA"/>
        </w:rPr>
        <w:t xml:space="preserve">Керуючись </w:t>
      </w:r>
      <w:r w:rsidR="0089579F">
        <w:rPr>
          <w:sz w:val="28"/>
          <w:szCs w:val="28"/>
          <w:lang w:val="uk-UA"/>
        </w:rPr>
        <w:t xml:space="preserve">Земельним кодексом України, </w:t>
      </w:r>
      <w:r w:rsidRPr="00135C01">
        <w:rPr>
          <w:sz w:val="28"/>
          <w:szCs w:val="28"/>
          <w:lang w:val="uk-UA"/>
        </w:rPr>
        <w:t xml:space="preserve">пунктом 34 частини першої статті 26 Закону України </w:t>
      </w:r>
      <w:r w:rsidRPr="00135C01">
        <w:rPr>
          <w:sz w:val="28"/>
          <w:szCs w:val="28"/>
          <w:shd w:val="clear" w:color="auto" w:fill="FFFFFF"/>
          <w:lang w:val="uk-UA"/>
        </w:rPr>
        <w:t>,,</w:t>
      </w:r>
      <w:r w:rsidRPr="00135C01">
        <w:rPr>
          <w:sz w:val="28"/>
          <w:szCs w:val="28"/>
          <w:lang w:val="uk-UA"/>
        </w:rPr>
        <w:t>Про місцеве самоврядування в Україні</w:t>
      </w:r>
      <w:r w:rsidRPr="00135C01">
        <w:rPr>
          <w:sz w:val="28"/>
          <w:szCs w:val="28"/>
          <w:shd w:val="clear" w:color="auto" w:fill="FFFFFF"/>
          <w:lang w:val="uk-UA"/>
        </w:rPr>
        <w:t>”</w:t>
      </w:r>
      <w:r w:rsidRPr="00135C01">
        <w:rPr>
          <w:sz w:val="28"/>
          <w:szCs w:val="28"/>
          <w:lang w:val="uk-UA"/>
        </w:rPr>
        <w:t>, з</w:t>
      </w:r>
      <w:r w:rsidR="00DB3AFE" w:rsidRPr="00135C01">
        <w:rPr>
          <w:sz w:val="28"/>
          <w:szCs w:val="28"/>
          <w:lang w:val="uk-UA"/>
        </w:rPr>
        <w:t>аконами України</w:t>
      </w:r>
      <w:r w:rsidRPr="00135C01">
        <w:rPr>
          <w:sz w:val="28"/>
          <w:szCs w:val="28"/>
          <w:lang w:val="uk-UA"/>
        </w:rPr>
        <w:t xml:space="preserve"> </w:t>
      </w:r>
      <w:r w:rsidR="00DB3AFE" w:rsidRPr="00135C01">
        <w:rPr>
          <w:sz w:val="28"/>
          <w:szCs w:val="28"/>
          <w:lang w:val="uk-UA"/>
        </w:rPr>
        <w:t>,,Про землеустрій”, ,,Про державний земельний кадастр”</w:t>
      </w:r>
      <w:r w:rsidR="00DB3AFE" w:rsidRPr="00135C01">
        <w:rPr>
          <w:bCs/>
          <w:sz w:val="28"/>
          <w:szCs w:val="28"/>
          <w:shd w:val="clear" w:color="auto" w:fill="FFFFFF"/>
          <w:lang w:val="uk-UA"/>
        </w:rPr>
        <w:t xml:space="preserve">, </w:t>
      </w:r>
      <w:r w:rsidR="00135C01" w:rsidRPr="00135C01">
        <w:rPr>
          <w:rFonts w:eastAsia="Arial"/>
          <w:sz w:val="28"/>
          <w:szCs w:val="28"/>
          <w:lang w:val="uk-UA" w:eastAsia="uk-UA" w:bidi="uk-UA"/>
        </w:rPr>
        <w:t xml:space="preserve">Програмою ефективного використання земельних ресурсів Полтавщини на період 2022 – 2027 років (у новій редакції), затвердженій </w:t>
      </w:r>
      <w:r w:rsidR="00135C01" w:rsidRPr="00135C01">
        <w:rPr>
          <w:sz w:val="28"/>
          <w:szCs w:val="28"/>
          <w:lang w:val="uk-UA"/>
        </w:rPr>
        <w:t>розпорядженням начальника обласної військової адміністрації від 21.06.2024 №</w:t>
      </w:r>
      <w:r w:rsidR="00135C01">
        <w:rPr>
          <w:sz w:val="28"/>
          <w:szCs w:val="28"/>
          <w:lang w:val="uk-UA"/>
        </w:rPr>
        <w:t xml:space="preserve"> </w:t>
      </w:r>
      <w:r w:rsidR="00135C01" w:rsidRPr="00135C01">
        <w:rPr>
          <w:sz w:val="28"/>
          <w:szCs w:val="28"/>
          <w:lang w:val="uk-UA"/>
        </w:rPr>
        <w:t>340</w:t>
      </w:r>
      <w:r w:rsidR="00135C01" w:rsidRPr="00135C01">
        <w:rPr>
          <w:rFonts w:eastAsia="Arial"/>
          <w:sz w:val="28"/>
          <w:szCs w:val="28"/>
          <w:lang w:val="uk-UA" w:eastAsia="uk-UA" w:bidi="uk-UA"/>
        </w:rPr>
        <w:t xml:space="preserve">, з метою наповнення даних Державного земельного кадастру, </w:t>
      </w:r>
      <w:r w:rsidR="00ED04D2" w:rsidRPr="00135C01">
        <w:rPr>
          <w:sz w:val="28"/>
          <w:szCs w:val="28"/>
          <w:lang w:val="uk-UA"/>
        </w:rPr>
        <w:t>враховуючи висновки спільних постійних комісій</w:t>
      </w:r>
      <w:r w:rsidR="00AB6850" w:rsidRPr="00135C01">
        <w:rPr>
          <w:sz w:val="28"/>
          <w:szCs w:val="28"/>
          <w:lang w:val="uk-UA"/>
        </w:rPr>
        <w:t xml:space="preserve"> міської ради</w:t>
      </w:r>
      <w:r w:rsidR="00ED04D2" w:rsidRPr="00135C01">
        <w:rPr>
          <w:rFonts w:eastAsia="Calibri"/>
          <w:bCs/>
          <w:sz w:val="28"/>
          <w:szCs w:val="28"/>
          <w:lang w:val="uk-UA" w:eastAsia="ru-RU"/>
        </w:rPr>
        <w:t>,</w:t>
      </w:r>
      <w:r w:rsidR="00ED04D2" w:rsidRPr="00135C01">
        <w:rPr>
          <w:sz w:val="28"/>
          <w:szCs w:val="28"/>
          <w:lang w:val="uk-UA"/>
        </w:rPr>
        <w:t xml:space="preserve"> Решетилівська міська рада</w:t>
      </w:r>
    </w:p>
    <w:p w:rsidR="0084344A" w:rsidRPr="00135C01" w:rsidRDefault="00DB3AFE" w:rsidP="00B13230">
      <w:pPr>
        <w:ind w:right="-1"/>
        <w:jc w:val="both"/>
        <w:rPr>
          <w:sz w:val="28"/>
          <w:szCs w:val="28"/>
          <w:lang w:val="uk-UA"/>
        </w:rPr>
      </w:pPr>
      <w:r w:rsidRPr="00135C01">
        <w:rPr>
          <w:b/>
          <w:bCs/>
          <w:sz w:val="28"/>
          <w:szCs w:val="28"/>
          <w:lang w:val="uk-UA"/>
        </w:rPr>
        <w:t>ВИРІШИЛА:</w:t>
      </w:r>
    </w:p>
    <w:p w:rsidR="0084344A" w:rsidRPr="00135C01" w:rsidRDefault="0084344A" w:rsidP="00B13230">
      <w:pPr>
        <w:ind w:right="-1" w:firstLine="567"/>
        <w:jc w:val="both"/>
        <w:rPr>
          <w:sz w:val="28"/>
          <w:szCs w:val="28"/>
          <w:lang w:val="uk-UA"/>
        </w:rPr>
      </w:pPr>
    </w:p>
    <w:p w:rsidR="00135C01" w:rsidRPr="00135C01" w:rsidRDefault="00135C01" w:rsidP="00B13230">
      <w:pPr>
        <w:widowControl w:val="0"/>
        <w:ind w:right="-1" w:firstLine="567"/>
        <w:jc w:val="both"/>
        <w:rPr>
          <w:rFonts w:eastAsia="Arial"/>
          <w:sz w:val="28"/>
          <w:szCs w:val="28"/>
          <w:lang w:val="uk-UA" w:eastAsia="uk-UA" w:bidi="uk-UA"/>
        </w:rPr>
      </w:pPr>
      <w:r w:rsidRPr="00135C01">
        <w:rPr>
          <w:rFonts w:eastAsia="Arial"/>
          <w:sz w:val="28"/>
          <w:szCs w:val="28"/>
          <w:lang w:val="uk-UA" w:eastAsia="uk-UA" w:bidi="uk-UA"/>
        </w:rPr>
        <w:t>1. Провести інвентаризацію земельних ділянок сільськогосподарського призначення земель комунальної форми власності для наповнення Державного земельного кадастру.</w:t>
      </w:r>
    </w:p>
    <w:p w:rsidR="00135C01" w:rsidRPr="00135C01" w:rsidRDefault="00135C01" w:rsidP="00B13230">
      <w:pPr>
        <w:widowControl w:val="0"/>
        <w:ind w:right="-1" w:firstLine="567"/>
        <w:jc w:val="both"/>
        <w:rPr>
          <w:sz w:val="28"/>
          <w:szCs w:val="28"/>
          <w:lang w:val="uk-UA" w:eastAsia="uk-UA"/>
        </w:rPr>
      </w:pPr>
      <w:r w:rsidRPr="00135C01">
        <w:rPr>
          <w:sz w:val="28"/>
          <w:szCs w:val="28"/>
          <w:lang w:val="uk-UA" w:eastAsia="uk-UA"/>
        </w:rPr>
        <w:t>2. Відділу земельних ресурсів та охорони навколишнього середовища виконавчого комітету міської ради (</w:t>
      </w:r>
      <w:proofErr w:type="spellStart"/>
      <w:r w:rsidRPr="00135C01">
        <w:rPr>
          <w:sz w:val="28"/>
          <w:szCs w:val="28"/>
          <w:lang w:val="uk-UA" w:eastAsia="uk-UA"/>
        </w:rPr>
        <w:t>Добжинська</w:t>
      </w:r>
      <w:proofErr w:type="spellEnd"/>
      <w:r w:rsidR="007D4647">
        <w:rPr>
          <w:sz w:val="28"/>
          <w:szCs w:val="28"/>
          <w:lang w:val="uk-UA" w:eastAsia="uk-UA"/>
        </w:rPr>
        <w:t xml:space="preserve"> </w:t>
      </w:r>
      <w:r w:rsidR="007D4647" w:rsidRPr="00135C01">
        <w:rPr>
          <w:sz w:val="28"/>
          <w:szCs w:val="28"/>
          <w:lang w:val="uk-UA" w:eastAsia="uk-UA"/>
        </w:rPr>
        <w:t>Світлана</w:t>
      </w:r>
      <w:r w:rsidRPr="00135C01">
        <w:rPr>
          <w:sz w:val="28"/>
          <w:szCs w:val="28"/>
          <w:lang w:val="uk-UA" w:eastAsia="uk-UA"/>
        </w:rPr>
        <w:t>) у найкоротший строк підготувати перелік земельних ділянок сільськогосподарського призначення земель комунальної форми власності, які потребують інвентаризації.</w:t>
      </w:r>
    </w:p>
    <w:p w:rsidR="00135C01" w:rsidRPr="00135C01" w:rsidRDefault="00135C01" w:rsidP="00B13230">
      <w:pPr>
        <w:widowControl w:val="0"/>
        <w:ind w:right="-1" w:firstLine="567"/>
        <w:jc w:val="both"/>
        <w:rPr>
          <w:sz w:val="28"/>
          <w:szCs w:val="28"/>
          <w:lang w:val="uk-UA" w:eastAsia="uk-UA"/>
        </w:rPr>
      </w:pPr>
      <w:r w:rsidRPr="00135C01">
        <w:rPr>
          <w:sz w:val="28"/>
          <w:szCs w:val="28"/>
          <w:lang w:val="uk-UA" w:eastAsia="uk-UA"/>
        </w:rPr>
        <w:t>3. Уповноважити відділ земельних ресурсів та охорони навколишнього середовища виконавчого комітету міської ради (Світлана Добжинська) подати перелік земельних ділянок сільськогосподарського призначення земель комунальної форми власності, які потребують інвентаризації до Управління цифрової трансформації Полтавської обласної державної (військової) адміністрації для участі у Програмі ефективного використання земельних ресурсів Полтавщини на період 2022 – 2027 років (у новій редакції).</w:t>
      </w:r>
    </w:p>
    <w:p w:rsidR="00135C01" w:rsidRPr="00135C01" w:rsidRDefault="00135C01" w:rsidP="00B13230">
      <w:pPr>
        <w:tabs>
          <w:tab w:val="left" w:pos="709"/>
        </w:tabs>
        <w:ind w:right="-1" w:firstLine="567"/>
        <w:jc w:val="both"/>
        <w:rPr>
          <w:sz w:val="28"/>
          <w:szCs w:val="28"/>
          <w:lang w:val="uk-UA"/>
        </w:rPr>
      </w:pPr>
      <w:r w:rsidRPr="00135C01">
        <w:rPr>
          <w:bCs/>
          <w:sz w:val="28"/>
          <w:szCs w:val="28"/>
          <w:lang w:val="uk-UA"/>
        </w:rPr>
        <w:t>4. Контроль за виконання цього рішення покласти на постійну комісію</w:t>
      </w:r>
      <w:r w:rsidRPr="00135C01">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AB6850" w:rsidRPr="00135C01" w:rsidRDefault="00AB6850" w:rsidP="00B13230">
      <w:pPr>
        <w:tabs>
          <w:tab w:val="left" w:pos="709"/>
        </w:tabs>
        <w:ind w:right="-1"/>
        <w:jc w:val="both"/>
        <w:rPr>
          <w:sz w:val="28"/>
          <w:szCs w:val="28"/>
          <w:lang w:val="uk-UA"/>
        </w:rPr>
      </w:pPr>
    </w:p>
    <w:p w:rsidR="00C3358B" w:rsidRPr="00135C01" w:rsidRDefault="00C3358B" w:rsidP="00B13230">
      <w:pPr>
        <w:tabs>
          <w:tab w:val="left" w:pos="709"/>
          <w:tab w:val="left" w:pos="7083"/>
        </w:tabs>
        <w:ind w:right="-1"/>
        <w:jc w:val="both"/>
        <w:rPr>
          <w:bCs/>
          <w:sz w:val="28"/>
          <w:szCs w:val="28"/>
          <w:lang w:val="uk-UA"/>
        </w:rPr>
      </w:pPr>
    </w:p>
    <w:p w:rsidR="0084344A" w:rsidRPr="00135C01" w:rsidRDefault="00DB3AFE" w:rsidP="00B13230">
      <w:pPr>
        <w:tabs>
          <w:tab w:val="left" w:pos="6946"/>
        </w:tabs>
        <w:ind w:right="-1"/>
        <w:jc w:val="both"/>
        <w:rPr>
          <w:sz w:val="28"/>
          <w:szCs w:val="28"/>
          <w:lang w:val="uk-UA"/>
        </w:rPr>
      </w:pPr>
      <w:r w:rsidRPr="00135C01">
        <w:rPr>
          <w:sz w:val="28"/>
          <w:szCs w:val="28"/>
          <w:lang w:val="uk-UA"/>
        </w:rPr>
        <w:t>Міський голова</w:t>
      </w:r>
      <w:r w:rsidRPr="00135C01">
        <w:rPr>
          <w:sz w:val="28"/>
          <w:szCs w:val="28"/>
          <w:lang w:val="uk-UA"/>
        </w:rPr>
        <w:tab/>
        <w:t>Оксана ДЯДЮНОВА</w:t>
      </w:r>
    </w:p>
    <w:sectPr w:rsidR="0084344A" w:rsidRPr="00135C01" w:rsidSect="00ED04D2">
      <w:headerReference w:type="default" r:id="rId9"/>
      <w:pgSz w:w="11906" w:h="16838"/>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E9" w:rsidRDefault="00DB3AFE">
      <w:r>
        <w:separator/>
      </w:r>
    </w:p>
  </w:endnote>
  <w:endnote w:type="continuationSeparator" w:id="0">
    <w:p w:rsidR="00AA67E9" w:rsidRDefault="00DB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E9" w:rsidRDefault="00DB3AFE">
      <w:r>
        <w:separator/>
      </w:r>
    </w:p>
  </w:footnote>
  <w:footnote w:type="continuationSeparator" w:id="0">
    <w:p w:rsidR="00AA67E9" w:rsidRDefault="00DB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4A" w:rsidRDefault="00DB3AFE">
    <w:pPr>
      <w:pStyle w:val="ad"/>
      <w:jc w:val="center"/>
    </w:pPr>
    <w:r>
      <w:fldChar w:fldCharType="begin"/>
    </w:r>
    <w:r>
      <w:instrText>PAGE</w:instrText>
    </w:r>
    <w:r>
      <w:fldChar w:fldCharType="separate"/>
    </w:r>
    <w:r w:rsidR="00C3358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334204"/>
    <w:multiLevelType w:val="multilevel"/>
    <w:tmpl w:val="85326F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8952BC"/>
    <w:multiLevelType w:val="hybridMultilevel"/>
    <w:tmpl w:val="C6FEA9FA"/>
    <w:lvl w:ilvl="0" w:tplc="E05EF738">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4C67C1"/>
    <w:multiLevelType w:val="multilevel"/>
    <w:tmpl w:val="287216A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4441D64"/>
    <w:multiLevelType w:val="hybridMultilevel"/>
    <w:tmpl w:val="39D03106"/>
    <w:lvl w:ilvl="0" w:tplc="863E6E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77F66B41"/>
    <w:multiLevelType w:val="multilevel"/>
    <w:tmpl w:val="EBE441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4A"/>
    <w:rsid w:val="000D2659"/>
    <w:rsid w:val="00135C01"/>
    <w:rsid w:val="002713F0"/>
    <w:rsid w:val="00485E5A"/>
    <w:rsid w:val="004E76EF"/>
    <w:rsid w:val="005048DE"/>
    <w:rsid w:val="005D116B"/>
    <w:rsid w:val="00704092"/>
    <w:rsid w:val="007D4647"/>
    <w:rsid w:val="008317F9"/>
    <w:rsid w:val="0084344A"/>
    <w:rsid w:val="0089579F"/>
    <w:rsid w:val="009E5D90"/>
    <w:rsid w:val="00A01B07"/>
    <w:rsid w:val="00A50FD7"/>
    <w:rsid w:val="00AA67E9"/>
    <w:rsid w:val="00AB6850"/>
    <w:rsid w:val="00AE0D3A"/>
    <w:rsid w:val="00B13230"/>
    <w:rsid w:val="00C3358B"/>
    <w:rsid w:val="00D675CA"/>
    <w:rsid w:val="00DB3AFE"/>
    <w:rsid w:val="00E06426"/>
    <w:rsid w:val="00EC5B7A"/>
    <w:rsid w:val="00ED04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75"/>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DB0B75"/>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B0B75"/>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DB0B75"/>
    <w:rPr>
      <w:rFonts w:ascii="Times New Roman" w:eastAsia="Times New Roman" w:hAnsi="Times New Roman" w:cs="Times New Roman"/>
      <w:sz w:val="24"/>
      <w:szCs w:val="24"/>
      <w:lang w:eastAsia="zh-CN"/>
    </w:rPr>
  </w:style>
  <w:style w:type="character" w:customStyle="1" w:styleId="a5">
    <w:name w:val="Верхний колонтитул Знак"/>
    <w:basedOn w:val="a1"/>
    <w:qFormat/>
    <w:rsid w:val="00DB0B75"/>
    <w:rPr>
      <w:rFonts w:ascii="Times New Roman" w:eastAsia="Times New Roman" w:hAnsi="Times New Roman" w:cs="Times New Roman"/>
      <w:sz w:val="24"/>
      <w:szCs w:val="24"/>
      <w:lang w:eastAsia="zh-CN"/>
    </w:rPr>
  </w:style>
  <w:style w:type="paragraph" w:customStyle="1" w:styleId="a6">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DB0B75"/>
    <w:pPr>
      <w:spacing w:after="140" w:line="288" w:lineRule="auto"/>
    </w:pPr>
  </w:style>
  <w:style w:type="paragraph" w:styleId="a7">
    <w:name w:val="List"/>
    <w:basedOn w:val="a0"/>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Title"/>
    <w:basedOn w:val="a"/>
    <w:next w:val="a0"/>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next w:val="a0"/>
    <w:qFormat/>
    <w:rsid w:val="00DB0B75"/>
    <w:pPr>
      <w:jc w:val="center"/>
    </w:pPr>
    <w:rPr>
      <w:b/>
      <w:bCs/>
      <w:sz w:val="28"/>
      <w:szCs w:val="28"/>
    </w:rPr>
  </w:style>
  <w:style w:type="paragraph" w:styleId="ab">
    <w:name w:val="List Paragraph"/>
    <w:basedOn w:val="a"/>
    <w:uiPriority w:val="34"/>
    <w:qFormat/>
    <w:rsid w:val="00DB0B75"/>
    <w:pPr>
      <w:ind w:left="720"/>
      <w:contextualSpacing/>
    </w:pPr>
  </w:style>
  <w:style w:type="paragraph" w:customStyle="1" w:styleId="ac">
    <w:name w:val="Верхний и нижний колонтитулы"/>
    <w:basedOn w:val="a"/>
    <w:qFormat/>
  </w:style>
  <w:style w:type="paragraph" w:styleId="ad">
    <w:name w:val="header"/>
    <w:basedOn w:val="a"/>
    <w:rsid w:val="00DB0B75"/>
    <w:pPr>
      <w:suppressLineNumbers/>
      <w:tabs>
        <w:tab w:val="center" w:pos="4819"/>
        <w:tab w:val="right" w:pos="9638"/>
      </w:tabs>
    </w:pPr>
  </w:style>
  <w:style w:type="paragraph" w:styleId="ae">
    <w:name w:val="footer"/>
    <w:basedOn w:val="a"/>
    <w:link w:val="af"/>
    <w:uiPriority w:val="99"/>
    <w:unhideWhenUsed/>
    <w:rsid w:val="00ED04D2"/>
    <w:pPr>
      <w:tabs>
        <w:tab w:val="center" w:pos="4819"/>
        <w:tab w:val="right" w:pos="9639"/>
      </w:tabs>
    </w:pPr>
  </w:style>
  <w:style w:type="character" w:customStyle="1" w:styleId="af">
    <w:name w:val="Нижний колонтитул Знак"/>
    <w:basedOn w:val="a1"/>
    <w:link w:val="ae"/>
    <w:uiPriority w:val="99"/>
    <w:rsid w:val="00ED04D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75"/>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DB0B75"/>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B0B75"/>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DB0B75"/>
    <w:rPr>
      <w:rFonts w:ascii="Times New Roman" w:eastAsia="Times New Roman" w:hAnsi="Times New Roman" w:cs="Times New Roman"/>
      <w:sz w:val="24"/>
      <w:szCs w:val="24"/>
      <w:lang w:eastAsia="zh-CN"/>
    </w:rPr>
  </w:style>
  <w:style w:type="character" w:customStyle="1" w:styleId="a5">
    <w:name w:val="Верхний колонтитул Знак"/>
    <w:basedOn w:val="a1"/>
    <w:qFormat/>
    <w:rsid w:val="00DB0B75"/>
    <w:rPr>
      <w:rFonts w:ascii="Times New Roman" w:eastAsia="Times New Roman" w:hAnsi="Times New Roman" w:cs="Times New Roman"/>
      <w:sz w:val="24"/>
      <w:szCs w:val="24"/>
      <w:lang w:eastAsia="zh-CN"/>
    </w:rPr>
  </w:style>
  <w:style w:type="paragraph" w:customStyle="1" w:styleId="a6">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DB0B75"/>
    <w:pPr>
      <w:spacing w:after="140" w:line="288" w:lineRule="auto"/>
    </w:pPr>
  </w:style>
  <w:style w:type="paragraph" w:styleId="a7">
    <w:name w:val="List"/>
    <w:basedOn w:val="a0"/>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Title"/>
    <w:basedOn w:val="a"/>
    <w:next w:val="a0"/>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next w:val="a0"/>
    <w:qFormat/>
    <w:rsid w:val="00DB0B75"/>
    <w:pPr>
      <w:jc w:val="center"/>
    </w:pPr>
    <w:rPr>
      <w:b/>
      <w:bCs/>
      <w:sz w:val="28"/>
      <w:szCs w:val="28"/>
    </w:rPr>
  </w:style>
  <w:style w:type="paragraph" w:styleId="ab">
    <w:name w:val="List Paragraph"/>
    <w:basedOn w:val="a"/>
    <w:uiPriority w:val="34"/>
    <w:qFormat/>
    <w:rsid w:val="00DB0B75"/>
    <w:pPr>
      <w:ind w:left="720"/>
      <w:contextualSpacing/>
    </w:pPr>
  </w:style>
  <w:style w:type="paragraph" w:customStyle="1" w:styleId="ac">
    <w:name w:val="Верхний и нижний колонтитулы"/>
    <w:basedOn w:val="a"/>
    <w:qFormat/>
  </w:style>
  <w:style w:type="paragraph" w:styleId="ad">
    <w:name w:val="header"/>
    <w:basedOn w:val="a"/>
    <w:rsid w:val="00DB0B75"/>
    <w:pPr>
      <w:suppressLineNumbers/>
      <w:tabs>
        <w:tab w:val="center" w:pos="4819"/>
        <w:tab w:val="right" w:pos="9638"/>
      </w:tabs>
    </w:pPr>
  </w:style>
  <w:style w:type="paragraph" w:styleId="ae">
    <w:name w:val="footer"/>
    <w:basedOn w:val="a"/>
    <w:link w:val="af"/>
    <w:uiPriority w:val="99"/>
    <w:unhideWhenUsed/>
    <w:rsid w:val="00ED04D2"/>
    <w:pPr>
      <w:tabs>
        <w:tab w:val="center" w:pos="4819"/>
        <w:tab w:val="right" w:pos="9639"/>
      </w:tabs>
    </w:pPr>
  </w:style>
  <w:style w:type="character" w:customStyle="1" w:styleId="af">
    <w:name w:val="Нижний колонтитул Знак"/>
    <w:basedOn w:val="a1"/>
    <w:link w:val="ae"/>
    <w:uiPriority w:val="99"/>
    <w:rsid w:val="00ED04D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miskrada1@outlook.com</cp:lastModifiedBy>
  <cp:revision>49</cp:revision>
  <cp:lastPrinted>2024-08-20T15:06:00Z</cp:lastPrinted>
  <dcterms:created xsi:type="dcterms:W3CDTF">2022-11-07T18:43:00Z</dcterms:created>
  <dcterms:modified xsi:type="dcterms:W3CDTF">2024-08-30T12:10:00Z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