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74" w:rsidRPr="007A62D6" w:rsidRDefault="00574874" w:rsidP="00EF75D3">
      <w:pPr>
        <w:ind w:right="-1"/>
        <w:rPr>
          <w:color w:val="auto"/>
          <w:sz w:val="28"/>
          <w:szCs w:val="28"/>
        </w:rPr>
      </w:pPr>
      <w:r w:rsidRPr="007A62D6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62AFC248" wp14:editId="0BBD2C89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874" w:rsidRPr="007A62D6" w:rsidRDefault="00574874" w:rsidP="00EF75D3">
      <w:pPr>
        <w:pStyle w:val="22"/>
        <w:ind w:right="-1"/>
        <w:rPr>
          <w:lang w:val="uk-UA"/>
        </w:rPr>
      </w:pPr>
      <w:r w:rsidRPr="007A62D6">
        <w:rPr>
          <w:lang w:val="uk-UA"/>
        </w:rPr>
        <w:t>РЕШЕТИЛІВСЬКА МІСЬКА РАДА</w:t>
      </w:r>
    </w:p>
    <w:p w:rsidR="00574874" w:rsidRPr="007A62D6" w:rsidRDefault="00574874" w:rsidP="00EF75D3">
      <w:pPr>
        <w:ind w:right="-1"/>
        <w:jc w:val="center"/>
        <w:rPr>
          <w:color w:val="auto"/>
          <w:sz w:val="28"/>
          <w:szCs w:val="28"/>
        </w:rPr>
      </w:pPr>
      <w:r w:rsidRPr="007A62D6">
        <w:rPr>
          <w:b/>
          <w:bCs/>
          <w:color w:val="auto"/>
          <w:sz w:val="28"/>
          <w:szCs w:val="28"/>
        </w:rPr>
        <w:t>ПОЛТАВСЬКОЇ ОБЛАСТІ</w:t>
      </w:r>
    </w:p>
    <w:p w:rsidR="00574874" w:rsidRPr="007A62D6" w:rsidRDefault="00574874" w:rsidP="00EF75D3">
      <w:pPr>
        <w:ind w:right="-1"/>
        <w:jc w:val="center"/>
        <w:rPr>
          <w:color w:val="auto"/>
          <w:sz w:val="28"/>
          <w:szCs w:val="28"/>
        </w:rPr>
      </w:pPr>
      <w:r w:rsidRPr="007A62D6">
        <w:rPr>
          <w:b/>
          <w:bCs/>
          <w:color w:val="auto"/>
          <w:sz w:val="28"/>
          <w:szCs w:val="28"/>
        </w:rPr>
        <w:t>(п’ятдесят перша позачергова сесія восьмого скликання)</w:t>
      </w:r>
    </w:p>
    <w:p w:rsidR="00574874" w:rsidRPr="007A62D6" w:rsidRDefault="00574874" w:rsidP="00EF75D3">
      <w:pPr>
        <w:pStyle w:val="1"/>
        <w:numPr>
          <w:ilvl w:val="0"/>
          <w:numId w:val="2"/>
        </w:numPr>
        <w:ind w:right="-1"/>
        <w:rPr>
          <w:bCs/>
          <w:lang w:val="uk-UA"/>
        </w:rPr>
      </w:pPr>
    </w:p>
    <w:p w:rsidR="00574874" w:rsidRPr="007A62D6" w:rsidRDefault="00574874" w:rsidP="00EF75D3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7A62D6">
        <w:rPr>
          <w:b/>
          <w:bCs/>
          <w:lang w:val="uk-UA"/>
        </w:rPr>
        <w:t>РІШЕННЯ</w:t>
      </w:r>
    </w:p>
    <w:p w:rsidR="00574874" w:rsidRPr="007A62D6" w:rsidRDefault="00574874" w:rsidP="00EF75D3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574874" w:rsidRPr="007A62D6" w:rsidRDefault="00C54D54" w:rsidP="007A62D6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797"/>
        </w:tabs>
        <w:ind w:right="-1"/>
        <w:jc w:val="both"/>
        <w:rPr>
          <w:sz w:val="27"/>
          <w:szCs w:val="27"/>
          <w:lang w:val="uk-UA"/>
        </w:rPr>
      </w:pPr>
      <w:r w:rsidRPr="007A62D6">
        <w:rPr>
          <w:bCs/>
          <w:sz w:val="27"/>
          <w:szCs w:val="27"/>
          <w:lang w:val="uk-UA"/>
        </w:rPr>
        <w:t>25</w:t>
      </w:r>
      <w:r w:rsidR="00574874" w:rsidRPr="007A62D6">
        <w:rPr>
          <w:bCs/>
          <w:sz w:val="27"/>
          <w:szCs w:val="27"/>
          <w:lang w:val="uk-UA"/>
        </w:rPr>
        <w:t xml:space="preserve"> листопада 2024 року</w:t>
      </w:r>
      <w:r w:rsidR="00574874" w:rsidRPr="007A62D6">
        <w:rPr>
          <w:bCs/>
          <w:sz w:val="27"/>
          <w:szCs w:val="27"/>
          <w:lang w:val="uk-UA"/>
        </w:rPr>
        <w:tab/>
        <w:t>м. Решетилівка</w:t>
      </w:r>
      <w:r w:rsidR="00574874" w:rsidRPr="007A62D6">
        <w:rPr>
          <w:bCs/>
          <w:sz w:val="27"/>
          <w:szCs w:val="27"/>
          <w:lang w:val="uk-UA"/>
        </w:rPr>
        <w:tab/>
        <w:t xml:space="preserve">№ </w:t>
      </w:r>
      <w:r w:rsidR="00EB17EF" w:rsidRPr="007A62D6">
        <w:rPr>
          <w:bCs/>
          <w:sz w:val="27"/>
          <w:szCs w:val="27"/>
          <w:lang w:val="uk-UA"/>
        </w:rPr>
        <w:t>2033</w:t>
      </w:r>
      <w:r w:rsidR="00574874" w:rsidRPr="007A62D6">
        <w:rPr>
          <w:bCs/>
          <w:sz w:val="27"/>
          <w:szCs w:val="27"/>
          <w:lang w:val="uk-UA"/>
        </w:rPr>
        <w:t>-51-VIIІ</w:t>
      </w:r>
    </w:p>
    <w:p w:rsidR="00574874" w:rsidRPr="007A62D6" w:rsidRDefault="00574874" w:rsidP="00EF75D3">
      <w:pPr>
        <w:ind w:right="-1"/>
        <w:jc w:val="center"/>
        <w:rPr>
          <w:color w:val="auto"/>
          <w:sz w:val="27"/>
          <w:szCs w:val="27"/>
        </w:rPr>
      </w:pPr>
    </w:p>
    <w:p w:rsidR="00E70ECA" w:rsidRPr="007A62D6" w:rsidRDefault="00703621" w:rsidP="00EF75D3">
      <w:pPr>
        <w:ind w:right="5528"/>
        <w:jc w:val="both"/>
        <w:rPr>
          <w:bCs/>
          <w:color w:val="auto"/>
          <w:sz w:val="27"/>
          <w:szCs w:val="27"/>
        </w:rPr>
      </w:pPr>
      <w:r w:rsidRPr="007A62D6">
        <w:rPr>
          <w:bCs/>
          <w:color w:val="auto"/>
          <w:sz w:val="27"/>
          <w:szCs w:val="27"/>
        </w:rPr>
        <w:t>Про внесення змін до</w:t>
      </w:r>
      <w:r w:rsidRPr="007A62D6">
        <w:rPr>
          <w:color w:val="auto"/>
          <w:sz w:val="27"/>
          <w:szCs w:val="27"/>
        </w:rPr>
        <w:t xml:space="preserve"> </w:t>
      </w:r>
      <w:r w:rsidRPr="007A62D6">
        <w:rPr>
          <w:bCs/>
          <w:color w:val="auto"/>
          <w:sz w:val="27"/>
          <w:szCs w:val="27"/>
        </w:rPr>
        <w:t>договор</w:t>
      </w:r>
      <w:r w:rsidR="00574874" w:rsidRPr="007A62D6">
        <w:rPr>
          <w:bCs/>
          <w:color w:val="auto"/>
          <w:sz w:val="27"/>
          <w:szCs w:val="27"/>
        </w:rPr>
        <w:t>ів</w:t>
      </w:r>
      <w:r w:rsidRPr="007A62D6">
        <w:rPr>
          <w:bCs/>
          <w:color w:val="auto"/>
          <w:sz w:val="27"/>
          <w:szCs w:val="27"/>
        </w:rPr>
        <w:t xml:space="preserve"> оренди землі</w:t>
      </w:r>
    </w:p>
    <w:p w:rsidR="00703621" w:rsidRPr="007A62D6" w:rsidRDefault="00703621" w:rsidP="00EF75D3">
      <w:pPr>
        <w:jc w:val="both"/>
        <w:rPr>
          <w:bCs/>
          <w:color w:val="auto"/>
          <w:sz w:val="27"/>
          <w:szCs w:val="27"/>
        </w:rPr>
      </w:pPr>
    </w:p>
    <w:p w:rsidR="00703621" w:rsidRPr="007A62D6" w:rsidRDefault="00574874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Керуючись Земельним кодексом України, пунктом 34 частини першої статті 26 Закону України </w:t>
      </w:r>
      <w:r w:rsidRPr="007A62D6">
        <w:rPr>
          <w:color w:val="auto"/>
          <w:sz w:val="27"/>
          <w:szCs w:val="27"/>
          <w:shd w:val="clear" w:color="auto" w:fill="FFFFFF"/>
        </w:rPr>
        <w:t>,,</w:t>
      </w:r>
      <w:r w:rsidRPr="007A62D6">
        <w:rPr>
          <w:color w:val="auto"/>
          <w:sz w:val="27"/>
          <w:szCs w:val="27"/>
        </w:rPr>
        <w:t>Про місцеве самоврядування в Україні</w:t>
      </w:r>
      <w:r w:rsidRPr="007A62D6">
        <w:rPr>
          <w:color w:val="auto"/>
          <w:sz w:val="27"/>
          <w:szCs w:val="27"/>
          <w:shd w:val="clear" w:color="auto" w:fill="FFFFFF"/>
        </w:rPr>
        <w:t>”</w:t>
      </w:r>
      <w:r w:rsidR="00703621" w:rsidRPr="007A62D6">
        <w:rPr>
          <w:color w:val="auto"/>
          <w:sz w:val="27"/>
          <w:szCs w:val="27"/>
        </w:rPr>
        <w:t>, „Про землеустрій”, ,,Про державний земельний кадастр”, „Про оренду землі”, „Про державну реєстрацію речових прав на нерухоме майно та їх обтяжень”, розглянувши клопотання</w:t>
      </w:r>
      <w:r w:rsidRPr="007A62D6">
        <w:rPr>
          <w:color w:val="auto"/>
          <w:sz w:val="27"/>
          <w:szCs w:val="27"/>
          <w:shd w:val="clear" w:color="auto" w:fill="FFFFFF"/>
        </w:rPr>
        <w:t xml:space="preserve"> фізичних та юридичних осіб</w:t>
      </w:r>
      <w:r w:rsidR="00703621" w:rsidRPr="007A62D6">
        <w:rPr>
          <w:color w:val="auto"/>
          <w:sz w:val="27"/>
          <w:szCs w:val="27"/>
        </w:rPr>
        <w:t xml:space="preserve">, </w:t>
      </w:r>
      <w:r w:rsidR="00703621" w:rsidRPr="007A62D6">
        <w:rPr>
          <w:rStyle w:val="docdata"/>
          <w:color w:val="auto"/>
          <w:sz w:val="27"/>
          <w:szCs w:val="27"/>
        </w:rPr>
        <w:t xml:space="preserve">враховуючи </w:t>
      </w:r>
      <w:r w:rsidR="00703621" w:rsidRPr="007A62D6">
        <w:rPr>
          <w:color w:val="auto"/>
          <w:sz w:val="27"/>
          <w:szCs w:val="27"/>
        </w:rPr>
        <w:t>висновки спільних постійних комісій міської ради, Решетилівська міська рада</w:t>
      </w:r>
    </w:p>
    <w:p w:rsidR="00E70ECA" w:rsidRPr="007A62D6" w:rsidRDefault="003C386E" w:rsidP="00EF75D3">
      <w:pPr>
        <w:jc w:val="both"/>
        <w:rPr>
          <w:b/>
          <w:color w:val="auto"/>
          <w:sz w:val="27"/>
          <w:szCs w:val="27"/>
        </w:rPr>
      </w:pPr>
      <w:r w:rsidRPr="007A62D6">
        <w:rPr>
          <w:b/>
          <w:bCs/>
          <w:color w:val="auto"/>
          <w:sz w:val="27"/>
          <w:szCs w:val="27"/>
        </w:rPr>
        <w:t>ВИРІШИЛА:</w:t>
      </w:r>
    </w:p>
    <w:p w:rsidR="00E70ECA" w:rsidRPr="007A62D6" w:rsidRDefault="00E70ECA" w:rsidP="00EF75D3">
      <w:pPr>
        <w:tabs>
          <w:tab w:val="left" w:pos="709"/>
        </w:tabs>
        <w:ind w:right="333" w:firstLine="567"/>
        <w:jc w:val="both"/>
        <w:rPr>
          <w:color w:val="auto"/>
          <w:sz w:val="27"/>
          <w:szCs w:val="27"/>
        </w:rPr>
      </w:pPr>
    </w:p>
    <w:p w:rsidR="0028720A" w:rsidRPr="007A62D6" w:rsidRDefault="0028720A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1. Внести зміни до договору оренди землі від </w:t>
      </w:r>
      <w:r w:rsidR="00B6444D" w:rsidRPr="007A62D6">
        <w:rPr>
          <w:color w:val="auto"/>
          <w:sz w:val="27"/>
          <w:szCs w:val="27"/>
        </w:rPr>
        <w:t>16</w:t>
      </w:r>
      <w:r w:rsidR="004E228A" w:rsidRPr="007A62D6">
        <w:rPr>
          <w:color w:val="auto"/>
          <w:sz w:val="27"/>
          <w:szCs w:val="27"/>
        </w:rPr>
        <w:t xml:space="preserve"> грудня </w:t>
      </w:r>
      <w:r w:rsidR="00B6444D" w:rsidRPr="007A62D6">
        <w:rPr>
          <w:color w:val="auto"/>
          <w:sz w:val="27"/>
          <w:szCs w:val="27"/>
        </w:rPr>
        <w:t>2014</w:t>
      </w:r>
      <w:r w:rsidRPr="007A62D6">
        <w:rPr>
          <w:color w:val="auto"/>
          <w:sz w:val="27"/>
          <w:szCs w:val="27"/>
        </w:rPr>
        <w:t xml:space="preserve"> р</w:t>
      </w:r>
      <w:r w:rsidR="004E228A" w:rsidRPr="007A62D6">
        <w:rPr>
          <w:color w:val="auto"/>
          <w:sz w:val="27"/>
          <w:szCs w:val="27"/>
        </w:rPr>
        <w:t>оку</w:t>
      </w:r>
      <w:r w:rsidR="0070145F" w:rsidRPr="007A62D6">
        <w:rPr>
          <w:color w:val="auto"/>
          <w:sz w:val="27"/>
          <w:szCs w:val="27"/>
        </w:rPr>
        <w:t xml:space="preserve"> зі змінами від </w:t>
      </w:r>
      <w:r w:rsidR="004E228A" w:rsidRPr="007A62D6">
        <w:rPr>
          <w:color w:val="auto"/>
          <w:sz w:val="27"/>
          <w:szCs w:val="27"/>
        </w:rPr>
        <w:t xml:space="preserve">15 листопада </w:t>
      </w:r>
      <w:r w:rsidR="00B6444D" w:rsidRPr="007A62D6">
        <w:rPr>
          <w:color w:val="auto"/>
          <w:sz w:val="27"/>
          <w:szCs w:val="27"/>
        </w:rPr>
        <w:t>2019</w:t>
      </w:r>
      <w:r w:rsidR="0070145F" w:rsidRPr="007A62D6">
        <w:rPr>
          <w:color w:val="auto"/>
          <w:sz w:val="27"/>
          <w:szCs w:val="27"/>
        </w:rPr>
        <w:t xml:space="preserve"> р</w:t>
      </w:r>
      <w:r w:rsidR="004E228A" w:rsidRPr="007A62D6">
        <w:rPr>
          <w:color w:val="auto"/>
          <w:sz w:val="27"/>
          <w:szCs w:val="27"/>
        </w:rPr>
        <w:t>оку</w:t>
      </w:r>
      <w:r w:rsidRPr="007A62D6">
        <w:rPr>
          <w:color w:val="auto"/>
          <w:sz w:val="27"/>
          <w:szCs w:val="27"/>
        </w:rPr>
        <w:t xml:space="preserve"> (право оренди земельної ділянки – номер запису про інше речове право </w:t>
      </w:r>
      <w:r w:rsidR="00B6444D" w:rsidRPr="007A62D6">
        <w:rPr>
          <w:color w:val="auto"/>
          <w:sz w:val="27"/>
          <w:szCs w:val="27"/>
        </w:rPr>
        <w:t>8130253</w:t>
      </w:r>
      <w:r w:rsidRPr="007A62D6">
        <w:rPr>
          <w:color w:val="auto"/>
          <w:sz w:val="27"/>
          <w:szCs w:val="27"/>
        </w:rPr>
        <w:t xml:space="preserve"> в Державному реєстрі речових прав на нерухоме майно), а саме:</w:t>
      </w:r>
    </w:p>
    <w:p w:rsidR="0028720A" w:rsidRPr="007A62D6" w:rsidRDefault="0028720A" w:rsidP="00EF75D3">
      <w:pPr>
        <w:tabs>
          <w:tab w:val="left" w:pos="709"/>
        </w:tabs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1) замінити Орендодавця у преамбулі і далі по тексту та викласти в такій редакції:</w:t>
      </w:r>
    </w:p>
    <w:p w:rsidR="0028720A" w:rsidRPr="007A62D6" w:rsidRDefault="0028720A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</w:t>
      </w:r>
      <w:r w:rsidR="004E228A" w:rsidRPr="007A62D6">
        <w:rPr>
          <w:color w:val="auto"/>
          <w:sz w:val="27"/>
          <w:szCs w:val="27"/>
        </w:rPr>
        <w:t xml:space="preserve">ДЯДЮНОВОЇ </w:t>
      </w:r>
      <w:r w:rsidRPr="007A62D6">
        <w:rPr>
          <w:color w:val="auto"/>
          <w:sz w:val="27"/>
          <w:szCs w:val="27"/>
        </w:rPr>
        <w:t>Оксани Анатоліївни, яка діє на підставі Закону України ,,Про місцеве самоврядування в Україні”;</w:t>
      </w:r>
    </w:p>
    <w:p w:rsidR="0070145F" w:rsidRPr="007A62D6" w:rsidRDefault="00B6444D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2</w:t>
      </w:r>
      <w:r w:rsidR="0070145F" w:rsidRPr="007A62D6">
        <w:rPr>
          <w:color w:val="auto"/>
          <w:sz w:val="27"/>
          <w:szCs w:val="27"/>
        </w:rPr>
        <w:t>) викласти п. 8 Договору в такій редакції:</w:t>
      </w:r>
    </w:p>
    <w:p w:rsidR="0070145F" w:rsidRPr="007A62D6" w:rsidRDefault="0070145F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„</w:t>
      </w:r>
      <w:r w:rsidR="00215B18" w:rsidRPr="007A62D6">
        <w:rPr>
          <w:color w:val="auto"/>
          <w:sz w:val="27"/>
          <w:szCs w:val="27"/>
        </w:rPr>
        <w:t>8</w:t>
      </w:r>
      <w:r w:rsidRPr="007A62D6">
        <w:rPr>
          <w:color w:val="auto"/>
          <w:sz w:val="27"/>
          <w:szCs w:val="27"/>
        </w:rPr>
        <w:t xml:space="preserve">. </w:t>
      </w:r>
      <w:r w:rsidR="00215B18" w:rsidRPr="007A62D6">
        <w:rPr>
          <w:color w:val="auto"/>
          <w:sz w:val="27"/>
          <w:szCs w:val="27"/>
        </w:rPr>
        <w:t xml:space="preserve">Договір укладено строком на </w:t>
      </w:r>
      <w:r w:rsidR="00B6444D" w:rsidRPr="007A62D6">
        <w:rPr>
          <w:color w:val="auto"/>
          <w:sz w:val="27"/>
          <w:szCs w:val="27"/>
        </w:rPr>
        <w:t>2</w:t>
      </w:r>
      <w:r w:rsidR="004E228A" w:rsidRPr="007A62D6">
        <w:rPr>
          <w:color w:val="auto"/>
          <w:sz w:val="27"/>
          <w:szCs w:val="27"/>
        </w:rPr>
        <w:t>0</w:t>
      </w:r>
      <w:r w:rsidR="00215B18" w:rsidRPr="007A62D6">
        <w:rPr>
          <w:color w:val="auto"/>
          <w:sz w:val="27"/>
          <w:szCs w:val="27"/>
        </w:rPr>
        <w:t xml:space="preserve"> (</w:t>
      </w:r>
      <w:r w:rsidR="004E228A" w:rsidRPr="007A62D6">
        <w:rPr>
          <w:color w:val="auto"/>
          <w:sz w:val="27"/>
          <w:szCs w:val="27"/>
        </w:rPr>
        <w:t>двадцять</w:t>
      </w:r>
      <w:r w:rsidR="00215B18" w:rsidRPr="007A62D6">
        <w:rPr>
          <w:color w:val="auto"/>
          <w:sz w:val="27"/>
          <w:szCs w:val="27"/>
        </w:rPr>
        <w:t>) років</w:t>
      </w:r>
      <w:r w:rsidR="00973E9B" w:rsidRPr="007A62D6">
        <w:rPr>
          <w:color w:val="auto"/>
          <w:sz w:val="27"/>
          <w:szCs w:val="27"/>
        </w:rPr>
        <w:t xml:space="preserve"> </w:t>
      </w:r>
      <w:r w:rsidR="00973E9B" w:rsidRPr="007A62D6">
        <w:rPr>
          <w:bCs/>
          <w:iCs/>
          <w:color w:val="auto"/>
          <w:sz w:val="27"/>
          <w:szCs w:val="27"/>
        </w:rPr>
        <w:t>від дати його державної реєстрації</w:t>
      </w:r>
      <w:r w:rsidR="00215B18" w:rsidRPr="007A62D6">
        <w:rPr>
          <w:color w:val="auto"/>
          <w:sz w:val="27"/>
          <w:szCs w:val="27"/>
        </w:rPr>
        <w:t>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  <w:r w:rsidRPr="007A62D6">
        <w:rPr>
          <w:color w:val="auto"/>
          <w:sz w:val="27"/>
          <w:szCs w:val="27"/>
        </w:rPr>
        <w:t>”;</w:t>
      </w:r>
    </w:p>
    <w:p w:rsidR="0028720A" w:rsidRPr="007A62D6" w:rsidRDefault="00B6444D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3</w:t>
      </w:r>
      <w:r w:rsidR="0028720A" w:rsidRPr="007A62D6">
        <w:rPr>
          <w:color w:val="auto"/>
          <w:sz w:val="27"/>
          <w:szCs w:val="27"/>
        </w:rPr>
        <w:t xml:space="preserve">) </w:t>
      </w:r>
      <w:r w:rsidR="00380C88" w:rsidRPr="007A62D6">
        <w:rPr>
          <w:bCs/>
          <w:color w:val="auto"/>
          <w:sz w:val="27"/>
          <w:szCs w:val="27"/>
        </w:rPr>
        <w:t>у</w:t>
      </w:r>
      <w:r w:rsidR="0028720A" w:rsidRPr="007A62D6">
        <w:rPr>
          <w:bCs/>
          <w:color w:val="auto"/>
          <w:sz w:val="27"/>
          <w:szCs w:val="27"/>
        </w:rPr>
        <w:t>повноважити міського голову Оксану ДЯДЮНОВУ підписати додатков</w:t>
      </w:r>
      <w:r w:rsidR="007D4496" w:rsidRPr="007A62D6">
        <w:rPr>
          <w:bCs/>
          <w:color w:val="auto"/>
          <w:sz w:val="27"/>
          <w:szCs w:val="27"/>
        </w:rPr>
        <w:t>у</w:t>
      </w:r>
      <w:r w:rsidR="0028720A" w:rsidRPr="007A62D6">
        <w:rPr>
          <w:bCs/>
          <w:color w:val="auto"/>
          <w:sz w:val="27"/>
          <w:szCs w:val="27"/>
        </w:rPr>
        <w:t xml:space="preserve"> угод</w:t>
      </w:r>
      <w:r w:rsidR="007D4496" w:rsidRPr="007A62D6">
        <w:rPr>
          <w:bCs/>
          <w:color w:val="auto"/>
          <w:sz w:val="27"/>
          <w:szCs w:val="27"/>
        </w:rPr>
        <w:t>у</w:t>
      </w:r>
      <w:r w:rsidR="0028720A" w:rsidRPr="007A62D6">
        <w:rPr>
          <w:bCs/>
          <w:color w:val="auto"/>
          <w:sz w:val="27"/>
          <w:szCs w:val="27"/>
        </w:rPr>
        <w:t xml:space="preserve"> до договор</w:t>
      </w:r>
      <w:r w:rsidR="007D4496" w:rsidRPr="007A62D6">
        <w:rPr>
          <w:bCs/>
          <w:color w:val="auto"/>
          <w:sz w:val="27"/>
          <w:szCs w:val="27"/>
        </w:rPr>
        <w:t>у</w:t>
      </w:r>
      <w:r w:rsidR="0028720A" w:rsidRPr="007A62D6">
        <w:rPr>
          <w:bCs/>
          <w:color w:val="auto"/>
          <w:sz w:val="27"/>
          <w:szCs w:val="27"/>
        </w:rPr>
        <w:t xml:space="preserve"> оренди землі</w:t>
      </w:r>
      <w:r w:rsidR="007D4496" w:rsidRPr="007A62D6">
        <w:rPr>
          <w:bCs/>
          <w:color w:val="auto"/>
          <w:sz w:val="27"/>
          <w:szCs w:val="27"/>
        </w:rPr>
        <w:t xml:space="preserve"> із </w:t>
      </w:r>
      <w:r w:rsidRPr="007A62D6">
        <w:rPr>
          <w:bCs/>
          <w:color w:val="auto"/>
          <w:sz w:val="27"/>
          <w:szCs w:val="27"/>
        </w:rPr>
        <w:t>СЛАВІКОВОЮ Наталією Петр</w:t>
      </w:r>
      <w:r w:rsidR="00973E9B" w:rsidRPr="007A62D6">
        <w:rPr>
          <w:bCs/>
          <w:color w:val="auto"/>
          <w:sz w:val="27"/>
          <w:szCs w:val="27"/>
        </w:rPr>
        <w:t>івною</w:t>
      </w:r>
      <w:r w:rsidRPr="007A62D6">
        <w:rPr>
          <w:bCs/>
          <w:color w:val="auto"/>
          <w:sz w:val="27"/>
          <w:szCs w:val="27"/>
        </w:rPr>
        <w:t>.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2. Внести зміни до договору оренди землі від 18 квітня 2017 року </w:t>
      </w:r>
      <w:r w:rsidRPr="007A62D6">
        <w:rPr>
          <w:bCs/>
          <w:color w:val="auto"/>
          <w:sz w:val="27"/>
          <w:szCs w:val="27"/>
        </w:rPr>
        <w:t>(</w:t>
      </w:r>
      <w:r w:rsidRPr="007A62D6">
        <w:rPr>
          <w:color w:val="auto"/>
          <w:sz w:val="27"/>
          <w:szCs w:val="27"/>
        </w:rPr>
        <w:t>право оренди земельної ділянки – номер запису про інше речове право 20140244 в Державному реєстрі речових прав на нерухоме майно), а саме:</w:t>
      </w:r>
    </w:p>
    <w:p w:rsidR="00F24A36" w:rsidRPr="007A62D6" w:rsidRDefault="00F24A36" w:rsidP="00EF75D3">
      <w:pPr>
        <w:tabs>
          <w:tab w:val="left" w:pos="709"/>
        </w:tabs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1) замінити Орендодавця у преамбулі і далі по тексту та викласти в такій редакції: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Орендодавець: Решетилівська міська рада Полтавської області, код ЄДРПОУ 21044065, місцезнаходження юридичної особи: 38400, Полтавська область, </w:t>
      </w:r>
      <w:r w:rsidRPr="007A62D6">
        <w:rPr>
          <w:color w:val="auto"/>
          <w:sz w:val="27"/>
          <w:szCs w:val="27"/>
        </w:rPr>
        <w:lastRenderedPageBreak/>
        <w:t>Полтавський район, м. Решетилівка, вул. Покровська, 14, в особі міського голови – ДЯДЮНОВОЇ Оксани Анатоліївни, яка діє на підставі Закону України ,,Про місцеве самоврядування в Україні”;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2) викласти п. 1 Договору в такій редакції: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„</w:t>
      </w:r>
      <w:r w:rsidR="008A64F3" w:rsidRPr="007A62D6">
        <w:rPr>
          <w:color w:val="auto"/>
          <w:sz w:val="27"/>
          <w:szCs w:val="27"/>
        </w:rPr>
        <w:t xml:space="preserve">1. </w:t>
      </w:r>
      <w:r w:rsidRPr="007A62D6">
        <w:rPr>
          <w:color w:val="auto"/>
          <w:sz w:val="27"/>
          <w:szCs w:val="27"/>
        </w:rPr>
        <w:t xml:space="preserve">Орендодавець надає, а Орендар приймає в строкове платне користування земельну ділянку для ведення товарного сільськогосподарського виробництва з кадастровим номером 5324283100:00:006:0046, яка розташована за межами населених пунктів на території Решетилівської міської </w:t>
      </w:r>
      <w:r w:rsidR="00B97090" w:rsidRPr="007A62D6">
        <w:rPr>
          <w:color w:val="auto"/>
          <w:sz w:val="27"/>
          <w:szCs w:val="27"/>
        </w:rPr>
        <w:t>територіальної громади</w:t>
      </w:r>
      <w:r w:rsidRPr="007A62D6">
        <w:rPr>
          <w:color w:val="auto"/>
          <w:sz w:val="27"/>
          <w:szCs w:val="27"/>
        </w:rPr>
        <w:t xml:space="preserve"> Полтавсь</w:t>
      </w:r>
      <w:r w:rsidR="00B97090" w:rsidRPr="007A62D6">
        <w:rPr>
          <w:color w:val="auto"/>
          <w:sz w:val="27"/>
          <w:szCs w:val="27"/>
        </w:rPr>
        <w:t>кого району Полтавської області.</w:t>
      </w:r>
      <w:r w:rsidRPr="007A62D6">
        <w:rPr>
          <w:color w:val="auto"/>
          <w:sz w:val="27"/>
          <w:szCs w:val="27"/>
        </w:rPr>
        <w:t>”</w:t>
      </w:r>
      <w:r w:rsidR="00B97090" w:rsidRPr="007A62D6">
        <w:rPr>
          <w:color w:val="auto"/>
          <w:sz w:val="27"/>
          <w:szCs w:val="27"/>
        </w:rPr>
        <w:t>;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3) викласти п. 2 Договору в такій редакції: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„</w:t>
      </w:r>
      <w:r w:rsidR="008A64F3" w:rsidRPr="007A62D6">
        <w:rPr>
          <w:color w:val="auto"/>
          <w:sz w:val="27"/>
          <w:szCs w:val="27"/>
        </w:rPr>
        <w:t xml:space="preserve">2. </w:t>
      </w:r>
      <w:r w:rsidRPr="007A62D6">
        <w:rPr>
          <w:color w:val="auto"/>
          <w:sz w:val="27"/>
          <w:szCs w:val="27"/>
        </w:rPr>
        <w:t>В оренду передається земельна ділянка загальною площею 5,0520 га</w:t>
      </w:r>
      <w:r w:rsidR="00B97090" w:rsidRPr="007A62D6">
        <w:rPr>
          <w:color w:val="auto"/>
          <w:sz w:val="27"/>
          <w:szCs w:val="27"/>
        </w:rPr>
        <w:t>,</w:t>
      </w:r>
      <w:r w:rsidRPr="007A62D6">
        <w:rPr>
          <w:color w:val="auto"/>
          <w:sz w:val="27"/>
          <w:szCs w:val="27"/>
        </w:rPr>
        <w:t xml:space="preserve"> </w:t>
      </w:r>
      <w:r w:rsidR="00B97090" w:rsidRPr="007A62D6">
        <w:rPr>
          <w:color w:val="auto"/>
          <w:sz w:val="27"/>
          <w:szCs w:val="27"/>
        </w:rPr>
        <w:t>у тому числі за земельними угіддями:</w:t>
      </w:r>
      <w:r w:rsidRPr="007A62D6">
        <w:rPr>
          <w:color w:val="auto"/>
          <w:sz w:val="27"/>
          <w:szCs w:val="27"/>
        </w:rPr>
        <w:t xml:space="preserve"> рілля </w:t>
      </w:r>
      <w:r w:rsidR="00B97090" w:rsidRPr="007A62D6">
        <w:rPr>
          <w:color w:val="auto"/>
          <w:sz w:val="27"/>
          <w:szCs w:val="27"/>
        </w:rPr>
        <w:t xml:space="preserve">– </w:t>
      </w:r>
      <w:r w:rsidRPr="007A62D6">
        <w:rPr>
          <w:color w:val="auto"/>
          <w:sz w:val="27"/>
          <w:szCs w:val="27"/>
        </w:rPr>
        <w:t>5,0520 га</w:t>
      </w:r>
      <w:r w:rsidR="00B97090" w:rsidRPr="007A62D6">
        <w:rPr>
          <w:color w:val="auto"/>
          <w:sz w:val="27"/>
          <w:szCs w:val="27"/>
        </w:rPr>
        <w:t>.</w:t>
      </w:r>
      <w:r w:rsidRPr="007A62D6">
        <w:rPr>
          <w:color w:val="auto"/>
          <w:sz w:val="27"/>
          <w:szCs w:val="27"/>
        </w:rPr>
        <w:t>”;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4) викласти п. 5 Договору в такій редакції: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„</w:t>
      </w:r>
      <w:r w:rsidR="008A64F3" w:rsidRPr="007A62D6">
        <w:rPr>
          <w:color w:val="auto"/>
          <w:sz w:val="27"/>
          <w:szCs w:val="27"/>
        </w:rPr>
        <w:t xml:space="preserve">5. </w:t>
      </w:r>
      <w:r w:rsidRPr="007A62D6">
        <w:rPr>
          <w:color w:val="auto"/>
          <w:sz w:val="27"/>
          <w:szCs w:val="27"/>
        </w:rPr>
        <w:t>Нормативна грошова оцінка земельної ділян</w:t>
      </w:r>
      <w:r w:rsidR="00F618A5" w:rsidRPr="007A62D6">
        <w:rPr>
          <w:color w:val="auto"/>
          <w:sz w:val="27"/>
          <w:szCs w:val="27"/>
        </w:rPr>
        <w:t>ки з кадастровим</w:t>
      </w:r>
      <w:r w:rsidR="007A62D6">
        <w:rPr>
          <w:color w:val="auto"/>
          <w:sz w:val="27"/>
          <w:szCs w:val="27"/>
        </w:rPr>
        <w:t xml:space="preserve"> </w:t>
      </w:r>
      <w:r w:rsidRPr="007A62D6">
        <w:rPr>
          <w:color w:val="auto"/>
          <w:sz w:val="27"/>
          <w:szCs w:val="27"/>
        </w:rPr>
        <w:t>номером 5324283100:00:006:0046</w:t>
      </w:r>
      <w:r w:rsidR="00B97090" w:rsidRPr="007A62D6">
        <w:rPr>
          <w:color w:val="auto"/>
          <w:sz w:val="27"/>
          <w:szCs w:val="27"/>
        </w:rPr>
        <w:t xml:space="preserve"> станом на 26 жовтня 2024 року становить</w:t>
      </w:r>
      <w:r w:rsidR="007A62D6">
        <w:rPr>
          <w:color w:val="auto"/>
          <w:sz w:val="27"/>
          <w:szCs w:val="27"/>
        </w:rPr>
        <w:t xml:space="preserve"> </w:t>
      </w:r>
      <w:r w:rsidR="00B97090" w:rsidRPr="007A62D6">
        <w:rPr>
          <w:color w:val="auto"/>
          <w:sz w:val="27"/>
          <w:szCs w:val="27"/>
        </w:rPr>
        <w:t>167637,01 грн.</w:t>
      </w:r>
      <w:r w:rsidRPr="007A62D6">
        <w:rPr>
          <w:color w:val="auto"/>
          <w:sz w:val="27"/>
          <w:szCs w:val="27"/>
        </w:rPr>
        <w:t>”</w:t>
      </w:r>
    </w:p>
    <w:p w:rsidR="00F24A36" w:rsidRPr="007A62D6" w:rsidRDefault="000C0B4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5</w:t>
      </w:r>
      <w:r w:rsidR="00F24A36" w:rsidRPr="007A62D6">
        <w:rPr>
          <w:color w:val="auto"/>
          <w:sz w:val="27"/>
          <w:szCs w:val="27"/>
        </w:rPr>
        <w:t>) викласти п. 10 Договору в такій редакції:</w:t>
      </w:r>
    </w:p>
    <w:p w:rsidR="00B97090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„</w:t>
      </w:r>
      <w:r w:rsidR="008A64F3" w:rsidRPr="007A62D6">
        <w:rPr>
          <w:color w:val="auto"/>
          <w:sz w:val="27"/>
          <w:szCs w:val="27"/>
        </w:rPr>
        <w:t xml:space="preserve">10. </w:t>
      </w:r>
      <w:r w:rsidRPr="007A62D6">
        <w:rPr>
          <w:color w:val="auto"/>
          <w:sz w:val="27"/>
          <w:szCs w:val="27"/>
        </w:rPr>
        <w:t>Орендна плата за наступні роки внос</w:t>
      </w:r>
      <w:r w:rsidR="004A38B0" w:rsidRPr="007A62D6">
        <w:rPr>
          <w:color w:val="auto"/>
          <w:sz w:val="27"/>
          <w:szCs w:val="27"/>
        </w:rPr>
        <w:t>и</w:t>
      </w:r>
      <w:r w:rsidRPr="007A62D6">
        <w:rPr>
          <w:color w:val="auto"/>
          <w:sz w:val="27"/>
          <w:szCs w:val="27"/>
        </w:rPr>
        <w:t>ться у такі строки</w:t>
      </w:r>
      <w:r w:rsidR="00B97090" w:rsidRPr="007A62D6">
        <w:rPr>
          <w:color w:val="auto"/>
          <w:sz w:val="27"/>
          <w:szCs w:val="27"/>
        </w:rPr>
        <w:t>:</w:t>
      </w:r>
    </w:p>
    <w:p w:rsidR="00F24A36" w:rsidRPr="007A62D6" w:rsidRDefault="00F24A3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щомісяця протягом 30 календарних днів, що наступають за останнім календарним днем податкового(звітного) місяця у розмірі 1/12 частини річної орендної плати на розрахунковий рахунок в місцевий бюджет Решетилівської міської ради Решетилівської міської територіальної громади Полтавського району Полтавської області</w:t>
      </w:r>
      <w:r w:rsidR="004A38B0" w:rsidRPr="007A62D6">
        <w:rPr>
          <w:color w:val="auto"/>
          <w:sz w:val="27"/>
          <w:szCs w:val="27"/>
        </w:rPr>
        <w:t>.</w:t>
      </w:r>
      <w:r w:rsidRPr="007A62D6">
        <w:rPr>
          <w:color w:val="auto"/>
          <w:sz w:val="27"/>
          <w:szCs w:val="27"/>
        </w:rPr>
        <w:t>”;</w:t>
      </w:r>
    </w:p>
    <w:p w:rsidR="00F24A36" w:rsidRPr="007A62D6" w:rsidRDefault="000C0B46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6</w:t>
      </w:r>
      <w:r w:rsidR="004A38B0" w:rsidRPr="007A62D6">
        <w:rPr>
          <w:color w:val="auto"/>
          <w:sz w:val="27"/>
          <w:szCs w:val="27"/>
        </w:rPr>
        <w:t>)</w:t>
      </w:r>
      <w:r w:rsidR="00F24A36" w:rsidRPr="007A62D6">
        <w:rPr>
          <w:color w:val="auto"/>
          <w:sz w:val="27"/>
          <w:szCs w:val="27"/>
        </w:rPr>
        <w:t xml:space="preserve"> </w:t>
      </w:r>
      <w:r w:rsidR="004A38B0" w:rsidRPr="007A62D6">
        <w:rPr>
          <w:bCs/>
          <w:color w:val="auto"/>
          <w:sz w:val="27"/>
          <w:szCs w:val="27"/>
        </w:rPr>
        <w:t>уповноважити міського голову Оксану ДЯДЮНОВУ підписати додаткову угоду до договору оренди землі</w:t>
      </w:r>
      <w:r w:rsidR="00F24A36" w:rsidRPr="007A62D6">
        <w:rPr>
          <w:color w:val="auto"/>
          <w:sz w:val="27"/>
          <w:szCs w:val="27"/>
        </w:rPr>
        <w:t xml:space="preserve"> з ФГ „ДОБРА ФЕРМА”</w:t>
      </w:r>
      <w:r w:rsidR="004A38B0" w:rsidRPr="007A62D6">
        <w:rPr>
          <w:color w:val="auto"/>
          <w:sz w:val="27"/>
          <w:szCs w:val="27"/>
        </w:rPr>
        <w:t>.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3. Внести зміни до договору оренди землі </w:t>
      </w:r>
      <w:r w:rsidR="007A62D6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від 19 січня 2024 року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та викласти його у новій редакції, зареєстрованого в Державному реєстрі речових прав на нерухоме майно про реєстрацію іншого 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t>речового права 30.01.2024 р. за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br/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№ 53501111, а саме: 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1) викласти п. 28 Договору в такій редакції: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„28. У разі передачі земельної ділянки у суборенду, повідомити письмово Орендодавця. Не вчиняти наступні дії:</w:t>
      </w:r>
    </w:p>
    <w:p w:rsidR="00013062" w:rsidRPr="007A62D6" w:rsidRDefault="00013062" w:rsidP="00EF75D3">
      <w:pPr>
        <w:pStyle w:val="af5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зміну цільового призначення без розробки проекту землеустрою;</w:t>
      </w:r>
    </w:p>
    <w:p w:rsidR="00013062" w:rsidRPr="007A62D6" w:rsidRDefault="00013062" w:rsidP="00EF75D3">
      <w:pPr>
        <w:pStyle w:val="af5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внесення до статутного фонду та передача в заставу земельної ділянки.”;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2) викласти п. 33 Договору в такій редакції: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„33. Дія Договору припиняється у разі:</w:t>
      </w:r>
    </w:p>
    <w:p w:rsidR="00013062" w:rsidRPr="007A62D6" w:rsidRDefault="00013062" w:rsidP="00EF75D3">
      <w:pPr>
        <w:pStyle w:val="af5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закінчення строку, на який його було укладено;</w:t>
      </w:r>
    </w:p>
    <w:p w:rsidR="00013062" w:rsidRPr="007A62D6" w:rsidRDefault="00013062" w:rsidP="00EF75D3">
      <w:pPr>
        <w:pStyle w:val="af5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розірвання договору оренди землі згідно п.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34;</w:t>
      </w:r>
    </w:p>
    <w:p w:rsidR="00013062" w:rsidRPr="007A62D6" w:rsidRDefault="00013062" w:rsidP="00EF75D3">
      <w:pPr>
        <w:pStyle w:val="af5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придбання Орендарем земельної ділянки у власність;</w:t>
      </w:r>
    </w:p>
    <w:p w:rsidR="00013062" w:rsidRPr="007A62D6" w:rsidRDefault="00013062" w:rsidP="00EF75D3">
      <w:pPr>
        <w:pStyle w:val="af5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викупу земельної ділянки для суспільних потреб або примусового відчуження земельної ділянки з мотивів суспільної необхідності у порядку, встановленому законом;</w:t>
      </w:r>
    </w:p>
    <w:p w:rsidR="00013062" w:rsidRPr="007A62D6" w:rsidRDefault="00013062" w:rsidP="00EF75D3">
      <w:pPr>
        <w:pStyle w:val="af5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інших випадках, передбачених законом.”;</w:t>
      </w:r>
    </w:p>
    <w:p w:rsidR="00EB3324" w:rsidRPr="007A62D6" w:rsidRDefault="00013062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3) </w:t>
      </w:r>
      <w:r w:rsidRPr="007A62D6">
        <w:rPr>
          <w:bCs/>
          <w:color w:val="auto"/>
          <w:sz w:val="27"/>
          <w:szCs w:val="27"/>
        </w:rPr>
        <w:t>уповноважити міського голову Оксану ДЯДЮНОВУ підписати додаткову угоду до договору оренди землі</w:t>
      </w:r>
      <w:r w:rsidR="007A62D6" w:rsidRPr="007A62D6">
        <w:rPr>
          <w:bCs/>
          <w:color w:val="auto"/>
          <w:sz w:val="27"/>
          <w:szCs w:val="27"/>
        </w:rPr>
        <w:t xml:space="preserve"> із МЕЛЬНИКОМ Анатолієм Степановичем</w:t>
      </w:r>
      <w:r w:rsidRPr="007A62D6">
        <w:rPr>
          <w:bCs/>
          <w:color w:val="auto"/>
          <w:sz w:val="27"/>
          <w:szCs w:val="27"/>
        </w:rPr>
        <w:t>.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</w:rPr>
        <w:t xml:space="preserve">4.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Внести зміни до договору оренди землі</w:t>
      </w:r>
      <w:r w:rsidR="007A62D6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від 19 січня 2024 року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та викласти його у новій редакції, зареєстрованого в Державному реєстрі речових прав на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нерухоме майно про реєстрацію іншого 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t>речового права 30.01.2024 р. за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br/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№ 53500418, а саме: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1) викласти п. 28 Договору в такій редакції: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„28. У разі передачі земельної ділянки у суборенду, повідомити письмово Орендодавця. Не вчиняти наступні дії:</w:t>
      </w:r>
    </w:p>
    <w:p w:rsidR="00013062" w:rsidRPr="007A62D6" w:rsidRDefault="00013062" w:rsidP="00EF75D3">
      <w:pPr>
        <w:pStyle w:val="af5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зміну цільового призначення без розробки проекту землеустрою;</w:t>
      </w:r>
    </w:p>
    <w:p w:rsidR="00013062" w:rsidRPr="007A62D6" w:rsidRDefault="00013062" w:rsidP="00EF75D3">
      <w:pPr>
        <w:pStyle w:val="af5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внесення до статутного фонду та передача в заставу земельної ділянки.”;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2) викласти п. 33 Договору в такій редакції:</w:t>
      </w:r>
    </w:p>
    <w:p w:rsidR="00013062" w:rsidRPr="007A62D6" w:rsidRDefault="00013062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„33. Дія Договору припиняється у разі:</w:t>
      </w:r>
    </w:p>
    <w:p w:rsidR="00013062" w:rsidRPr="007A62D6" w:rsidRDefault="00013062" w:rsidP="00EF75D3">
      <w:pPr>
        <w:pStyle w:val="af5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закінчення строку, на який його було укладено;</w:t>
      </w:r>
    </w:p>
    <w:p w:rsidR="00013062" w:rsidRPr="007A62D6" w:rsidRDefault="00013062" w:rsidP="00EF75D3">
      <w:pPr>
        <w:pStyle w:val="af5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розірвання договору оренди землі згідно п.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34;</w:t>
      </w:r>
    </w:p>
    <w:p w:rsidR="00013062" w:rsidRPr="007A62D6" w:rsidRDefault="00013062" w:rsidP="00EF75D3">
      <w:pPr>
        <w:pStyle w:val="af5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придбання Орендарем земельної ділянки у власність;</w:t>
      </w:r>
    </w:p>
    <w:p w:rsidR="00013062" w:rsidRPr="007A62D6" w:rsidRDefault="00013062" w:rsidP="00EF75D3">
      <w:pPr>
        <w:pStyle w:val="af5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викупу земельної ділянки для суспільних потреб або примусового відчуження земельної ділянки з мотивів суспільної необхідності у порядку, встановленому законом;</w:t>
      </w:r>
    </w:p>
    <w:p w:rsidR="00013062" w:rsidRPr="007A62D6" w:rsidRDefault="00013062" w:rsidP="00EF75D3">
      <w:pPr>
        <w:pStyle w:val="af5"/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інших випадках, передбачених законом.”;</w:t>
      </w:r>
    </w:p>
    <w:p w:rsidR="00013062" w:rsidRPr="007A62D6" w:rsidRDefault="00013062" w:rsidP="00EF75D3">
      <w:pPr>
        <w:ind w:firstLine="567"/>
        <w:jc w:val="both"/>
        <w:rPr>
          <w:bCs/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3) </w:t>
      </w:r>
      <w:r w:rsidRPr="007A62D6">
        <w:rPr>
          <w:bCs/>
          <w:color w:val="auto"/>
          <w:sz w:val="27"/>
          <w:szCs w:val="27"/>
        </w:rPr>
        <w:t>уповноважити міського голову Оксану ДЯДЮНОВУ підписати додаткову угоду до договору оренди землі</w:t>
      </w:r>
      <w:r w:rsidR="007A62D6" w:rsidRPr="007A62D6">
        <w:rPr>
          <w:bCs/>
          <w:color w:val="auto"/>
          <w:sz w:val="27"/>
          <w:szCs w:val="27"/>
        </w:rPr>
        <w:t xml:space="preserve"> із НЕТРЕБКО Оксаною Олександрівною</w:t>
      </w:r>
      <w:r w:rsidRPr="007A62D6">
        <w:rPr>
          <w:bCs/>
          <w:color w:val="auto"/>
          <w:sz w:val="27"/>
          <w:szCs w:val="27"/>
        </w:rPr>
        <w:t>.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bCs/>
          <w:sz w:val="27"/>
          <w:szCs w:val="27"/>
        </w:rPr>
        <w:t xml:space="preserve">5.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Внести зміни до договору оренди землі</w:t>
      </w:r>
      <w:r w:rsidR="007A62D6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від 19 січня 2024 року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та викласти його у новій редакції, зареєстрованого в Державному реєстрі речових прав на нерухоме майно про реєстрацію іншого 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t>речового права 30.01.2024 р. за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br/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№ 53500673, а саме: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1) викласти п. 28 Договору в такій редакції: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„28. У разі передачі земельної ділянки у суборенду, повідомити письмово Орендодавця. Не вчиняти наступні дії:</w:t>
      </w:r>
    </w:p>
    <w:p w:rsidR="00815421" w:rsidRPr="007A62D6" w:rsidRDefault="00815421" w:rsidP="00EF75D3">
      <w:pPr>
        <w:pStyle w:val="af5"/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зміну цільового призначення без розробки проекту землеустрою;</w:t>
      </w:r>
    </w:p>
    <w:p w:rsidR="00815421" w:rsidRPr="007A62D6" w:rsidRDefault="00815421" w:rsidP="00EF75D3">
      <w:pPr>
        <w:pStyle w:val="af5"/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внесення до статутного фонду та передача в заставу земельної ділянки.”;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2) викласти п. 33 Договору в такій редакції: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„33. Дія Договору припиняється у разі:</w:t>
      </w:r>
    </w:p>
    <w:p w:rsidR="00815421" w:rsidRPr="007A62D6" w:rsidRDefault="00815421" w:rsidP="00EF75D3">
      <w:pPr>
        <w:pStyle w:val="af5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закінчення строку, на який його було укладено;</w:t>
      </w:r>
    </w:p>
    <w:p w:rsidR="00815421" w:rsidRPr="007A62D6" w:rsidRDefault="00815421" w:rsidP="00EF75D3">
      <w:pPr>
        <w:pStyle w:val="af5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розірвання договору оренди землі згідно п. 34;</w:t>
      </w:r>
    </w:p>
    <w:p w:rsidR="00815421" w:rsidRPr="007A62D6" w:rsidRDefault="00815421" w:rsidP="00EF75D3">
      <w:pPr>
        <w:pStyle w:val="af5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придбання Орендарем земельної ділянки у власність;</w:t>
      </w:r>
    </w:p>
    <w:p w:rsidR="00815421" w:rsidRPr="007A62D6" w:rsidRDefault="00815421" w:rsidP="00EF75D3">
      <w:pPr>
        <w:pStyle w:val="af5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викупу земельної ділянки для суспільних потреб або примусового відчуження земельної ділянки з мотивів суспільної необхідності у порядку, встановленому законом;</w:t>
      </w:r>
    </w:p>
    <w:p w:rsidR="00815421" w:rsidRPr="007A62D6" w:rsidRDefault="00815421" w:rsidP="00EF75D3">
      <w:pPr>
        <w:pStyle w:val="af5"/>
        <w:numPr>
          <w:ilvl w:val="0"/>
          <w:numId w:val="23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інших випадках, передбачених законом.”;</w:t>
      </w:r>
    </w:p>
    <w:p w:rsidR="00815421" w:rsidRPr="007A62D6" w:rsidRDefault="00815421" w:rsidP="00EF75D3">
      <w:pPr>
        <w:ind w:firstLine="567"/>
        <w:jc w:val="both"/>
        <w:rPr>
          <w:bCs/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3) </w:t>
      </w:r>
      <w:r w:rsidRPr="007A62D6">
        <w:rPr>
          <w:bCs/>
          <w:color w:val="auto"/>
          <w:sz w:val="27"/>
          <w:szCs w:val="27"/>
        </w:rPr>
        <w:t>уповноважити міського голову Оксану ДЯДЮНОВУ підписати додаткову угоду до договору оренди землі</w:t>
      </w:r>
      <w:r w:rsidR="007A62D6" w:rsidRPr="007A62D6">
        <w:rPr>
          <w:bCs/>
          <w:color w:val="auto"/>
          <w:sz w:val="27"/>
          <w:szCs w:val="27"/>
        </w:rPr>
        <w:t xml:space="preserve"> із НЕТРЕБКО Оксаною Олександрівною</w:t>
      </w:r>
      <w:r w:rsidRPr="007A62D6">
        <w:rPr>
          <w:bCs/>
          <w:color w:val="auto"/>
          <w:sz w:val="27"/>
          <w:szCs w:val="27"/>
        </w:rPr>
        <w:t>.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bCs/>
          <w:sz w:val="27"/>
          <w:szCs w:val="27"/>
        </w:rPr>
        <w:t xml:space="preserve">6. </w:t>
      </w:r>
      <w:r w:rsidRPr="007A62D6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нести зміни до договору оренди землі</w:t>
      </w:r>
      <w:r w:rsidR="007A62D6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від 19 січня 2024 року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та викласти його у новій редакції, зареєстрованого в Державному реєстрі речових прав на нерухоме майно про реєстрацію іншого 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t>речового права 30.01.2024 р. за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br/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№ 53500980, а саме: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1) викласти п. 28 Договору в такій редакції: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„28. У разі передачі земельної ділянки у суборенду, повідомити письмово Орендодавця. Не вчиняти наступні дії:</w:t>
      </w:r>
    </w:p>
    <w:p w:rsidR="00815421" w:rsidRPr="007A62D6" w:rsidRDefault="00815421" w:rsidP="00EF75D3">
      <w:pPr>
        <w:pStyle w:val="af5"/>
        <w:numPr>
          <w:ilvl w:val="0"/>
          <w:numId w:val="25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зміну цільового призначення без розробки проекту землеустрою;</w:t>
      </w:r>
    </w:p>
    <w:p w:rsidR="00815421" w:rsidRPr="007A62D6" w:rsidRDefault="00815421" w:rsidP="00EF75D3">
      <w:pPr>
        <w:pStyle w:val="af5"/>
        <w:numPr>
          <w:ilvl w:val="0"/>
          <w:numId w:val="25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lastRenderedPageBreak/>
        <w:t>внесення до статутного фонду та передача в заставу земельної ділянки.”;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2) викласти п. 33 Договору в 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такій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редакції: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„33. Дія Договору припиняється у разі:</w:t>
      </w:r>
    </w:p>
    <w:p w:rsidR="00815421" w:rsidRPr="007A62D6" w:rsidRDefault="00815421" w:rsidP="00EF75D3">
      <w:pPr>
        <w:pStyle w:val="af5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закінчення строку, на який його було укладено;</w:t>
      </w:r>
    </w:p>
    <w:p w:rsidR="00815421" w:rsidRPr="007A62D6" w:rsidRDefault="00815421" w:rsidP="00EF75D3">
      <w:pPr>
        <w:pStyle w:val="af5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розірвання договору оренди землі згідно п. 34;</w:t>
      </w:r>
    </w:p>
    <w:p w:rsidR="00815421" w:rsidRPr="007A62D6" w:rsidRDefault="00815421" w:rsidP="00EF75D3">
      <w:pPr>
        <w:pStyle w:val="af5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придбання Орендарем земельної ділянки у власність;</w:t>
      </w:r>
    </w:p>
    <w:p w:rsidR="00815421" w:rsidRPr="007A62D6" w:rsidRDefault="00815421" w:rsidP="00EF75D3">
      <w:pPr>
        <w:pStyle w:val="af5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викупу земельної ділянки для суспільних потреб або примусового відчуження земельної ділянки з мотивів суспільної необхідності у порядку, встановленому законом;</w:t>
      </w:r>
    </w:p>
    <w:p w:rsidR="00815421" w:rsidRPr="007A62D6" w:rsidRDefault="00815421" w:rsidP="00EF75D3">
      <w:pPr>
        <w:pStyle w:val="af5"/>
        <w:numPr>
          <w:ilvl w:val="0"/>
          <w:numId w:val="31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інших випадках, передбачених законом.”;</w:t>
      </w:r>
    </w:p>
    <w:p w:rsidR="00815421" w:rsidRPr="007A62D6" w:rsidRDefault="00815421" w:rsidP="00EF75D3">
      <w:pPr>
        <w:ind w:firstLine="567"/>
        <w:jc w:val="both"/>
        <w:rPr>
          <w:bCs/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3) </w:t>
      </w:r>
      <w:r w:rsidRPr="007A62D6">
        <w:rPr>
          <w:bCs/>
          <w:color w:val="auto"/>
          <w:sz w:val="27"/>
          <w:szCs w:val="27"/>
        </w:rPr>
        <w:t>уповноважити міського голову Оксану ДЯДЮНОВУ підписати додаткову угоду до договору оренди землі</w:t>
      </w:r>
      <w:r w:rsidR="007A62D6" w:rsidRPr="007A62D6">
        <w:rPr>
          <w:bCs/>
          <w:color w:val="auto"/>
          <w:sz w:val="27"/>
          <w:szCs w:val="27"/>
        </w:rPr>
        <w:t xml:space="preserve"> із УБИЙВОВКОМ Володимиром Григоровичем</w:t>
      </w:r>
      <w:r w:rsidRPr="007A62D6">
        <w:rPr>
          <w:bCs/>
          <w:color w:val="auto"/>
          <w:sz w:val="27"/>
          <w:szCs w:val="27"/>
        </w:rPr>
        <w:t>.</w:t>
      </w:r>
    </w:p>
    <w:p w:rsidR="00815421" w:rsidRPr="007A62D6" w:rsidRDefault="00815421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bCs/>
          <w:sz w:val="27"/>
          <w:szCs w:val="27"/>
        </w:rPr>
        <w:t xml:space="preserve">7. </w:t>
      </w:r>
      <w:r w:rsidRPr="007A62D6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нести зміни до договору оренди землі </w:t>
      </w:r>
      <w:r w:rsidR="007A62D6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від 19 січня 2024 року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та викласти його у новій редакції, зареєстрованого в Державному реєстрі речових прав на нерухоме майно про реєстрацію іншого речового права 30.01.2024 р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t xml:space="preserve"> за</w:t>
      </w:r>
      <w:r w:rsidR="007A62D6">
        <w:rPr>
          <w:rFonts w:ascii="Times New Roman" w:hAnsi="Times New Roman" w:cs="Times New Roman"/>
          <w:sz w:val="27"/>
          <w:szCs w:val="27"/>
          <w:lang w:val="uk-UA"/>
        </w:rPr>
        <w:br/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53500848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>, а саме:</w:t>
      </w:r>
    </w:p>
    <w:p w:rsidR="00EF75D3" w:rsidRPr="007A62D6" w:rsidRDefault="00EF75D3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1) викласти 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>п.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28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Договору 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в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такій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редакції:</w:t>
      </w:r>
    </w:p>
    <w:p w:rsidR="00815421" w:rsidRPr="007A62D6" w:rsidRDefault="00EF75D3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„28. 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>У разі передачі земельної ділянки у суборенду, повідомити письмово Орендодавця. Не вчиняти наступні дії:</w:t>
      </w:r>
    </w:p>
    <w:p w:rsidR="00815421" w:rsidRPr="007A62D6" w:rsidRDefault="00815421" w:rsidP="00EF75D3">
      <w:pPr>
        <w:pStyle w:val="af5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зміну цільового призначення без розробки проекту землеустрою;</w:t>
      </w:r>
    </w:p>
    <w:p w:rsidR="00815421" w:rsidRPr="007A62D6" w:rsidRDefault="00815421" w:rsidP="00EF75D3">
      <w:pPr>
        <w:pStyle w:val="af5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внесення до статутного фонду та передача в заставу земельної 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>ділянки.”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F75D3" w:rsidRPr="007A62D6" w:rsidRDefault="00EF75D3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2) викласти 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>п.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33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Договору в такій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редакції:</w:t>
      </w:r>
    </w:p>
    <w:p w:rsidR="00815421" w:rsidRPr="007A62D6" w:rsidRDefault="00EF75D3" w:rsidP="00EF75D3">
      <w:pPr>
        <w:pStyle w:val="af5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„33. </w:t>
      </w:r>
      <w:r w:rsidR="00815421" w:rsidRPr="007A62D6">
        <w:rPr>
          <w:rFonts w:ascii="Times New Roman" w:hAnsi="Times New Roman" w:cs="Times New Roman"/>
          <w:sz w:val="27"/>
          <w:szCs w:val="27"/>
          <w:lang w:val="uk-UA"/>
        </w:rPr>
        <w:t>Дія Договору припиняється у разі:</w:t>
      </w:r>
    </w:p>
    <w:p w:rsidR="00815421" w:rsidRPr="007A62D6" w:rsidRDefault="00815421" w:rsidP="00EF75D3">
      <w:pPr>
        <w:pStyle w:val="af5"/>
        <w:numPr>
          <w:ilvl w:val="0"/>
          <w:numId w:val="2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закінчення строку, на який його було укладено;</w:t>
      </w:r>
    </w:p>
    <w:p w:rsidR="00815421" w:rsidRPr="007A62D6" w:rsidRDefault="00815421" w:rsidP="00EF75D3">
      <w:pPr>
        <w:pStyle w:val="af5"/>
        <w:numPr>
          <w:ilvl w:val="0"/>
          <w:numId w:val="2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розірвання д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>оговору оренди землі згідно п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A62D6">
        <w:rPr>
          <w:rFonts w:ascii="Times New Roman" w:hAnsi="Times New Roman" w:cs="Times New Roman"/>
          <w:sz w:val="27"/>
          <w:szCs w:val="27"/>
          <w:lang w:val="uk-UA"/>
        </w:rPr>
        <w:t>34;</w:t>
      </w:r>
    </w:p>
    <w:p w:rsidR="00815421" w:rsidRPr="007A62D6" w:rsidRDefault="00815421" w:rsidP="00EF75D3">
      <w:pPr>
        <w:pStyle w:val="af5"/>
        <w:numPr>
          <w:ilvl w:val="0"/>
          <w:numId w:val="2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придбання Орендаре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>м земельної ділянки у власність;</w:t>
      </w:r>
    </w:p>
    <w:p w:rsidR="00815421" w:rsidRPr="007A62D6" w:rsidRDefault="00815421" w:rsidP="00EF75D3">
      <w:pPr>
        <w:pStyle w:val="af5"/>
        <w:numPr>
          <w:ilvl w:val="0"/>
          <w:numId w:val="2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викупу земельної ділянки для суспільних потреб або примусового відчуження земельної ділянки з мотивів суспільної необхідності у порядку, встановленому законом;</w:t>
      </w:r>
    </w:p>
    <w:p w:rsidR="00815421" w:rsidRPr="007A62D6" w:rsidRDefault="00815421" w:rsidP="00EF75D3">
      <w:pPr>
        <w:pStyle w:val="af5"/>
        <w:numPr>
          <w:ilvl w:val="0"/>
          <w:numId w:val="29"/>
        </w:numPr>
        <w:ind w:left="851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62D6">
        <w:rPr>
          <w:rFonts w:ascii="Times New Roman" w:hAnsi="Times New Roman" w:cs="Times New Roman"/>
          <w:sz w:val="27"/>
          <w:szCs w:val="27"/>
          <w:lang w:val="uk-UA"/>
        </w:rPr>
        <w:t>інших випадка</w:t>
      </w:r>
      <w:bookmarkStart w:id="0" w:name="_GoBack"/>
      <w:bookmarkEnd w:id="0"/>
      <w:r w:rsidRPr="007A62D6">
        <w:rPr>
          <w:rFonts w:ascii="Times New Roman" w:hAnsi="Times New Roman" w:cs="Times New Roman"/>
          <w:sz w:val="27"/>
          <w:szCs w:val="27"/>
          <w:lang w:val="uk-UA"/>
        </w:rPr>
        <w:t>х, передбачених законом.</w:t>
      </w:r>
      <w:r w:rsidR="00EF75D3" w:rsidRPr="007A62D6">
        <w:rPr>
          <w:rFonts w:ascii="Times New Roman" w:hAnsi="Times New Roman" w:cs="Times New Roman"/>
          <w:sz w:val="27"/>
          <w:szCs w:val="27"/>
          <w:lang w:val="uk-UA"/>
        </w:rPr>
        <w:t>”;</w:t>
      </w:r>
    </w:p>
    <w:p w:rsidR="00EF75D3" w:rsidRPr="007A62D6" w:rsidRDefault="00EF75D3" w:rsidP="00EF75D3">
      <w:pPr>
        <w:ind w:firstLine="567"/>
        <w:jc w:val="both"/>
        <w:rPr>
          <w:bCs/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 xml:space="preserve">3) </w:t>
      </w:r>
      <w:r w:rsidRPr="007A62D6">
        <w:rPr>
          <w:bCs/>
          <w:color w:val="auto"/>
          <w:sz w:val="27"/>
          <w:szCs w:val="27"/>
        </w:rPr>
        <w:t>уповноважити міського голову Оксану ДЯДЮНОВУ підписати додаткову угоду до договору оренди землі</w:t>
      </w:r>
      <w:r w:rsidR="007A62D6" w:rsidRPr="007A62D6">
        <w:rPr>
          <w:bCs/>
          <w:color w:val="auto"/>
          <w:sz w:val="27"/>
          <w:szCs w:val="27"/>
        </w:rPr>
        <w:t xml:space="preserve"> із УБИЙВОВКОМ Володимиром Григоровичем</w:t>
      </w:r>
      <w:r w:rsidRPr="007A62D6">
        <w:rPr>
          <w:bCs/>
          <w:color w:val="auto"/>
          <w:sz w:val="27"/>
          <w:szCs w:val="27"/>
        </w:rPr>
        <w:t>.</w:t>
      </w:r>
    </w:p>
    <w:p w:rsidR="00DB2FE4" w:rsidRPr="007A62D6" w:rsidRDefault="00EF75D3" w:rsidP="00EF75D3">
      <w:pPr>
        <w:ind w:firstLine="567"/>
        <w:jc w:val="both"/>
        <w:rPr>
          <w:color w:val="auto"/>
          <w:sz w:val="27"/>
          <w:szCs w:val="27"/>
        </w:rPr>
      </w:pPr>
      <w:r w:rsidRPr="007A62D6">
        <w:rPr>
          <w:bCs/>
          <w:color w:val="auto"/>
          <w:sz w:val="27"/>
          <w:szCs w:val="27"/>
        </w:rPr>
        <w:t>8</w:t>
      </w:r>
      <w:r w:rsidR="00DB2FE4" w:rsidRPr="007A62D6">
        <w:rPr>
          <w:bCs/>
          <w:color w:val="auto"/>
          <w:sz w:val="27"/>
          <w:szCs w:val="27"/>
        </w:rPr>
        <w:t>. Контроль за виконання цього рішення покласти на постійну комісію</w:t>
      </w:r>
      <w:r w:rsidR="00DB2FE4" w:rsidRPr="007A62D6">
        <w:rPr>
          <w:rFonts w:eastAsia="Calibri"/>
          <w:bCs/>
          <w:color w:val="auto"/>
          <w:sz w:val="27"/>
          <w:szCs w:val="27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B2FE4" w:rsidRPr="007A62D6" w:rsidRDefault="00DB2FE4" w:rsidP="00EF75D3">
      <w:pPr>
        <w:tabs>
          <w:tab w:val="left" w:pos="709"/>
        </w:tabs>
        <w:ind w:right="282"/>
        <w:jc w:val="both"/>
        <w:rPr>
          <w:bCs/>
          <w:color w:val="auto"/>
          <w:sz w:val="27"/>
          <w:szCs w:val="27"/>
        </w:rPr>
      </w:pPr>
    </w:p>
    <w:p w:rsidR="00DB2FE4" w:rsidRPr="007A62D6" w:rsidRDefault="00DB2FE4" w:rsidP="00EF75D3">
      <w:pPr>
        <w:tabs>
          <w:tab w:val="left" w:pos="709"/>
        </w:tabs>
        <w:ind w:right="282"/>
        <w:jc w:val="both"/>
        <w:rPr>
          <w:bCs/>
          <w:color w:val="auto"/>
          <w:sz w:val="27"/>
          <w:szCs w:val="27"/>
        </w:rPr>
      </w:pPr>
    </w:p>
    <w:p w:rsidR="007A62D6" w:rsidRPr="007A62D6" w:rsidRDefault="007A62D6" w:rsidP="00EF75D3">
      <w:pPr>
        <w:tabs>
          <w:tab w:val="left" w:pos="709"/>
        </w:tabs>
        <w:ind w:right="282"/>
        <w:jc w:val="both"/>
        <w:rPr>
          <w:bCs/>
          <w:color w:val="auto"/>
          <w:sz w:val="27"/>
          <w:szCs w:val="27"/>
        </w:rPr>
      </w:pPr>
    </w:p>
    <w:p w:rsidR="00755AE6" w:rsidRPr="007A62D6" w:rsidRDefault="00755AE6" w:rsidP="00EF75D3">
      <w:pPr>
        <w:tabs>
          <w:tab w:val="left" w:pos="709"/>
        </w:tabs>
        <w:ind w:right="282"/>
        <w:jc w:val="both"/>
        <w:rPr>
          <w:bCs/>
          <w:color w:val="auto"/>
          <w:sz w:val="27"/>
          <w:szCs w:val="27"/>
        </w:rPr>
      </w:pPr>
    </w:p>
    <w:p w:rsidR="007A62D6" w:rsidRPr="007A62D6" w:rsidRDefault="007A62D6" w:rsidP="00EF75D3">
      <w:pPr>
        <w:tabs>
          <w:tab w:val="left" w:pos="709"/>
        </w:tabs>
        <w:ind w:right="282"/>
        <w:jc w:val="both"/>
        <w:rPr>
          <w:bCs/>
          <w:color w:val="auto"/>
          <w:sz w:val="27"/>
          <w:szCs w:val="27"/>
        </w:rPr>
      </w:pPr>
    </w:p>
    <w:p w:rsidR="00E70ECA" w:rsidRPr="007A62D6" w:rsidRDefault="00DB2FE4" w:rsidP="00EF75D3">
      <w:pPr>
        <w:tabs>
          <w:tab w:val="left" w:pos="6946"/>
        </w:tabs>
        <w:ind w:right="-2"/>
        <w:jc w:val="both"/>
        <w:rPr>
          <w:color w:val="auto"/>
          <w:sz w:val="27"/>
          <w:szCs w:val="27"/>
        </w:rPr>
      </w:pPr>
      <w:r w:rsidRPr="007A62D6">
        <w:rPr>
          <w:color w:val="auto"/>
          <w:sz w:val="27"/>
          <w:szCs w:val="27"/>
        </w:rPr>
        <w:t>Міський голова</w:t>
      </w:r>
      <w:r w:rsidRPr="007A62D6">
        <w:rPr>
          <w:color w:val="auto"/>
          <w:sz w:val="27"/>
          <w:szCs w:val="27"/>
        </w:rPr>
        <w:tab/>
        <w:t>Оксана ДЯДЮНОВА</w:t>
      </w:r>
    </w:p>
    <w:sectPr w:rsidR="00E70ECA" w:rsidRPr="007A62D6" w:rsidSect="00EF75D3">
      <w:headerReference w:type="default" r:id="rId10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35" w:rsidRDefault="000F3035">
      <w:r>
        <w:separator/>
      </w:r>
    </w:p>
  </w:endnote>
  <w:endnote w:type="continuationSeparator" w:id="0">
    <w:p w:rsidR="000F3035" w:rsidRDefault="000F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35" w:rsidRDefault="000F3035">
      <w:r>
        <w:separator/>
      </w:r>
    </w:p>
  </w:footnote>
  <w:footnote w:type="continuationSeparator" w:id="0">
    <w:p w:rsidR="000F3035" w:rsidRDefault="000F3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F24A36" w:rsidRDefault="003C386E" w:rsidP="00F24A36">
    <w:pPr>
      <w:pStyle w:val="15"/>
      <w:jc w:val="center"/>
      <w:rPr>
        <w:sz w:val="28"/>
        <w:szCs w:val="28"/>
      </w:rPr>
    </w:pPr>
    <w:r w:rsidRPr="00F24A36">
      <w:rPr>
        <w:sz w:val="28"/>
        <w:szCs w:val="28"/>
      </w:rPr>
      <w:fldChar w:fldCharType="begin"/>
    </w:r>
    <w:r w:rsidRPr="00F24A36">
      <w:rPr>
        <w:sz w:val="28"/>
        <w:szCs w:val="28"/>
      </w:rPr>
      <w:instrText>PAGE</w:instrText>
    </w:r>
    <w:r w:rsidRPr="00F24A36">
      <w:rPr>
        <w:sz w:val="28"/>
        <w:szCs w:val="28"/>
      </w:rPr>
      <w:fldChar w:fldCharType="separate"/>
    </w:r>
    <w:r w:rsidR="00755AE6">
      <w:rPr>
        <w:noProof/>
        <w:sz w:val="28"/>
        <w:szCs w:val="28"/>
      </w:rPr>
      <w:t>4</w:t>
    </w:r>
    <w:r w:rsidRPr="00F24A3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D40B33"/>
    <w:multiLevelType w:val="hybridMultilevel"/>
    <w:tmpl w:val="83F86796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756308"/>
    <w:multiLevelType w:val="hybridMultilevel"/>
    <w:tmpl w:val="C9D8F432"/>
    <w:lvl w:ilvl="0" w:tplc="1A2ECF9E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F420BA"/>
    <w:multiLevelType w:val="hybridMultilevel"/>
    <w:tmpl w:val="E76843CA"/>
    <w:lvl w:ilvl="0" w:tplc="1A2ECF9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3BC808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8CF6700"/>
    <w:multiLevelType w:val="hybridMultilevel"/>
    <w:tmpl w:val="6270CD84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DA272C"/>
    <w:multiLevelType w:val="hybridMultilevel"/>
    <w:tmpl w:val="10A845BC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7F19CA"/>
    <w:multiLevelType w:val="hybridMultilevel"/>
    <w:tmpl w:val="275C6502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6F78B3"/>
    <w:multiLevelType w:val="hybridMultilevel"/>
    <w:tmpl w:val="F082512A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80FDE"/>
    <w:multiLevelType w:val="hybridMultilevel"/>
    <w:tmpl w:val="F34C7654"/>
    <w:lvl w:ilvl="0" w:tplc="A148EFE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550C80"/>
    <w:multiLevelType w:val="hybridMultilevel"/>
    <w:tmpl w:val="099ACF56"/>
    <w:lvl w:ilvl="0" w:tplc="05A87E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FD41A28"/>
    <w:multiLevelType w:val="hybridMultilevel"/>
    <w:tmpl w:val="274E4842"/>
    <w:lvl w:ilvl="0" w:tplc="D4C2D89E">
      <w:start w:val="10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953E66"/>
    <w:multiLevelType w:val="hybridMultilevel"/>
    <w:tmpl w:val="3B129944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CA27E3"/>
    <w:multiLevelType w:val="hybridMultilevel"/>
    <w:tmpl w:val="D00CE3FC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C4E32CC"/>
    <w:multiLevelType w:val="hybridMultilevel"/>
    <w:tmpl w:val="CF3CB876"/>
    <w:lvl w:ilvl="0" w:tplc="1A2ECF9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4D7D25"/>
    <w:multiLevelType w:val="hybridMultilevel"/>
    <w:tmpl w:val="A09271EC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7C4BDD"/>
    <w:multiLevelType w:val="hybridMultilevel"/>
    <w:tmpl w:val="610EAFC4"/>
    <w:lvl w:ilvl="0" w:tplc="1A2ECF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A7140B"/>
    <w:multiLevelType w:val="hybridMultilevel"/>
    <w:tmpl w:val="32C4FE9A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723130"/>
    <w:multiLevelType w:val="hybridMultilevel"/>
    <w:tmpl w:val="9FF06B9E"/>
    <w:lvl w:ilvl="0" w:tplc="30A8ED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9C96F67"/>
    <w:multiLevelType w:val="hybridMultilevel"/>
    <w:tmpl w:val="2A04549A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EB73B1"/>
    <w:multiLevelType w:val="hybridMultilevel"/>
    <w:tmpl w:val="624A4DF6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F651E08"/>
    <w:multiLevelType w:val="hybridMultilevel"/>
    <w:tmpl w:val="86BEC50A"/>
    <w:lvl w:ilvl="0" w:tplc="1A2ECF9E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0F6404F"/>
    <w:multiLevelType w:val="hybridMultilevel"/>
    <w:tmpl w:val="B6882EA4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5A7D87"/>
    <w:multiLevelType w:val="hybridMultilevel"/>
    <w:tmpl w:val="9C3AF0F0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3995B73"/>
    <w:multiLevelType w:val="hybridMultilevel"/>
    <w:tmpl w:val="42B0B23A"/>
    <w:lvl w:ilvl="0" w:tplc="1A2ECF9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30B3A"/>
    <w:multiLevelType w:val="hybridMultilevel"/>
    <w:tmpl w:val="A1D61676"/>
    <w:lvl w:ilvl="0" w:tplc="1A2ECF9E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DF76E6"/>
    <w:multiLevelType w:val="hybridMultilevel"/>
    <w:tmpl w:val="4B7C45F2"/>
    <w:lvl w:ilvl="0" w:tplc="A148EFE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1D5105"/>
    <w:multiLevelType w:val="hybridMultilevel"/>
    <w:tmpl w:val="07CEB542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6F75885"/>
    <w:multiLevelType w:val="hybridMultilevel"/>
    <w:tmpl w:val="6BA8A48E"/>
    <w:lvl w:ilvl="0" w:tplc="1A2ECF9E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E5A34F0"/>
    <w:multiLevelType w:val="hybridMultilevel"/>
    <w:tmpl w:val="81122A1A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56E4936"/>
    <w:multiLevelType w:val="hybridMultilevel"/>
    <w:tmpl w:val="B1E06B98"/>
    <w:lvl w:ilvl="0" w:tplc="A148EF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87E3C11"/>
    <w:multiLevelType w:val="hybridMultilevel"/>
    <w:tmpl w:val="3926C580"/>
    <w:lvl w:ilvl="0" w:tplc="1A2ECF9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5"/>
  </w:num>
  <w:num w:numId="8">
    <w:abstractNumId w:val="17"/>
  </w:num>
  <w:num w:numId="9">
    <w:abstractNumId w:val="13"/>
  </w:num>
  <w:num w:numId="10">
    <w:abstractNumId w:val="5"/>
  </w:num>
  <w:num w:numId="11">
    <w:abstractNumId w:val="12"/>
  </w:num>
  <w:num w:numId="12">
    <w:abstractNumId w:val="26"/>
  </w:num>
  <w:num w:numId="13">
    <w:abstractNumId w:val="21"/>
  </w:num>
  <w:num w:numId="14">
    <w:abstractNumId w:val="18"/>
  </w:num>
  <w:num w:numId="15">
    <w:abstractNumId w:val="23"/>
  </w:num>
  <w:num w:numId="16">
    <w:abstractNumId w:val="8"/>
  </w:num>
  <w:num w:numId="17">
    <w:abstractNumId w:val="6"/>
  </w:num>
  <w:num w:numId="18">
    <w:abstractNumId w:val="28"/>
  </w:num>
  <w:num w:numId="19">
    <w:abstractNumId w:val="22"/>
  </w:num>
  <w:num w:numId="20">
    <w:abstractNumId w:val="19"/>
  </w:num>
  <w:num w:numId="21">
    <w:abstractNumId w:val="14"/>
  </w:num>
  <w:num w:numId="22">
    <w:abstractNumId w:val="1"/>
  </w:num>
  <w:num w:numId="23">
    <w:abstractNumId w:val="31"/>
  </w:num>
  <w:num w:numId="24">
    <w:abstractNumId w:val="30"/>
  </w:num>
  <w:num w:numId="25">
    <w:abstractNumId w:val="11"/>
  </w:num>
  <w:num w:numId="26">
    <w:abstractNumId w:val="7"/>
  </w:num>
  <w:num w:numId="27">
    <w:abstractNumId w:val="4"/>
  </w:num>
  <w:num w:numId="28">
    <w:abstractNumId w:val="29"/>
  </w:num>
  <w:num w:numId="29">
    <w:abstractNumId w:val="16"/>
  </w:num>
  <w:num w:numId="30">
    <w:abstractNumId w:val="27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13062"/>
    <w:rsid w:val="000320D5"/>
    <w:rsid w:val="00043D8F"/>
    <w:rsid w:val="000772A1"/>
    <w:rsid w:val="000A0DAB"/>
    <w:rsid w:val="000A515B"/>
    <w:rsid w:val="000C0B46"/>
    <w:rsid w:val="000F3035"/>
    <w:rsid w:val="00106D46"/>
    <w:rsid w:val="00123835"/>
    <w:rsid w:val="00144131"/>
    <w:rsid w:val="00184382"/>
    <w:rsid w:val="001A2175"/>
    <w:rsid w:val="00203D5C"/>
    <w:rsid w:val="00215B18"/>
    <w:rsid w:val="002329F2"/>
    <w:rsid w:val="0028720A"/>
    <w:rsid w:val="0029169A"/>
    <w:rsid w:val="002B6321"/>
    <w:rsid w:val="002B6F48"/>
    <w:rsid w:val="00314A71"/>
    <w:rsid w:val="00317C97"/>
    <w:rsid w:val="00372366"/>
    <w:rsid w:val="00380C88"/>
    <w:rsid w:val="003B419A"/>
    <w:rsid w:val="003C386E"/>
    <w:rsid w:val="003E1F71"/>
    <w:rsid w:val="004430CB"/>
    <w:rsid w:val="004622DE"/>
    <w:rsid w:val="004A38B0"/>
    <w:rsid w:val="004E228A"/>
    <w:rsid w:val="00527AF6"/>
    <w:rsid w:val="0054199E"/>
    <w:rsid w:val="00541E8D"/>
    <w:rsid w:val="00554B7C"/>
    <w:rsid w:val="00574874"/>
    <w:rsid w:val="0063679D"/>
    <w:rsid w:val="006526B9"/>
    <w:rsid w:val="006B7BB2"/>
    <w:rsid w:val="0070145F"/>
    <w:rsid w:val="00703621"/>
    <w:rsid w:val="00712F53"/>
    <w:rsid w:val="00755AE6"/>
    <w:rsid w:val="0076218D"/>
    <w:rsid w:val="00774F66"/>
    <w:rsid w:val="007A62D6"/>
    <w:rsid w:val="007D4496"/>
    <w:rsid w:val="007F4EE5"/>
    <w:rsid w:val="00810692"/>
    <w:rsid w:val="00813739"/>
    <w:rsid w:val="00815421"/>
    <w:rsid w:val="00826FFF"/>
    <w:rsid w:val="00834A53"/>
    <w:rsid w:val="008932F3"/>
    <w:rsid w:val="008A64F3"/>
    <w:rsid w:val="008C6438"/>
    <w:rsid w:val="008D608C"/>
    <w:rsid w:val="008E2979"/>
    <w:rsid w:val="00906748"/>
    <w:rsid w:val="0091194E"/>
    <w:rsid w:val="00930B62"/>
    <w:rsid w:val="00973E9B"/>
    <w:rsid w:val="009755EC"/>
    <w:rsid w:val="00A461C0"/>
    <w:rsid w:val="00A5186B"/>
    <w:rsid w:val="00A90BE4"/>
    <w:rsid w:val="00AD17FA"/>
    <w:rsid w:val="00AD3B17"/>
    <w:rsid w:val="00B47B1B"/>
    <w:rsid w:val="00B6444D"/>
    <w:rsid w:val="00B65893"/>
    <w:rsid w:val="00B96227"/>
    <w:rsid w:val="00B97090"/>
    <w:rsid w:val="00BA2642"/>
    <w:rsid w:val="00BD4D1C"/>
    <w:rsid w:val="00C23FFA"/>
    <w:rsid w:val="00C50E5A"/>
    <w:rsid w:val="00C54D54"/>
    <w:rsid w:val="00C65A35"/>
    <w:rsid w:val="00C916A1"/>
    <w:rsid w:val="00C9427A"/>
    <w:rsid w:val="00CB31AB"/>
    <w:rsid w:val="00D16E66"/>
    <w:rsid w:val="00D622E6"/>
    <w:rsid w:val="00D70E55"/>
    <w:rsid w:val="00DA029B"/>
    <w:rsid w:val="00DB2FE4"/>
    <w:rsid w:val="00DE2A74"/>
    <w:rsid w:val="00DE3F82"/>
    <w:rsid w:val="00DF7FFE"/>
    <w:rsid w:val="00E50110"/>
    <w:rsid w:val="00E70ECA"/>
    <w:rsid w:val="00E80280"/>
    <w:rsid w:val="00EB17EF"/>
    <w:rsid w:val="00EB3324"/>
    <w:rsid w:val="00EF75D3"/>
    <w:rsid w:val="00F24A36"/>
    <w:rsid w:val="00F618A5"/>
    <w:rsid w:val="00FD7B22"/>
    <w:rsid w:val="00FE129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 Spacing"/>
    <w:uiPriority w:val="1"/>
    <w:qFormat/>
    <w:rsid w:val="00013062"/>
    <w:rPr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 Spacing"/>
    <w:uiPriority w:val="1"/>
    <w:qFormat/>
    <w:rsid w:val="00013062"/>
    <w:rPr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1277-6A44-464E-AD4F-DC094870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103</cp:revision>
  <cp:lastPrinted>2024-11-25T12:47:00Z</cp:lastPrinted>
  <dcterms:created xsi:type="dcterms:W3CDTF">2022-09-21T06:58:00Z</dcterms:created>
  <dcterms:modified xsi:type="dcterms:W3CDTF">2024-11-25T12:47:00Z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