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5" w:rsidRPr="00B4734D" w:rsidRDefault="00F03C45" w:rsidP="00B4734D">
      <w:pPr>
        <w:ind w:right="-1"/>
        <w:rPr>
          <w:sz w:val="28"/>
          <w:szCs w:val="28"/>
          <w:lang w:val="uk-UA"/>
        </w:rPr>
      </w:pPr>
      <w:r w:rsidRPr="00B4734D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6BC2FB3" wp14:editId="4C7EA3B1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C45" w:rsidRPr="00B4734D" w:rsidRDefault="00F03C45" w:rsidP="00B4734D">
      <w:pPr>
        <w:pStyle w:val="2"/>
        <w:ind w:right="-1"/>
        <w:rPr>
          <w:lang w:val="uk-UA"/>
        </w:rPr>
      </w:pPr>
      <w:r w:rsidRPr="00B4734D">
        <w:rPr>
          <w:lang w:val="uk-UA"/>
        </w:rPr>
        <w:t>РЕШЕТИЛІВСЬКА МІСЬКА РАДА</w:t>
      </w:r>
    </w:p>
    <w:p w:rsidR="00F03C45" w:rsidRPr="00B4734D" w:rsidRDefault="00F03C45" w:rsidP="00B4734D">
      <w:pPr>
        <w:ind w:right="-1"/>
        <w:jc w:val="center"/>
        <w:rPr>
          <w:sz w:val="28"/>
          <w:szCs w:val="28"/>
          <w:lang w:val="uk-UA"/>
        </w:rPr>
      </w:pPr>
      <w:r w:rsidRPr="00B4734D">
        <w:rPr>
          <w:b/>
          <w:bCs/>
          <w:sz w:val="28"/>
          <w:szCs w:val="28"/>
          <w:lang w:val="uk-UA"/>
        </w:rPr>
        <w:t>ПОЛТАВСЬКОЇ ОБЛАСТІ</w:t>
      </w:r>
    </w:p>
    <w:p w:rsidR="00F03C45" w:rsidRPr="00B4734D" w:rsidRDefault="00F03C45" w:rsidP="00B4734D">
      <w:pPr>
        <w:ind w:right="-1"/>
        <w:jc w:val="center"/>
        <w:rPr>
          <w:sz w:val="28"/>
          <w:szCs w:val="28"/>
          <w:lang w:val="uk-UA"/>
        </w:rPr>
      </w:pPr>
      <w:r w:rsidRPr="00B4734D">
        <w:rPr>
          <w:b/>
          <w:bCs/>
          <w:sz w:val="28"/>
          <w:szCs w:val="28"/>
          <w:lang w:val="uk-UA"/>
        </w:rPr>
        <w:t>(</w:t>
      </w:r>
      <w:r w:rsidR="00767982" w:rsidRPr="00B4734D">
        <w:rPr>
          <w:b/>
          <w:bCs/>
          <w:sz w:val="28"/>
          <w:szCs w:val="28"/>
          <w:lang w:val="uk-UA"/>
        </w:rPr>
        <w:t>п’ятдесят</w:t>
      </w:r>
      <w:r w:rsidRPr="00B4734D">
        <w:rPr>
          <w:b/>
          <w:bCs/>
          <w:sz w:val="28"/>
          <w:szCs w:val="28"/>
          <w:lang w:val="uk-UA"/>
        </w:rPr>
        <w:t xml:space="preserve"> </w:t>
      </w:r>
      <w:r w:rsidR="007421BC" w:rsidRPr="00B4734D">
        <w:rPr>
          <w:b/>
          <w:bCs/>
          <w:sz w:val="28"/>
          <w:szCs w:val="28"/>
          <w:lang w:val="uk-UA"/>
        </w:rPr>
        <w:t xml:space="preserve">перша </w:t>
      </w:r>
      <w:r w:rsidR="00DB3B82" w:rsidRPr="00B4734D">
        <w:rPr>
          <w:b/>
          <w:bCs/>
          <w:sz w:val="28"/>
          <w:szCs w:val="28"/>
          <w:lang w:val="uk-UA"/>
        </w:rPr>
        <w:t xml:space="preserve">позачергова </w:t>
      </w:r>
      <w:r w:rsidRPr="00B4734D">
        <w:rPr>
          <w:b/>
          <w:bCs/>
          <w:sz w:val="28"/>
          <w:szCs w:val="28"/>
          <w:lang w:val="uk-UA"/>
        </w:rPr>
        <w:t>сесія восьмого скликання)</w:t>
      </w:r>
    </w:p>
    <w:p w:rsidR="00F03C45" w:rsidRPr="00B4734D" w:rsidRDefault="00F03C45" w:rsidP="00B4734D">
      <w:pPr>
        <w:pStyle w:val="1"/>
        <w:numPr>
          <w:ilvl w:val="0"/>
          <w:numId w:val="4"/>
        </w:numPr>
        <w:ind w:right="-1"/>
        <w:rPr>
          <w:bCs/>
          <w:lang w:val="uk-UA"/>
        </w:rPr>
      </w:pPr>
    </w:p>
    <w:p w:rsidR="00F03C45" w:rsidRPr="00B4734D" w:rsidRDefault="00F03C45" w:rsidP="00B4734D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B4734D">
        <w:rPr>
          <w:b/>
          <w:bCs/>
          <w:lang w:val="uk-UA"/>
        </w:rPr>
        <w:t>РІШЕННЯ</w:t>
      </w:r>
    </w:p>
    <w:p w:rsidR="00F03C45" w:rsidRPr="00B4734D" w:rsidRDefault="00F03C45" w:rsidP="00B4734D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03C45" w:rsidRPr="00B4734D" w:rsidRDefault="00E9480D" w:rsidP="00B4734D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25</w:t>
      </w:r>
      <w:r w:rsidR="00DB3B82" w:rsidRPr="00B4734D">
        <w:rPr>
          <w:bCs/>
          <w:lang w:val="uk-UA"/>
        </w:rPr>
        <w:t xml:space="preserve"> </w:t>
      </w:r>
      <w:r w:rsidR="007421BC" w:rsidRPr="00B4734D">
        <w:rPr>
          <w:bCs/>
          <w:lang w:val="uk-UA"/>
        </w:rPr>
        <w:t>листопада</w:t>
      </w:r>
      <w:r w:rsidR="00F03C45" w:rsidRPr="00B4734D">
        <w:rPr>
          <w:bCs/>
          <w:lang w:val="uk-UA"/>
        </w:rPr>
        <w:t xml:space="preserve"> 2024 року</w:t>
      </w:r>
      <w:r w:rsidR="00F03C45" w:rsidRPr="00B4734D">
        <w:rPr>
          <w:bCs/>
          <w:lang w:val="uk-UA"/>
        </w:rPr>
        <w:tab/>
        <w:t xml:space="preserve">м. </w:t>
      </w:r>
      <w:proofErr w:type="spellStart"/>
      <w:r w:rsidR="00F03C45" w:rsidRPr="00B4734D">
        <w:rPr>
          <w:bCs/>
          <w:lang w:val="uk-UA"/>
        </w:rPr>
        <w:t>Решетилівка</w:t>
      </w:r>
      <w:proofErr w:type="spellEnd"/>
      <w:r w:rsidR="00F03C45" w:rsidRPr="00B4734D">
        <w:rPr>
          <w:bCs/>
          <w:lang w:val="uk-UA"/>
        </w:rPr>
        <w:tab/>
        <w:t xml:space="preserve">№ </w:t>
      </w:r>
      <w:r w:rsidR="004C6FE7">
        <w:rPr>
          <w:bCs/>
          <w:lang w:val="uk-UA"/>
        </w:rPr>
        <w:t>2035</w:t>
      </w:r>
      <w:r w:rsidR="00F03C45" w:rsidRPr="00B4734D">
        <w:rPr>
          <w:bCs/>
          <w:lang w:val="uk-UA"/>
        </w:rPr>
        <w:t>-</w:t>
      </w:r>
      <w:r w:rsidR="00767982" w:rsidRPr="00B4734D">
        <w:rPr>
          <w:bCs/>
          <w:lang w:val="uk-UA"/>
        </w:rPr>
        <w:t>5</w:t>
      </w:r>
      <w:r w:rsidR="007421BC" w:rsidRPr="00B4734D">
        <w:rPr>
          <w:bCs/>
          <w:lang w:val="uk-UA"/>
        </w:rPr>
        <w:t>1</w:t>
      </w:r>
      <w:r w:rsidR="00F03C45" w:rsidRPr="00B4734D">
        <w:rPr>
          <w:bCs/>
          <w:lang w:val="uk-UA"/>
        </w:rPr>
        <w:t>-VIIІ</w:t>
      </w:r>
    </w:p>
    <w:p w:rsidR="00F03C45" w:rsidRPr="00B4734D" w:rsidRDefault="00F03C45" w:rsidP="00B4734D">
      <w:pPr>
        <w:ind w:right="-1"/>
        <w:jc w:val="center"/>
        <w:rPr>
          <w:sz w:val="28"/>
          <w:szCs w:val="28"/>
          <w:lang w:val="uk-UA"/>
        </w:rPr>
      </w:pPr>
    </w:p>
    <w:p w:rsidR="00444EC2" w:rsidRPr="00B4734D" w:rsidRDefault="00444EC2" w:rsidP="00B4734D">
      <w:pPr>
        <w:ind w:right="5527"/>
        <w:jc w:val="both"/>
        <w:rPr>
          <w:bCs/>
          <w:sz w:val="28"/>
          <w:szCs w:val="28"/>
          <w:lang w:val="uk-UA"/>
        </w:rPr>
      </w:pPr>
      <w:r w:rsidRPr="00B4734D">
        <w:rPr>
          <w:bCs/>
          <w:sz w:val="28"/>
          <w:szCs w:val="28"/>
          <w:lang w:val="uk-UA"/>
        </w:rPr>
        <w:t xml:space="preserve">Про затвердження проектів землеустрою щодо відведення земельних ділянок та передачу їх в оренду </w:t>
      </w:r>
      <w:r w:rsidR="00DB3B82" w:rsidRPr="00B4734D">
        <w:rPr>
          <w:bCs/>
          <w:sz w:val="28"/>
          <w:szCs w:val="28"/>
          <w:lang w:val="uk-UA"/>
        </w:rPr>
        <w:t>для сінокосіння і випасання худоби</w:t>
      </w:r>
    </w:p>
    <w:p w:rsidR="00B15BC2" w:rsidRPr="00B4734D" w:rsidRDefault="00B15BC2" w:rsidP="00B4734D">
      <w:pPr>
        <w:ind w:right="282"/>
        <w:rPr>
          <w:sz w:val="28"/>
          <w:szCs w:val="28"/>
          <w:lang w:val="uk-UA"/>
        </w:rPr>
      </w:pPr>
    </w:p>
    <w:p w:rsidR="00DB3B82" w:rsidRPr="00B4734D" w:rsidRDefault="00DB3B82" w:rsidP="00B4734D">
      <w:pPr>
        <w:ind w:firstLine="567"/>
        <w:jc w:val="both"/>
        <w:rPr>
          <w:sz w:val="28"/>
          <w:szCs w:val="28"/>
          <w:lang w:val="uk-UA"/>
        </w:rPr>
      </w:pPr>
      <w:r w:rsidRPr="00B4734D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B4734D">
        <w:rPr>
          <w:sz w:val="28"/>
          <w:szCs w:val="28"/>
          <w:shd w:val="clear" w:color="auto" w:fill="FFFFFF"/>
          <w:lang w:val="uk-UA"/>
        </w:rPr>
        <w:t>,,</w:t>
      </w:r>
      <w:r w:rsidRPr="00B4734D">
        <w:rPr>
          <w:sz w:val="28"/>
          <w:szCs w:val="28"/>
          <w:lang w:val="uk-UA"/>
        </w:rPr>
        <w:t>Про місцеве самоврядування в Україні</w:t>
      </w:r>
      <w:r w:rsidRPr="00B4734D">
        <w:rPr>
          <w:sz w:val="28"/>
          <w:szCs w:val="28"/>
          <w:shd w:val="clear" w:color="auto" w:fill="FFFFFF"/>
          <w:lang w:val="uk-UA"/>
        </w:rPr>
        <w:t>”</w:t>
      </w:r>
      <w:r w:rsidRPr="00B4734D">
        <w:rPr>
          <w:sz w:val="28"/>
          <w:szCs w:val="28"/>
          <w:lang w:val="uk-UA"/>
        </w:rPr>
        <w:t xml:space="preserve">, законами України </w:t>
      </w:r>
      <w:proofErr w:type="spellStart"/>
      <w:r w:rsidRPr="00B4734D">
        <w:rPr>
          <w:sz w:val="28"/>
          <w:szCs w:val="28"/>
          <w:lang w:val="uk-UA"/>
        </w:rPr>
        <w:t>„Про</w:t>
      </w:r>
      <w:proofErr w:type="spellEnd"/>
      <w:r w:rsidRPr="00B4734D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Pr="00B4734D">
        <w:rPr>
          <w:sz w:val="28"/>
          <w:szCs w:val="28"/>
          <w:lang w:val="uk-UA"/>
        </w:rPr>
        <w:t>„Про</w:t>
      </w:r>
      <w:proofErr w:type="spellEnd"/>
      <w:r w:rsidRPr="00B4734D">
        <w:rPr>
          <w:sz w:val="28"/>
          <w:szCs w:val="28"/>
          <w:lang w:val="uk-UA"/>
        </w:rPr>
        <w:t xml:space="preserve"> оренду землі”, </w:t>
      </w:r>
      <w:proofErr w:type="spellStart"/>
      <w:r w:rsidRPr="00B4734D">
        <w:rPr>
          <w:sz w:val="28"/>
          <w:szCs w:val="28"/>
          <w:lang w:val="uk-UA"/>
        </w:rPr>
        <w:t>„Про</w:t>
      </w:r>
      <w:proofErr w:type="spellEnd"/>
      <w:r w:rsidRPr="00B4734D">
        <w:rPr>
          <w:sz w:val="28"/>
          <w:szCs w:val="28"/>
          <w:lang w:val="uk-UA"/>
        </w:rPr>
        <w:t xml:space="preserve"> державну реєстрацію речових прав на н</w:t>
      </w:r>
      <w:r w:rsidR="00DE7EBD">
        <w:rPr>
          <w:sz w:val="28"/>
          <w:szCs w:val="28"/>
          <w:lang w:val="uk-UA"/>
        </w:rPr>
        <w:t>ерухоме майно та їх обтяжень”, п</w:t>
      </w:r>
      <w:r w:rsidRPr="00B4734D">
        <w:rPr>
          <w:sz w:val="28"/>
          <w:szCs w:val="28"/>
          <w:lang w:val="uk-UA"/>
        </w:rPr>
        <w:t xml:space="preserve">остановою Кабінету Міністрів України від 03.03.2004 № 220 </w:t>
      </w:r>
      <w:proofErr w:type="spellStart"/>
      <w:r w:rsidRPr="00B4734D">
        <w:rPr>
          <w:sz w:val="28"/>
          <w:szCs w:val="28"/>
          <w:lang w:val="uk-UA"/>
        </w:rPr>
        <w:t>„Про</w:t>
      </w:r>
      <w:proofErr w:type="spellEnd"/>
      <w:r w:rsidRPr="00B4734D">
        <w:rPr>
          <w:sz w:val="28"/>
          <w:szCs w:val="28"/>
          <w:lang w:val="uk-UA"/>
        </w:rPr>
        <w:t xml:space="preserve"> затвердження Типового договору оренди землі”, розглянувши клопотання громадян, </w:t>
      </w:r>
      <w:r w:rsidRPr="00B4734D">
        <w:rPr>
          <w:rStyle w:val="docdata"/>
          <w:sz w:val="28"/>
          <w:szCs w:val="28"/>
          <w:lang w:val="uk-UA"/>
        </w:rPr>
        <w:t xml:space="preserve">враховуючи </w:t>
      </w:r>
      <w:r w:rsidRPr="00B4734D">
        <w:rPr>
          <w:sz w:val="28"/>
          <w:szCs w:val="28"/>
          <w:lang w:val="uk-UA"/>
        </w:rPr>
        <w:t>висновки спільних постійних комісій міської ради</w:t>
      </w:r>
      <w:r w:rsidRPr="00B4734D">
        <w:rPr>
          <w:rFonts w:eastAsia="Calibri"/>
          <w:bCs/>
          <w:sz w:val="28"/>
          <w:szCs w:val="28"/>
          <w:lang w:val="uk-UA" w:eastAsia="ru-RU"/>
        </w:rPr>
        <w:t>,</w:t>
      </w:r>
      <w:r w:rsidRPr="00B4734D">
        <w:rPr>
          <w:sz w:val="28"/>
          <w:szCs w:val="28"/>
          <w:lang w:val="uk-UA"/>
        </w:rPr>
        <w:t xml:space="preserve"> Решетилівська міська рада</w:t>
      </w:r>
    </w:p>
    <w:p w:rsidR="00F16BA0" w:rsidRPr="00B4734D" w:rsidRDefault="00F16BA0" w:rsidP="00B4734D">
      <w:pPr>
        <w:jc w:val="both"/>
        <w:rPr>
          <w:sz w:val="28"/>
          <w:szCs w:val="28"/>
          <w:lang w:val="uk-UA"/>
        </w:rPr>
      </w:pPr>
      <w:r w:rsidRPr="00B4734D">
        <w:rPr>
          <w:b/>
          <w:bCs/>
          <w:sz w:val="28"/>
          <w:szCs w:val="28"/>
          <w:lang w:val="uk-UA"/>
        </w:rPr>
        <w:t>ВИРІШИЛА:</w:t>
      </w:r>
    </w:p>
    <w:p w:rsidR="00F03C45" w:rsidRPr="00B4734D" w:rsidRDefault="00F03C45" w:rsidP="00B4734D">
      <w:pPr>
        <w:ind w:firstLine="567"/>
        <w:jc w:val="both"/>
        <w:rPr>
          <w:sz w:val="28"/>
          <w:szCs w:val="28"/>
          <w:lang w:val="uk-UA"/>
        </w:rPr>
      </w:pPr>
    </w:p>
    <w:p w:rsidR="003F5C43" w:rsidRPr="00B4734D" w:rsidRDefault="003F5C43" w:rsidP="00B4734D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4734D">
        <w:rPr>
          <w:sz w:val="28"/>
          <w:szCs w:val="28"/>
          <w:lang w:val="uk-UA"/>
        </w:rPr>
        <w:t>1.</w:t>
      </w:r>
      <w:r w:rsidR="00DB3B82" w:rsidRPr="00B4734D">
        <w:rPr>
          <w:sz w:val="28"/>
          <w:szCs w:val="28"/>
          <w:lang w:val="uk-UA"/>
        </w:rPr>
        <w:t xml:space="preserve"> </w:t>
      </w:r>
      <w:r w:rsidRPr="00B4734D">
        <w:rPr>
          <w:sz w:val="28"/>
          <w:szCs w:val="28"/>
          <w:lang w:val="uk-UA"/>
        </w:rPr>
        <w:t xml:space="preserve">Затвердити ЛИМАРЮ Володимиру Михайловичу </w:t>
      </w:r>
      <w:proofErr w:type="spellStart"/>
      <w:r w:rsidRPr="00B4734D">
        <w:rPr>
          <w:sz w:val="28"/>
          <w:szCs w:val="28"/>
          <w:lang w:val="uk-UA"/>
        </w:rPr>
        <w:t>„Проект</w:t>
      </w:r>
      <w:proofErr w:type="spellEnd"/>
      <w:r w:rsidRPr="00B4734D">
        <w:rPr>
          <w:sz w:val="28"/>
          <w:szCs w:val="28"/>
          <w:lang w:val="uk-UA"/>
        </w:rPr>
        <w:t xml:space="preserve"> землеустрою щодо відведення земельної ділянки з подальшою передачею у користування на умовах оренди гр. Лимарю Володимиру Михайловичу, з цільовим призначенням: для сінокосіння і випасання худоби (код КВЦПЗ 01.08) за адресою: Решетилівська міська територіальна громада, Полтавського району, Полтавської області”, розробленого на підставі рішення Решетилівської міської ради Полтавської області восьмого скликання від 15 травня 2024 року № 1838-45-VIII з метою передачі у користування на умовах оренди.</w:t>
      </w:r>
    </w:p>
    <w:p w:rsidR="003F5C43" w:rsidRPr="00B4734D" w:rsidRDefault="003F5C43" w:rsidP="00B4734D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4734D">
        <w:rPr>
          <w:sz w:val="28"/>
          <w:szCs w:val="28"/>
          <w:lang w:val="uk-UA"/>
        </w:rPr>
        <w:t>1) Передати ЛИМАРЮ Володимиру Михайловичу в тимчасове користування (оренду), терміном на 10 (десять) років земельну ділянку площею 2,0000 га (кадастровий номер 5324282600:00:010:0118), що розташована на території Решетилівської міської територіальної громади Полтавського району Полтавської області для сінокосіння і випасання худоби.</w:t>
      </w:r>
    </w:p>
    <w:p w:rsidR="003F5C43" w:rsidRPr="00B4734D" w:rsidRDefault="003F5C43" w:rsidP="00B4734D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4734D">
        <w:rPr>
          <w:sz w:val="28"/>
          <w:szCs w:val="28"/>
          <w:lang w:val="uk-UA"/>
        </w:rPr>
        <w:t>2) Встановити орендну плату за користування</w:t>
      </w:r>
      <w:r w:rsidR="004C6FE7">
        <w:rPr>
          <w:sz w:val="28"/>
          <w:szCs w:val="28"/>
          <w:lang w:val="uk-UA"/>
        </w:rPr>
        <w:t xml:space="preserve"> земельною ділянкою у розмірі 12</w:t>
      </w:r>
      <w:r w:rsidR="00B4734D" w:rsidRPr="00B4734D">
        <w:rPr>
          <w:sz w:val="28"/>
          <w:szCs w:val="28"/>
          <w:lang w:val="uk-UA"/>
        </w:rPr>
        <w:t xml:space="preserve"> </w:t>
      </w:r>
      <w:r w:rsidRPr="00B4734D">
        <w:rPr>
          <w:sz w:val="28"/>
          <w:szCs w:val="28"/>
          <w:lang w:val="uk-UA"/>
        </w:rPr>
        <w:t>% (</w:t>
      </w:r>
      <w:r w:rsidR="004C6FE7">
        <w:rPr>
          <w:sz w:val="28"/>
          <w:szCs w:val="28"/>
          <w:lang w:val="uk-UA"/>
        </w:rPr>
        <w:t>дванадцять</w:t>
      </w:r>
      <w:r w:rsidRPr="00B4734D">
        <w:rPr>
          <w:sz w:val="28"/>
          <w:szCs w:val="28"/>
          <w:lang w:val="uk-UA"/>
        </w:rPr>
        <w:t xml:space="preserve"> відсотків) від нормативної грошової оцінки земельної ділянки.</w:t>
      </w:r>
    </w:p>
    <w:p w:rsidR="003F5C43" w:rsidRPr="00B4734D" w:rsidRDefault="003F5C43" w:rsidP="00B4734D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4734D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ЛИМАРЕМ Володимиром Михайловичем.</w:t>
      </w:r>
    </w:p>
    <w:p w:rsidR="003F5C43" w:rsidRPr="00B4734D" w:rsidRDefault="003F5C43" w:rsidP="00B4734D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4734D">
        <w:rPr>
          <w:sz w:val="28"/>
          <w:szCs w:val="28"/>
          <w:lang w:val="uk-UA"/>
        </w:rPr>
        <w:t xml:space="preserve">2. Затвердити ХАРЧЕНКУ Петру Івановичу </w:t>
      </w:r>
      <w:proofErr w:type="spellStart"/>
      <w:r w:rsidRPr="00B4734D">
        <w:rPr>
          <w:sz w:val="28"/>
          <w:szCs w:val="28"/>
          <w:lang w:val="uk-UA"/>
        </w:rPr>
        <w:t>„Проект</w:t>
      </w:r>
      <w:proofErr w:type="spellEnd"/>
      <w:r w:rsidRPr="00B4734D">
        <w:rPr>
          <w:sz w:val="28"/>
          <w:szCs w:val="28"/>
          <w:lang w:val="uk-UA"/>
        </w:rPr>
        <w:t xml:space="preserve"> землеустрою щодо відведення земельної ділянки з подальшою передачею у користування на </w:t>
      </w:r>
      <w:r w:rsidRPr="00B4734D">
        <w:rPr>
          <w:sz w:val="28"/>
          <w:szCs w:val="28"/>
          <w:lang w:val="uk-UA"/>
        </w:rPr>
        <w:lastRenderedPageBreak/>
        <w:t xml:space="preserve">умовах оренди гр. </w:t>
      </w:r>
      <w:proofErr w:type="spellStart"/>
      <w:r w:rsidRPr="00B4734D">
        <w:rPr>
          <w:sz w:val="28"/>
          <w:szCs w:val="28"/>
          <w:lang w:val="uk-UA"/>
        </w:rPr>
        <w:t>Харченку</w:t>
      </w:r>
      <w:proofErr w:type="spellEnd"/>
      <w:r w:rsidRPr="00B4734D">
        <w:rPr>
          <w:sz w:val="28"/>
          <w:szCs w:val="28"/>
          <w:lang w:val="uk-UA"/>
        </w:rPr>
        <w:t xml:space="preserve"> Петру Івановичу, з цільовим призначенням: для сінокосіння і випасання худоби (код КВЦПЗ 01.08) за адресою: Решетилівська міська територіальна громада, Полтавського району, Полтавської області”, розробленого на підставі рішення Решетилівської міської ради Полтавської області восьмого скликання від 15 травня 2024 року № 1838-45-VIII з метою передачі у користування на умовах оренди.</w:t>
      </w:r>
    </w:p>
    <w:p w:rsidR="003F5C43" w:rsidRPr="00B4734D" w:rsidRDefault="003F5C43" w:rsidP="00B4734D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4734D">
        <w:rPr>
          <w:sz w:val="28"/>
          <w:szCs w:val="28"/>
          <w:lang w:val="uk-UA"/>
        </w:rPr>
        <w:t xml:space="preserve">1) Передати ХАРЧЕНКУ Петру Івановичу в тимчасове користування (оренду), терміном на 10 (десять) років земельну ділянку площею </w:t>
      </w:r>
      <w:r w:rsidR="00B4734D" w:rsidRPr="00B4734D">
        <w:rPr>
          <w:sz w:val="28"/>
          <w:szCs w:val="28"/>
          <w:lang w:val="uk-UA"/>
        </w:rPr>
        <w:t>5,0826</w:t>
      </w:r>
      <w:r w:rsidRPr="00B4734D">
        <w:rPr>
          <w:sz w:val="28"/>
          <w:szCs w:val="28"/>
          <w:lang w:val="uk-UA"/>
        </w:rPr>
        <w:t xml:space="preserve"> га (кадастровий номер 5324282600:00:008:0022), що розташована на території Решетилівської міської територіальної громади Полтавського району Полтавської області для сінокосіння і випасання худоби.</w:t>
      </w:r>
    </w:p>
    <w:p w:rsidR="003F5C43" w:rsidRPr="00B4734D" w:rsidRDefault="003F5C43" w:rsidP="00B4734D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4734D">
        <w:rPr>
          <w:sz w:val="28"/>
          <w:szCs w:val="28"/>
          <w:lang w:val="uk-UA"/>
        </w:rPr>
        <w:t>2) Встановити орендну плату за користування</w:t>
      </w:r>
      <w:r w:rsidR="004C6FE7">
        <w:rPr>
          <w:sz w:val="28"/>
          <w:szCs w:val="28"/>
          <w:lang w:val="uk-UA"/>
        </w:rPr>
        <w:t xml:space="preserve"> земельною ділянкою у розмірі 12</w:t>
      </w:r>
      <w:r w:rsidR="00B4734D" w:rsidRPr="00B4734D">
        <w:rPr>
          <w:sz w:val="28"/>
          <w:szCs w:val="28"/>
          <w:lang w:val="uk-UA"/>
        </w:rPr>
        <w:t xml:space="preserve"> </w:t>
      </w:r>
      <w:r w:rsidRPr="00B4734D">
        <w:rPr>
          <w:sz w:val="28"/>
          <w:szCs w:val="28"/>
          <w:lang w:val="uk-UA"/>
        </w:rPr>
        <w:t>% (</w:t>
      </w:r>
      <w:r w:rsidR="004C6FE7">
        <w:rPr>
          <w:sz w:val="28"/>
          <w:szCs w:val="28"/>
          <w:lang w:val="uk-UA"/>
        </w:rPr>
        <w:t>дванадцять</w:t>
      </w:r>
      <w:bookmarkStart w:id="0" w:name="_GoBack"/>
      <w:bookmarkEnd w:id="0"/>
      <w:r w:rsidRPr="00B4734D">
        <w:rPr>
          <w:sz w:val="28"/>
          <w:szCs w:val="28"/>
          <w:lang w:val="uk-UA"/>
        </w:rPr>
        <w:t xml:space="preserve"> відсотків) від нормативної грошової оцінки земельної ділянки.</w:t>
      </w:r>
    </w:p>
    <w:p w:rsidR="003F5C43" w:rsidRPr="00B4734D" w:rsidRDefault="003F5C43" w:rsidP="00B4734D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B4734D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ХАРЧЕНКОМ Петром Івановичем.</w:t>
      </w:r>
    </w:p>
    <w:p w:rsidR="00F16BA0" w:rsidRPr="00B4734D" w:rsidRDefault="003F5C43" w:rsidP="00B4734D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B4734D">
        <w:rPr>
          <w:bCs/>
          <w:sz w:val="28"/>
          <w:szCs w:val="28"/>
          <w:lang w:val="uk-UA"/>
        </w:rPr>
        <w:t>3</w:t>
      </w:r>
      <w:r w:rsidR="00F16BA0" w:rsidRPr="00B4734D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F16BA0" w:rsidRPr="00B4734D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7705B" w:rsidRPr="00B4734D" w:rsidRDefault="0017705B" w:rsidP="00B4734D">
      <w:pPr>
        <w:jc w:val="both"/>
        <w:rPr>
          <w:sz w:val="28"/>
          <w:szCs w:val="28"/>
          <w:lang w:val="uk-UA"/>
        </w:rPr>
      </w:pPr>
    </w:p>
    <w:p w:rsidR="00627BD0" w:rsidRPr="00B4734D" w:rsidRDefault="00627BD0" w:rsidP="00B4734D">
      <w:pPr>
        <w:jc w:val="both"/>
        <w:rPr>
          <w:sz w:val="28"/>
          <w:szCs w:val="28"/>
          <w:lang w:val="uk-UA"/>
        </w:rPr>
      </w:pPr>
    </w:p>
    <w:p w:rsidR="00627BD0" w:rsidRPr="00B4734D" w:rsidRDefault="00627BD0" w:rsidP="00B4734D">
      <w:pPr>
        <w:jc w:val="both"/>
        <w:rPr>
          <w:sz w:val="28"/>
          <w:szCs w:val="28"/>
          <w:lang w:val="uk-UA"/>
        </w:rPr>
      </w:pPr>
    </w:p>
    <w:p w:rsidR="00627BD0" w:rsidRPr="00B4734D" w:rsidRDefault="00627BD0" w:rsidP="00B4734D">
      <w:pPr>
        <w:jc w:val="both"/>
        <w:rPr>
          <w:sz w:val="28"/>
          <w:szCs w:val="28"/>
          <w:lang w:val="uk-UA"/>
        </w:rPr>
      </w:pPr>
    </w:p>
    <w:p w:rsidR="00627BD0" w:rsidRPr="00B4734D" w:rsidRDefault="00627BD0" w:rsidP="00B4734D">
      <w:pPr>
        <w:jc w:val="both"/>
        <w:rPr>
          <w:sz w:val="28"/>
          <w:szCs w:val="28"/>
          <w:lang w:val="uk-UA"/>
        </w:rPr>
      </w:pPr>
    </w:p>
    <w:p w:rsidR="00B15BC2" w:rsidRPr="00B4734D" w:rsidRDefault="0017705B" w:rsidP="00B4734D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B4734D">
        <w:rPr>
          <w:sz w:val="28"/>
          <w:szCs w:val="28"/>
          <w:lang w:val="uk-UA"/>
        </w:rPr>
        <w:t>Міський голова</w:t>
      </w:r>
      <w:r w:rsidR="00627BD0" w:rsidRPr="00B4734D">
        <w:rPr>
          <w:sz w:val="28"/>
          <w:szCs w:val="28"/>
          <w:lang w:val="uk-UA"/>
        </w:rPr>
        <w:tab/>
      </w:r>
      <w:r w:rsidRPr="00B4734D">
        <w:rPr>
          <w:sz w:val="28"/>
          <w:szCs w:val="28"/>
          <w:lang w:val="uk-UA"/>
        </w:rPr>
        <w:t>Оксана ДЯДЮНОВА</w:t>
      </w:r>
    </w:p>
    <w:sectPr w:rsidR="00B15BC2" w:rsidRPr="00B4734D" w:rsidSect="00313C92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C1" w:rsidRDefault="0017705B">
      <w:r>
        <w:separator/>
      </w:r>
    </w:p>
  </w:endnote>
  <w:endnote w:type="continuationSeparator" w:id="0">
    <w:p w:rsidR="00C545C1" w:rsidRDefault="0017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C1" w:rsidRDefault="0017705B">
      <w:r>
        <w:separator/>
      </w:r>
    </w:p>
  </w:footnote>
  <w:footnote w:type="continuationSeparator" w:id="0">
    <w:p w:rsidR="00C545C1" w:rsidRDefault="0017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43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5BC2" w:rsidRPr="00DB3B82" w:rsidRDefault="0017705B" w:rsidP="00DB3B82">
        <w:pPr>
          <w:pStyle w:val="ae"/>
          <w:jc w:val="center"/>
          <w:rPr>
            <w:sz w:val="28"/>
            <w:szCs w:val="28"/>
          </w:rPr>
        </w:pPr>
        <w:r w:rsidRPr="00DB3B82">
          <w:rPr>
            <w:sz w:val="28"/>
            <w:szCs w:val="28"/>
          </w:rPr>
          <w:fldChar w:fldCharType="begin"/>
        </w:r>
        <w:r w:rsidRPr="00DB3B82">
          <w:rPr>
            <w:sz w:val="28"/>
            <w:szCs w:val="28"/>
          </w:rPr>
          <w:instrText>PAGE</w:instrText>
        </w:r>
        <w:r w:rsidRPr="00DB3B82">
          <w:rPr>
            <w:sz w:val="28"/>
            <w:szCs w:val="28"/>
          </w:rPr>
          <w:fldChar w:fldCharType="separate"/>
        </w:r>
        <w:r w:rsidR="004C6FE7">
          <w:rPr>
            <w:noProof/>
            <w:sz w:val="28"/>
            <w:szCs w:val="28"/>
          </w:rPr>
          <w:t>2</w:t>
        </w:r>
        <w:r w:rsidRPr="00DB3B8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E1230"/>
    <w:multiLevelType w:val="multilevel"/>
    <w:tmpl w:val="C5D63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3808C6"/>
    <w:multiLevelType w:val="multilevel"/>
    <w:tmpl w:val="A9F48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3926077"/>
    <w:multiLevelType w:val="multilevel"/>
    <w:tmpl w:val="E34C63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C2"/>
    <w:rsid w:val="000035B8"/>
    <w:rsid w:val="0010112E"/>
    <w:rsid w:val="0015692B"/>
    <w:rsid w:val="001575FE"/>
    <w:rsid w:val="0017705B"/>
    <w:rsid w:val="001777CD"/>
    <w:rsid w:val="001944BA"/>
    <w:rsid w:val="00197A72"/>
    <w:rsid w:val="001B5014"/>
    <w:rsid w:val="00243FC9"/>
    <w:rsid w:val="00270B36"/>
    <w:rsid w:val="002C29FA"/>
    <w:rsid w:val="002F6712"/>
    <w:rsid w:val="00313C92"/>
    <w:rsid w:val="00360D37"/>
    <w:rsid w:val="00377065"/>
    <w:rsid w:val="003A7E53"/>
    <w:rsid w:val="003B424E"/>
    <w:rsid w:val="003E176B"/>
    <w:rsid w:val="003F5C43"/>
    <w:rsid w:val="004324C6"/>
    <w:rsid w:val="00444EC2"/>
    <w:rsid w:val="004B3C94"/>
    <w:rsid w:val="004B7830"/>
    <w:rsid w:val="004C6FE7"/>
    <w:rsid w:val="00514638"/>
    <w:rsid w:val="00531F2E"/>
    <w:rsid w:val="005D3ECF"/>
    <w:rsid w:val="00627BD0"/>
    <w:rsid w:val="00671E6C"/>
    <w:rsid w:val="006A1849"/>
    <w:rsid w:val="007421BC"/>
    <w:rsid w:val="00765293"/>
    <w:rsid w:val="00767982"/>
    <w:rsid w:val="0080099C"/>
    <w:rsid w:val="008071D3"/>
    <w:rsid w:val="00837DD0"/>
    <w:rsid w:val="008739BB"/>
    <w:rsid w:val="008B36C0"/>
    <w:rsid w:val="008F6127"/>
    <w:rsid w:val="00920F05"/>
    <w:rsid w:val="00996ECD"/>
    <w:rsid w:val="009C05BE"/>
    <w:rsid w:val="009C2965"/>
    <w:rsid w:val="009E75CD"/>
    <w:rsid w:val="00A42860"/>
    <w:rsid w:val="00A93F04"/>
    <w:rsid w:val="00AB69DC"/>
    <w:rsid w:val="00AC75C8"/>
    <w:rsid w:val="00AF05DB"/>
    <w:rsid w:val="00B15A39"/>
    <w:rsid w:val="00B15BC2"/>
    <w:rsid w:val="00B4734D"/>
    <w:rsid w:val="00BB12F3"/>
    <w:rsid w:val="00C11644"/>
    <w:rsid w:val="00C22F64"/>
    <w:rsid w:val="00C545C1"/>
    <w:rsid w:val="00CA258D"/>
    <w:rsid w:val="00CE6D37"/>
    <w:rsid w:val="00D36EDC"/>
    <w:rsid w:val="00DB3B82"/>
    <w:rsid w:val="00DE7EBD"/>
    <w:rsid w:val="00E14D6E"/>
    <w:rsid w:val="00E9480D"/>
    <w:rsid w:val="00EC1F13"/>
    <w:rsid w:val="00F03218"/>
    <w:rsid w:val="00F03C45"/>
    <w:rsid w:val="00F16BA0"/>
    <w:rsid w:val="00F27527"/>
    <w:rsid w:val="00F64506"/>
    <w:rsid w:val="00F852DA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783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B783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783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B783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4F65-C176-4790-B2B9-8A7B9A9B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11</cp:revision>
  <cp:lastPrinted>2024-11-16T13:55:00Z</cp:lastPrinted>
  <dcterms:created xsi:type="dcterms:W3CDTF">2024-11-11T14:57:00Z</dcterms:created>
  <dcterms:modified xsi:type="dcterms:W3CDTF">2024-11-25T12:14:00Z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