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60" w:rsidRDefault="005E0954" w:rsidP="00403760">
      <w:pPr>
        <w:spacing w:after="0" w:line="240" w:lineRule="auto"/>
        <w:ind w:firstLine="709"/>
        <w:jc w:val="center"/>
        <w:rPr>
          <w:rFonts w:ascii="Times New Roman" w:hAnsi="Times New Roman" w:cs="Times New Roman"/>
          <w:b/>
          <w:iCs/>
          <w:color w:val="000000"/>
          <w:spacing w:val="4"/>
          <w:sz w:val="28"/>
          <w:szCs w:val="28"/>
        </w:rPr>
      </w:pPr>
      <w:r>
        <w:rPr>
          <w:rFonts w:ascii="Times New Roman" w:hAnsi="Times New Roman" w:cs="Times New Roman"/>
          <w:b/>
          <w:sz w:val="28"/>
          <w:szCs w:val="28"/>
        </w:rPr>
        <w:t>Інформація</w:t>
      </w:r>
      <w:r w:rsidRPr="005E0954">
        <w:rPr>
          <w:rFonts w:ascii="Times New Roman" w:hAnsi="Times New Roman" w:cs="Times New Roman"/>
          <w:b/>
          <w:sz w:val="28"/>
          <w:szCs w:val="28"/>
        </w:rPr>
        <w:t xml:space="preserve"> про </w:t>
      </w:r>
      <w:r w:rsidRPr="005E0954">
        <w:rPr>
          <w:rFonts w:ascii="Times New Roman" w:hAnsi="Times New Roman" w:cs="Times New Roman"/>
          <w:b/>
          <w:color w:val="000000"/>
          <w:sz w:val="28"/>
          <w:szCs w:val="28"/>
        </w:rPr>
        <w:t>результати проведення моніторингу виконання</w:t>
      </w:r>
    </w:p>
    <w:p w:rsidR="00403760" w:rsidRDefault="00DD31EF" w:rsidP="00403760">
      <w:pPr>
        <w:spacing w:after="0" w:line="240" w:lineRule="auto"/>
        <w:ind w:firstLine="709"/>
        <w:jc w:val="center"/>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 xml:space="preserve">Плану заходів з </w:t>
      </w:r>
      <w:r w:rsidR="005E0954" w:rsidRPr="005E0954">
        <w:rPr>
          <w:rFonts w:ascii="Times New Roman" w:hAnsi="Times New Roman" w:cs="Times New Roman"/>
          <w:b/>
          <w:iCs/>
          <w:color w:val="000000"/>
          <w:spacing w:val="4"/>
          <w:sz w:val="28"/>
          <w:szCs w:val="28"/>
        </w:rPr>
        <w:t>реалізації Стратегії розвитку</w:t>
      </w:r>
    </w:p>
    <w:p w:rsidR="0096435F" w:rsidRDefault="005E0954" w:rsidP="00403760">
      <w:pPr>
        <w:spacing w:after="0" w:line="240" w:lineRule="auto"/>
        <w:ind w:firstLine="709"/>
        <w:jc w:val="center"/>
        <w:rPr>
          <w:rFonts w:ascii="Times New Roman" w:hAnsi="Times New Roman" w:cs="Times New Roman"/>
          <w:b/>
          <w:iCs/>
          <w:color w:val="000000"/>
          <w:spacing w:val="4"/>
          <w:sz w:val="28"/>
          <w:szCs w:val="28"/>
        </w:rPr>
      </w:pPr>
      <w:r w:rsidRPr="005E0954">
        <w:rPr>
          <w:rFonts w:ascii="Times New Roman" w:hAnsi="Times New Roman" w:cs="Times New Roman"/>
          <w:b/>
          <w:iCs/>
          <w:color w:val="000000"/>
          <w:spacing w:val="4"/>
          <w:sz w:val="28"/>
          <w:szCs w:val="28"/>
        </w:rPr>
        <w:t>Решетилівської міської територіальної громади на 2023-2025 роки</w:t>
      </w:r>
    </w:p>
    <w:p w:rsidR="00552CD2" w:rsidRPr="00403760" w:rsidRDefault="00552CD2" w:rsidP="00403760">
      <w:pPr>
        <w:spacing w:after="0" w:line="240" w:lineRule="auto"/>
        <w:ind w:firstLine="709"/>
        <w:jc w:val="center"/>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(за 2024 рік)</w:t>
      </w:r>
    </w:p>
    <w:p w:rsidR="0096435F" w:rsidRDefault="0096435F" w:rsidP="0096435F">
      <w:pPr>
        <w:spacing w:after="0" w:line="240" w:lineRule="auto"/>
        <w:ind w:firstLine="709"/>
        <w:jc w:val="both"/>
        <w:rPr>
          <w:rFonts w:ascii="Times New Roman" w:hAnsi="Times New Roman" w:cs="Times New Roman"/>
          <w:sz w:val="28"/>
          <w:szCs w:val="28"/>
        </w:rPr>
      </w:pPr>
    </w:p>
    <w:p w:rsidR="009431B8" w:rsidRDefault="009431B8" w:rsidP="0096435F">
      <w:pPr>
        <w:spacing w:after="0" w:line="240" w:lineRule="auto"/>
        <w:ind w:firstLine="709"/>
        <w:jc w:val="both"/>
        <w:rPr>
          <w:rFonts w:ascii="Times New Roman" w:hAnsi="Times New Roman" w:cs="Times New Roman"/>
          <w:sz w:val="28"/>
          <w:szCs w:val="28"/>
        </w:rPr>
      </w:pPr>
    </w:p>
    <w:p w:rsidR="008E43DD" w:rsidRDefault="008E43DD" w:rsidP="0096435F">
      <w:pPr>
        <w:spacing w:after="0" w:line="240" w:lineRule="auto"/>
        <w:ind w:firstLine="709"/>
        <w:jc w:val="both"/>
        <w:rPr>
          <w:rFonts w:ascii="Times New Roman" w:hAnsi="Times New Roman" w:cs="Times New Roman"/>
          <w:sz w:val="28"/>
          <w:szCs w:val="28"/>
        </w:rPr>
      </w:pPr>
    </w:p>
    <w:p w:rsidR="00D57878" w:rsidRDefault="00D57878"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Решетилівської міської ради від </w:t>
      </w:r>
      <w:r w:rsidR="00DE23D4" w:rsidRPr="005406AF">
        <w:rPr>
          <w:rFonts w:ascii="Times New Roman" w:hAnsi="Times New Roman" w:cs="Times New Roman"/>
          <w:sz w:val="28"/>
          <w:szCs w:val="28"/>
        </w:rPr>
        <w:t>29</w:t>
      </w:r>
      <w:r w:rsidR="00AD4069">
        <w:rPr>
          <w:rFonts w:ascii="Times New Roman" w:hAnsi="Times New Roman" w:cs="Times New Roman"/>
          <w:sz w:val="28"/>
          <w:szCs w:val="28"/>
        </w:rPr>
        <w:t>.09.</w:t>
      </w:r>
      <w:r w:rsidR="00DE23D4" w:rsidRPr="005406AF">
        <w:rPr>
          <w:rFonts w:ascii="Times New Roman" w:hAnsi="Times New Roman" w:cs="Times New Roman"/>
          <w:sz w:val="28"/>
          <w:szCs w:val="28"/>
        </w:rPr>
        <w:t>202</w:t>
      </w:r>
      <w:r w:rsidR="00DE23D4" w:rsidRPr="005406AF">
        <w:rPr>
          <w:rFonts w:ascii="Times New Roman" w:hAnsi="Times New Roman" w:cs="Times New Roman"/>
          <w:sz w:val="28"/>
          <w:szCs w:val="28"/>
          <w:lang w:val="ru-RU"/>
        </w:rPr>
        <w:t>3</w:t>
      </w:r>
      <w:r w:rsidR="00DE23D4" w:rsidRPr="005406AF">
        <w:rPr>
          <w:rFonts w:ascii="Times New Roman" w:hAnsi="Times New Roman" w:cs="Times New Roman"/>
          <w:sz w:val="28"/>
          <w:szCs w:val="28"/>
        </w:rPr>
        <w:t xml:space="preserve"> </w:t>
      </w:r>
      <w:r w:rsidR="00DE23D4">
        <w:rPr>
          <w:rFonts w:ascii="Times New Roman" w:hAnsi="Times New Roman" w:cs="Times New Roman"/>
          <w:sz w:val="28"/>
          <w:szCs w:val="28"/>
        </w:rPr>
        <w:t>№</w:t>
      </w:r>
      <w:r w:rsidR="008E43DD">
        <w:rPr>
          <w:rFonts w:ascii="Times New Roman" w:hAnsi="Times New Roman" w:cs="Times New Roman"/>
          <w:sz w:val="28"/>
          <w:szCs w:val="28"/>
        </w:rPr>
        <w:t xml:space="preserve"> </w:t>
      </w:r>
      <w:r w:rsidR="00DE23D4">
        <w:rPr>
          <w:rFonts w:ascii="Times New Roman" w:hAnsi="Times New Roman" w:cs="Times New Roman"/>
          <w:sz w:val="28"/>
          <w:szCs w:val="28"/>
        </w:rPr>
        <w:t>1590</w:t>
      </w:r>
      <w:r w:rsidR="00DE23D4" w:rsidRPr="005406AF">
        <w:rPr>
          <w:rFonts w:ascii="Times New Roman" w:hAnsi="Times New Roman" w:cs="Times New Roman"/>
          <w:sz w:val="28"/>
          <w:szCs w:val="28"/>
        </w:rPr>
        <w:t>-37-VIІI</w:t>
      </w:r>
      <w:r w:rsidR="00AD4069">
        <w:rPr>
          <w:rFonts w:ascii="Times New Roman" w:hAnsi="Times New Roman" w:cs="Times New Roman"/>
          <w:sz w:val="28"/>
          <w:szCs w:val="28"/>
        </w:rPr>
        <w:t xml:space="preserve"> були затверджені:</w:t>
      </w:r>
    </w:p>
    <w:p w:rsidR="00AD4069" w:rsidRDefault="00AD4069" w:rsidP="009431B8">
      <w:pPr>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sz w:val="28"/>
          <w:szCs w:val="28"/>
        </w:rPr>
        <w:t xml:space="preserve">1) </w:t>
      </w:r>
      <w:r w:rsidR="0096435F" w:rsidRPr="005406AF">
        <w:rPr>
          <w:rFonts w:ascii="Times New Roman" w:hAnsi="Times New Roman" w:cs="Times New Roman"/>
          <w:color w:val="000000"/>
          <w:sz w:val="28"/>
          <w:szCs w:val="28"/>
          <w:lang w:eastAsia="uk-UA"/>
        </w:rPr>
        <w:t>Ст</w:t>
      </w:r>
      <w:r w:rsidR="0096435F">
        <w:rPr>
          <w:rFonts w:ascii="Times New Roman" w:hAnsi="Times New Roman" w:cs="Times New Roman"/>
          <w:color w:val="000000"/>
          <w:sz w:val="28"/>
          <w:szCs w:val="28"/>
          <w:lang w:eastAsia="uk-UA"/>
        </w:rPr>
        <w:t>ратегія</w:t>
      </w:r>
      <w:r w:rsidR="0096435F" w:rsidRPr="005406AF">
        <w:rPr>
          <w:rFonts w:ascii="Times New Roman" w:hAnsi="Times New Roman" w:cs="Times New Roman"/>
          <w:color w:val="000000"/>
          <w:sz w:val="28"/>
          <w:szCs w:val="28"/>
          <w:lang w:eastAsia="uk-UA"/>
        </w:rPr>
        <w:t xml:space="preserve"> розвитку Решетилівської міської територіальної громади до 2027 року</w:t>
      </w:r>
      <w:r w:rsidR="0096435F">
        <w:rPr>
          <w:rFonts w:ascii="Times New Roman" w:hAnsi="Times New Roman" w:cs="Times New Roman"/>
          <w:color w:val="000000"/>
          <w:sz w:val="28"/>
          <w:szCs w:val="28"/>
          <w:lang w:eastAsia="uk-UA"/>
        </w:rPr>
        <w:t>;</w:t>
      </w:r>
    </w:p>
    <w:p w:rsidR="008E43DD" w:rsidRDefault="0096435F"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uk-UA"/>
        </w:rPr>
        <w:t xml:space="preserve">2) </w:t>
      </w:r>
      <w:r w:rsidRPr="005406AF">
        <w:rPr>
          <w:rFonts w:ascii="Times New Roman" w:hAnsi="Times New Roman" w:cs="Times New Roman"/>
          <w:color w:val="000000"/>
          <w:sz w:val="28"/>
          <w:szCs w:val="28"/>
          <w:lang w:eastAsia="uk-UA"/>
        </w:rPr>
        <w:t xml:space="preserve">План заходів </w:t>
      </w:r>
      <w:r w:rsidRPr="005406AF">
        <w:rPr>
          <w:rFonts w:ascii="Times New Roman" w:hAnsi="Times New Roman" w:cs="Times New Roman"/>
          <w:iCs/>
          <w:color w:val="000000"/>
          <w:spacing w:val="4"/>
          <w:sz w:val="28"/>
          <w:szCs w:val="28"/>
        </w:rPr>
        <w:t>з реалізації Стратегії розвитку Решетилівської міської територіальної громади на 2023-2025 роки</w:t>
      </w:r>
      <w:r>
        <w:rPr>
          <w:rFonts w:ascii="Times New Roman" w:hAnsi="Times New Roman" w:cs="Times New Roman"/>
          <w:iCs/>
          <w:color w:val="000000"/>
          <w:spacing w:val="4"/>
          <w:sz w:val="28"/>
          <w:szCs w:val="28"/>
        </w:rPr>
        <w:t>.</w:t>
      </w:r>
      <w:r w:rsidR="008E43DD" w:rsidRPr="008E43DD">
        <w:rPr>
          <w:rFonts w:ascii="Times New Roman" w:hAnsi="Times New Roman" w:cs="Times New Roman"/>
          <w:sz w:val="28"/>
          <w:szCs w:val="28"/>
        </w:rPr>
        <w:t xml:space="preserve"> </w:t>
      </w:r>
    </w:p>
    <w:p w:rsidR="008E43DD" w:rsidRDefault="008E43DD"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доступу до даних документів – </w:t>
      </w:r>
    </w:p>
    <w:p w:rsidR="0096435F" w:rsidRDefault="00BD0E23" w:rsidP="009431B8">
      <w:pPr>
        <w:spacing w:after="0" w:line="240" w:lineRule="auto"/>
        <w:ind w:firstLine="567"/>
        <w:jc w:val="both"/>
        <w:rPr>
          <w:rFonts w:ascii="Times New Roman" w:hAnsi="Times New Roman" w:cs="Times New Roman"/>
          <w:iCs/>
          <w:color w:val="000000"/>
          <w:spacing w:val="4"/>
          <w:sz w:val="28"/>
          <w:szCs w:val="28"/>
        </w:rPr>
      </w:pPr>
      <w:hyperlink r:id="rId6" w:history="1">
        <w:r w:rsidR="008E43DD" w:rsidRPr="00440326">
          <w:rPr>
            <w:rStyle w:val="a4"/>
            <w:rFonts w:ascii="Times New Roman" w:hAnsi="Times New Roman" w:cs="Times New Roman"/>
            <w:sz w:val="28"/>
            <w:szCs w:val="28"/>
          </w:rPr>
          <w:t>https://reshsmart.gov.ua/uk/page/strategiya-2022</w:t>
        </w:r>
      </w:hyperlink>
      <w:r w:rsidR="008E43DD">
        <w:rPr>
          <w:rFonts w:ascii="Times New Roman" w:hAnsi="Times New Roman" w:cs="Times New Roman"/>
          <w:sz w:val="28"/>
          <w:szCs w:val="28"/>
        </w:rPr>
        <w:t xml:space="preserve"> .</w:t>
      </w:r>
    </w:p>
    <w:p w:rsidR="00403760" w:rsidRDefault="00403760" w:rsidP="009431B8">
      <w:pPr>
        <w:spacing w:after="0" w:line="240" w:lineRule="auto"/>
        <w:ind w:firstLine="567"/>
        <w:jc w:val="both"/>
        <w:rPr>
          <w:rFonts w:ascii="Times New Roman" w:hAnsi="Times New Roman" w:cs="Times New Roman"/>
          <w:iCs/>
          <w:color w:val="000000"/>
          <w:spacing w:val="4"/>
          <w:sz w:val="28"/>
          <w:szCs w:val="28"/>
        </w:rPr>
      </w:pPr>
    </w:p>
    <w:p w:rsidR="00403760" w:rsidRDefault="00403760"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моменту прийняття даного рішення Решетилівської міської ради, ні до Стратегії, ні до Плану заходів зміни не вносилися.</w:t>
      </w:r>
    </w:p>
    <w:p w:rsidR="0044543A" w:rsidRDefault="0044543A" w:rsidP="009431B8">
      <w:pPr>
        <w:spacing w:after="0" w:line="240" w:lineRule="auto"/>
        <w:ind w:firstLine="567"/>
        <w:jc w:val="both"/>
        <w:rPr>
          <w:rFonts w:ascii="Times New Roman" w:hAnsi="Times New Roman" w:cs="Times New Roman"/>
          <w:sz w:val="28"/>
          <w:szCs w:val="28"/>
        </w:rPr>
      </w:pPr>
    </w:p>
    <w:p w:rsidR="0044543A" w:rsidRDefault="0044543A" w:rsidP="009431B8">
      <w:pPr>
        <w:spacing w:after="0" w:line="240" w:lineRule="auto"/>
        <w:ind w:firstLine="567"/>
        <w:jc w:val="both"/>
        <w:rPr>
          <w:rFonts w:ascii="Times New Roman" w:hAnsi="Times New Roman" w:cs="Times New Roman"/>
          <w:sz w:val="28"/>
          <w:szCs w:val="28"/>
        </w:rPr>
      </w:pPr>
      <w:r w:rsidRPr="008E076C">
        <w:rPr>
          <w:rFonts w:ascii="Times New Roman" w:hAnsi="Times New Roman" w:cs="Times New Roman"/>
          <w:sz w:val="28"/>
          <w:szCs w:val="28"/>
        </w:rPr>
        <w:t>Наказом Міністерства розвитку громад та територій України від 21.12.2022 № 265 були затверджені Методичні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Pr>
          <w:rFonts w:ascii="Times New Roman" w:hAnsi="Times New Roman" w:cs="Times New Roman"/>
          <w:sz w:val="28"/>
          <w:szCs w:val="28"/>
        </w:rPr>
        <w:t xml:space="preserve"> (далі – Методичні рекомендації, режим доступу – </w:t>
      </w:r>
      <w:hyperlink r:id="rId7" w:anchor="Text" w:history="1">
        <w:r w:rsidRPr="00440326">
          <w:rPr>
            <w:rStyle w:val="a4"/>
            <w:rFonts w:ascii="Times New Roman" w:hAnsi="Times New Roman" w:cs="Times New Roman"/>
            <w:sz w:val="28"/>
            <w:szCs w:val="28"/>
          </w:rPr>
          <w:t>https://zakon.rada.gov.ua/rada/show/v0265914-22#Text</w:t>
        </w:r>
      </w:hyperlink>
      <w:r>
        <w:rPr>
          <w:rFonts w:ascii="Times New Roman" w:hAnsi="Times New Roman" w:cs="Times New Roman"/>
          <w:sz w:val="28"/>
          <w:szCs w:val="28"/>
        </w:rPr>
        <w:t xml:space="preserve"> ). Власне Додатком 13 до Методичних рекомендацій та Додатком 7 до Стратегії і регламентований моніторинговий звіт із виконання Плану заходів із реалізації Стратегії розвитку громади.</w:t>
      </w:r>
    </w:p>
    <w:p w:rsidR="0096435F" w:rsidRDefault="0096435F" w:rsidP="009431B8">
      <w:pPr>
        <w:spacing w:after="0" w:line="240" w:lineRule="auto"/>
        <w:ind w:firstLine="567"/>
        <w:rPr>
          <w:rFonts w:ascii="Times New Roman" w:hAnsi="Times New Roman" w:cs="Times New Roman"/>
          <w:iCs/>
          <w:color w:val="000000"/>
          <w:spacing w:val="4"/>
          <w:sz w:val="28"/>
          <w:szCs w:val="28"/>
        </w:rPr>
      </w:pPr>
    </w:p>
    <w:p w:rsidR="0096435F" w:rsidRPr="0096435F" w:rsidRDefault="0096435F" w:rsidP="009431B8">
      <w:pPr>
        <w:spacing w:after="0" w:line="240" w:lineRule="auto"/>
        <w:ind w:firstLine="567"/>
        <w:jc w:val="both"/>
        <w:rPr>
          <w:rFonts w:ascii="Times New Roman" w:hAnsi="Times New Roman" w:cs="Times New Roman"/>
          <w:sz w:val="28"/>
          <w:szCs w:val="28"/>
          <w:lang w:val="en-US"/>
        </w:rPr>
      </w:pPr>
      <w:r w:rsidRPr="000D6ADE">
        <w:rPr>
          <w:rFonts w:ascii="Times New Roman" w:hAnsi="Times New Roman" w:cs="Times New Roman"/>
          <w:sz w:val="28"/>
          <w:szCs w:val="28"/>
        </w:rPr>
        <w:t>Зві</w:t>
      </w:r>
      <w:r>
        <w:rPr>
          <w:rFonts w:ascii="Times New Roman" w:hAnsi="Times New Roman" w:cs="Times New Roman"/>
          <w:sz w:val="28"/>
          <w:szCs w:val="28"/>
        </w:rPr>
        <w:t>т щодо виконання Плану заходів із реалізації Стратегії розвитку громади має відбуватися відповідно до встановлених Мінрегіоном та Решетилівською міською радою часових проміжків. Відповідно до діючих норм, таке звітування відбувається раз на півроку.</w:t>
      </w:r>
    </w:p>
    <w:p w:rsidR="0096435F" w:rsidRDefault="0096435F" w:rsidP="009431B8">
      <w:pPr>
        <w:spacing w:after="0" w:line="240" w:lineRule="auto"/>
        <w:ind w:firstLine="567"/>
        <w:rPr>
          <w:rFonts w:ascii="Times New Roman" w:hAnsi="Times New Roman" w:cs="Times New Roman"/>
          <w:sz w:val="28"/>
          <w:szCs w:val="28"/>
        </w:rPr>
      </w:pPr>
    </w:p>
    <w:p w:rsidR="008E43DD" w:rsidRPr="008E43DD" w:rsidRDefault="0096435F" w:rsidP="008E43DD">
      <w:pPr>
        <w:spacing w:after="0" w:line="240" w:lineRule="auto"/>
        <w:ind w:firstLine="567"/>
        <w:rPr>
          <w:rFonts w:ascii="Times New Roman" w:hAnsi="Times New Roman" w:cs="Times New Roman"/>
          <w:sz w:val="28"/>
          <w:szCs w:val="28"/>
        </w:rPr>
      </w:pPr>
      <w:r w:rsidRPr="008E43DD">
        <w:rPr>
          <w:rFonts w:ascii="Times New Roman" w:hAnsi="Times New Roman" w:cs="Times New Roman"/>
          <w:sz w:val="28"/>
          <w:szCs w:val="28"/>
        </w:rPr>
        <w:t xml:space="preserve">Даний звіт охопив </w:t>
      </w:r>
      <w:r w:rsidR="008E43DD" w:rsidRPr="008E43DD">
        <w:rPr>
          <w:rFonts w:ascii="Times New Roman" w:hAnsi="Times New Roman" w:cs="Times New Roman"/>
          <w:sz w:val="28"/>
          <w:szCs w:val="28"/>
        </w:rPr>
        <w:t>повністю 2024 рік</w:t>
      </w:r>
      <w:r w:rsidR="008E43DD">
        <w:rPr>
          <w:rFonts w:ascii="Times New Roman" w:hAnsi="Times New Roman" w:cs="Times New Roman"/>
          <w:sz w:val="28"/>
          <w:szCs w:val="28"/>
        </w:rPr>
        <w:t xml:space="preserve"> та є другим звітом щодо моніторингу виконання Плану заходів з реалізації Стратегії</w:t>
      </w:r>
      <w:r w:rsidR="008E43DD" w:rsidRPr="008E43DD">
        <w:rPr>
          <w:rFonts w:ascii="Times New Roman" w:hAnsi="Times New Roman" w:cs="Times New Roman"/>
          <w:sz w:val="28"/>
          <w:szCs w:val="28"/>
        </w:rPr>
        <w:t xml:space="preserve">. </w:t>
      </w:r>
    </w:p>
    <w:p w:rsidR="00552CD2" w:rsidRPr="008E43DD" w:rsidRDefault="008E43DD" w:rsidP="008E43DD">
      <w:pPr>
        <w:spacing w:after="0" w:line="240" w:lineRule="auto"/>
        <w:ind w:firstLine="567"/>
        <w:jc w:val="both"/>
        <w:rPr>
          <w:rFonts w:ascii="Times New Roman" w:hAnsi="Times New Roman" w:cs="Times New Roman"/>
          <w:sz w:val="28"/>
          <w:szCs w:val="28"/>
        </w:rPr>
      </w:pPr>
      <w:r w:rsidRPr="008E43DD">
        <w:rPr>
          <w:rFonts w:ascii="Times New Roman" w:hAnsi="Times New Roman" w:cs="Times New Roman"/>
          <w:sz w:val="28"/>
          <w:szCs w:val="28"/>
        </w:rPr>
        <w:t xml:space="preserve">Попередній звіт </w:t>
      </w:r>
      <w:bookmarkStart w:id="0" w:name="_GoBack"/>
      <w:bookmarkEnd w:id="0"/>
      <w:r w:rsidRPr="008E43DD">
        <w:rPr>
          <w:rFonts w:ascii="Times New Roman" w:hAnsi="Times New Roman" w:cs="Times New Roman"/>
          <w:sz w:val="28"/>
          <w:szCs w:val="28"/>
        </w:rPr>
        <w:t>був затвердж</w:t>
      </w:r>
      <w:r>
        <w:rPr>
          <w:rFonts w:ascii="Times New Roman" w:hAnsi="Times New Roman" w:cs="Times New Roman"/>
          <w:sz w:val="28"/>
          <w:szCs w:val="28"/>
        </w:rPr>
        <w:t>ений міською радою рішенням від</w:t>
      </w:r>
      <w:r w:rsidR="00552CD2" w:rsidRPr="008E43DD">
        <w:rPr>
          <w:rFonts w:ascii="Times New Roman" w:hAnsi="Times New Roman" w:cs="Times New Roman"/>
          <w:sz w:val="28"/>
          <w:szCs w:val="28"/>
        </w:rPr>
        <w:t xml:space="preserve"> </w:t>
      </w:r>
      <w:r w:rsidR="00552CD2" w:rsidRPr="008E43DD">
        <w:rPr>
          <w:rFonts w:ascii="Times New Roman" w:hAnsi="Times New Roman" w:cs="Times New Roman"/>
          <w:bCs/>
          <w:sz w:val="28"/>
          <w:szCs w:val="28"/>
        </w:rPr>
        <w:t>27.06.2024 № 1909-46-</w:t>
      </w:r>
      <w:r w:rsidR="00552CD2" w:rsidRPr="008E43DD">
        <w:rPr>
          <w:rFonts w:ascii="Times New Roman" w:hAnsi="Times New Roman" w:cs="Times New Roman"/>
          <w:sz w:val="28"/>
          <w:szCs w:val="28"/>
        </w:rPr>
        <w:t>VIIІ «</w:t>
      </w:r>
      <w:r w:rsidR="00552CD2" w:rsidRPr="008E43DD">
        <w:rPr>
          <w:rFonts w:ascii="Times New Roman" w:eastAsia="Calibri" w:hAnsi="Times New Roman" w:cs="Times New Roman"/>
          <w:bCs/>
          <w:color w:val="000000"/>
          <w:sz w:val="28"/>
          <w:szCs w:val="28"/>
          <w:lang w:eastAsia="ru-RU"/>
        </w:rPr>
        <w:t xml:space="preserve">Про </w:t>
      </w:r>
      <w:r w:rsidR="00552CD2" w:rsidRPr="008E43DD">
        <w:rPr>
          <w:rFonts w:ascii="Times New Roman" w:hAnsi="Times New Roman" w:cs="Times New Roman"/>
          <w:color w:val="000000"/>
          <w:sz w:val="28"/>
          <w:szCs w:val="28"/>
        </w:rPr>
        <w:t>результати проведення моніторингу виконання</w:t>
      </w:r>
      <w:r w:rsidR="00552CD2" w:rsidRPr="008E43DD">
        <w:rPr>
          <w:rFonts w:ascii="Times New Roman" w:hAnsi="Times New Roman" w:cs="Times New Roman"/>
          <w:iCs/>
          <w:color w:val="000000"/>
          <w:spacing w:val="4"/>
          <w:sz w:val="28"/>
          <w:szCs w:val="28"/>
        </w:rPr>
        <w:t xml:space="preserve"> Плану заходів з реалізації Стратегії розвитку Решетилівської міської територіальної громади на 2023-2025 роки»</w:t>
      </w:r>
      <w:r w:rsidRPr="008E43DD">
        <w:rPr>
          <w:rFonts w:ascii="Times New Roman" w:hAnsi="Times New Roman" w:cs="Times New Roman"/>
          <w:iCs/>
          <w:color w:val="000000"/>
          <w:spacing w:val="4"/>
          <w:sz w:val="28"/>
          <w:szCs w:val="28"/>
        </w:rPr>
        <w:t>.</w:t>
      </w:r>
    </w:p>
    <w:p w:rsidR="00552CD2" w:rsidRDefault="00552CD2" w:rsidP="009431B8">
      <w:pPr>
        <w:spacing w:after="0" w:line="240" w:lineRule="auto"/>
        <w:ind w:firstLine="567"/>
        <w:rPr>
          <w:rFonts w:ascii="Times New Roman" w:hAnsi="Times New Roman" w:cs="Times New Roman"/>
          <w:sz w:val="28"/>
          <w:szCs w:val="28"/>
        </w:rPr>
      </w:pPr>
    </w:p>
    <w:p w:rsidR="0096435F" w:rsidRDefault="0096435F"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Реалізація заходів, які передбачені Планом, відбувалася протягом звітного періоду (</w:t>
      </w:r>
      <w:r w:rsidR="008E43DD">
        <w:rPr>
          <w:rFonts w:ascii="Times New Roman" w:hAnsi="Times New Roman" w:cs="Times New Roman"/>
          <w:sz w:val="28"/>
          <w:szCs w:val="28"/>
        </w:rPr>
        <w:t>весь 2024 рік</w:t>
      </w:r>
      <w:r>
        <w:rPr>
          <w:rFonts w:ascii="Times New Roman" w:hAnsi="Times New Roman" w:cs="Times New Roman"/>
          <w:sz w:val="28"/>
          <w:szCs w:val="28"/>
        </w:rPr>
        <w:t xml:space="preserve">) за рахунок коштів місцевого бюджету та залучених коштів. </w:t>
      </w:r>
    </w:p>
    <w:p w:rsidR="0096435F" w:rsidRDefault="0096435F"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Реалізовувалися як прямо визначені заходи, так і узагальнені заходи (напрямки) в межах місцевих цільових програм, які охоплювали звітний період.</w:t>
      </w:r>
    </w:p>
    <w:p w:rsidR="0044543A" w:rsidRDefault="0044543A" w:rsidP="008E43DD">
      <w:pPr>
        <w:spacing w:after="0" w:line="240" w:lineRule="auto"/>
        <w:jc w:val="both"/>
        <w:rPr>
          <w:rFonts w:ascii="Times New Roman" w:hAnsi="Times New Roman" w:cs="Times New Roman"/>
          <w:sz w:val="28"/>
          <w:szCs w:val="28"/>
        </w:rPr>
      </w:pPr>
    </w:p>
    <w:p w:rsidR="0044543A" w:rsidRDefault="0044543A"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Враховуючи наявні фінансові ресурси та обмеження їх використання в період воєнного стану, заходи у своєму виконанні поділяються на такі, що:</w:t>
      </w:r>
    </w:p>
    <w:p w:rsidR="0044543A" w:rsidRDefault="0044543A"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 були розпочаті у виконанні;</w:t>
      </w:r>
    </w:p>
    <w:p w:rsidR="0044543A" w:rsidRDefault="0044543A"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розпочаті у виконанні;</w:t>
      </w:r>
    </w:p>
    <w:p w:rsidR="0096435F" w:rsidRDefault="0044543A"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повністю виконані.</w:t>
      </w:r>
    </w:p>
    <w:p w:rsidR="0044543A" w:rsidRDefault="0044543A"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w:t>
      </w:r>
      <w:r w:rsidRPr="00AC5E42">
        <w:rPr>
          <w:rFonts w:ascii="Times New Roman" w:hAnsi="Times New Roman" w:cs="Times New Roman"/>
          <w:sz w:val="28"/>
          <w:szCs w:val="28"/>
        </w:rPr>
        <w:t>аблиц</w:t>
      </w:r>
      <w:r w:rsidR="009431B8" w:rsidRPr="00AC5E42">
        <w:rPr>
          <w:rFonts w:ascii="Times New Roman" w:hAnsi="Times New Roman" w:cs="Times New Roman"/>
          <w:sz w:val="28"/>
          <w:szCs w:val="28"/>
        </w:rPr>
        <w:t xml:space="preserve">і моніторингу </w:t>
      </w:r>
      <w:r w:rsidR="00AC5E42" w:rsidRPr="00AC5E42">
        <w:rPr>
          <w:rFonts w:ascii="Times New Roman" w:hAnsi="Times New Roman" w:cs="Times New Roman"/>
          <w:sz w:val="28"/>
          <w:szCs w:val="28"/>
        </w:rPr>
        <w:t xml:space="preserve">Плану заходів </w:t>
      </w:r>
      <w:r w:rsidR="009431B8" w:rsidRPr="00AC5E42">
        <w:rPr>
          <w:rFonts w:ascii="Times New Roman" w:hAnsi="Times New Roman" w:cs="Times New Roman"/>
          <w:sz w:val="28"/>
          <w:szCs w:val="28"/>
        </w:rPr>
        <w:t>відображені</w:t>
      </w:r>
      <w:r w:rsidR="009431B8">
        <w:rPr>
          <w:rFonts w:ascii="Times New Roman" w:hAnsi="Times New Roman" w:cs="Times New Roman"/>
          <w:sz w:val="28"/>
          <w:szCs w:val="28"/>
        </w:rPr>
        <w:t xml:space="preserve"> виключно заходи, які розпочаті в реалізації, або ж завершені. </w:t>
      </w:r>
      <w:r w:rsidR="009431B8" w:rsidRPr="004835D8">
        <w:rPr>
          <w:rFonts w:ascii="Times New Roman" w:hAnsi="Times New Roman" w:cs="Times New Roman"/>
          <w:sz w:val="28"/>
          <w:szCs w:val="28"/>
        </w:rPr>
        <w:t xml:space="preserve">Якщо захід відсутній (не включений) у таблиці – він </w:t>
      </w:r>
      <w:r w:rsidR="00EB624F" w:rsidRPr="004835D8">
        <w:rPr>
          <w:rFonts w:ascii="Times New Roman" w:hAnsi="Times New Roman" w:cs="Times New Roman"/>
          <w:sz w:val="28"/>
          <w:szCs w:val="28"/>
        </w:rPr>
        <w:t>не виконува</w:t>
      </w:r>
      <w:r w:rsidR="009431B8" w:rsidRPr="004835D8">
        <w:rPr>
          <w:rFonts w:ascii="Times New Roman" w:hAnsi="Times New Roman" w:cs="Times New Roman"/>
          <w:sz w:val="28"/>
          <w:szCs w:val="28"/>
        </w:rPr>
        <w:t>вся.</w:t>
      </w:r>
    </w:p>
    <w:p w:rsidR="00DD31EF" w:rsidRDefault="00DD31EF" w:rsidP="009431B8">
      <w:pPr>
        <w:spacing w:after="0" w:line="240" w:lineRule="auto"/>
        <w:ind w:firstLine="567"/>
        <w:jc w:val="both"/>
        <w:rPr>
          <w:rFonts w:ascii="Times New Roman" w:hAnsi="Times New Roman" w:cs="Times New Roman"/>
          <w:sz w:val="28"/>
          <w:szCs w:val="28"/>
        </w:rPr>
      </w:pPr>
    </w:p>
    <w:p w:rsidR="00DD31EF" w:rsidRDefault="00DD31EF"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Висновки та пропозиції за наслідками проведення моніторингу</w:t>
      </w:r>
      <w:r w:rsidR="00AC5E42">
        <w:rPr>
          <w:rFonts w:ascii="Times New Roman" w:hAnsi="Times New Roman" w:cs="Times New Roman"/>
          <w:sz w:val="28"/>
          <w:szCs w:val="28"/>
        </w:rPr>
        <w:t xml:space="preserve"> </w:t>
      </w:r>
      <w:r w:rsidR="00AC5E42" w:rsidRPr="00AC5E42">
        <w:rPr>
          <w:rFonts w:ascii="Times New Roman" w:hAnsi="Times New Roman" w:cs="Times New Roman"/>
          <w:sz w:val="28"/>
          <w:szCs w:val="28"/>
        </w:rPr>
        <w:t>Плану заходів</w:t>
      </w:r>
      <w:r w:rsidR="008E43DD">
        <w:rPr>
          <w:rFonts w:ascii="Times New Roman" w:hAnsi="Times New Roman" w:cs="Times New Roman"/>
          <w:sz w:val="28"/>
          <w:szCs w:val="28"/>
        </w:rPr>
        <w:t xml:space="preserve"> за 2024 рік</w:t>
      </w:r>
      <w:r>
        <w:rPr>
          <w:rFonts w:ascii="Times New Roman" w:hAnsi="Times New Roman" w:cs="Times New Roman"/>
          <w:sz w:val="28"/>
          <w:szCs w:val="28"/>
        </w:rPr>
        <w:t>:</w:t>
      </w:r>
    </w:p>
    <w:p w:rsidR="007B55C0" w:rsidRDefault="007B55C0" w:rsidP="007B55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перевиконанні дохідної частини бюджету першочергово направляти кошти на передбачені Планом заходи;</w:t>
      </w:r>
    </w:p>
    <w:p w:rsidR="00DD31EF" w:rsidRDefault="007B55C0"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D31EF">
        <w:rPr>
          <w:rFonts w:ascii="Times New Roman" w:hAnsi="Times New Roman" w:cs="Times New Roman"/>
          <w:sz w:val="28"/>
          <w:szCs w:val="28"/>
        </w:rPr>
        <w:t>) відповідальним виконавцям необхідно посилити практичну діяльність із реалізації передбачених Планом заходів;</w:t>
      </w:r>
    </w:p>
    <w:p w:rsidR="00DD31EF" w:rsidRDefault="007B55C0" w:rsidP="009431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D31EF">
        <w:rPr>
          <w:rFonts w:ascii="Times New Roman" w:hAnsi="Times New Roman" w:cs="Times New Roman"/>
          <w:sz w:val="28"/>
          <w:szCs w:val="28"/>
        </w:rPr>
        <w:t>) відповідальним виконавцям необхідно ініціювати уточнення дискретних заходів (напрямків, галузей), які вже передбачені Планом заходів – розробка програм, проєктів, активностей тощо;</w:t>
      </w:r>
    </w:p>
    <w:p w:rsidR="00DD31EF" w:rsidRDefault="00DD31EF" w:rsidP="007B55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B55C0">
        <w:rPr>
          <w:rFonts w:ascii="Times New Roman" w:hAnsi="Times New Roman" w:cs="Times New Roman"/>
          <w:sz w:val="28"/>
          <w:szCs w:val="28"/>
        </w:rPr>
        <w:t xml:space="preserve"> відповідальним виконавцям в межах напрямків та/чи галузей із залученням відділу економічного розвитку, торгівлі та залучення інвестицій виконавчого комітету Решетилівської міської ради здійснювати пошук додаткового зовнішнього фінансування для реалізації передбачених Планом заходів в межах наявних грантових можливостей.</w:t>
      </w:r>
    </w:p>
    <w:p w:rsidR="007B55C0" w:rsidRDefault="007B55C0" w:rsidP="007B55C0">
      <w:pPr>
        <w:spacing w:after="0" w:line="240" w:lineRule="auto"/>
        <w:ind w:firstLine="567"/>
        <w:jc w:val="both"/>
        <w:rPr>
          <w:rFonts w:ascii="Times New Roman" w:hAnsi="Times New Roman" w:cs="Times New Roman"/>
          <w:sz w:val="28"/>
          <w:szCs w:val="28"/>
        </w:rPr>
      </w:pPr>
    </w:p>
    <w:p w:rsidR="00AC5E42" w:rsidRPr="000B221C" w:rsidRDefault="00AC5E42" w:rsidP="00DD31EF">
      <w:pPr>
        <w:spacing w:after="0" w:line="240" w:lineRule="auto"/>
        <w:rPr>
          <w:rFonts w:ascii="Times New Roman" w:hAnsi="Times New Roman" w:cs="Times New Roman"/>
          <w:sz w:val="28"/>
          <w:szCs w:val="28"/>
        </w:rPr>
      </w:pPr>
    </w:p>
    <w:p w:rsidR="000B221C" w:rsidRPr="000B221C" w:rsidRDefault="000B221C" w:rsidP="00DD31EF">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 xml:space="preserve">Начальник відділу </w:t>
      </w:r>
    </w:p>
    <w:p w:rsidR="000B221C" w:rsidRPr="000B221C" w:rsidRDefault="000B221C" w:rsidP="00DD31EF">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 xml:space="preserve">економічного розвитку, торгівлі та </w:t>
      </w:r>
    </w:p>
    <w:p w:rsidR="000B221C" w:rsidRPr="000B221C" w:rsidRDefault="000B221C" w:rsidP="00DD31EF">
      <w:pPr>
        <w:spacing w:after="0" w:line="240" w:lineRule="auto"/>
        <w:rPr>
          <w:rFonts w:ascii="Times New Roman" w:hAnsi="Times New Roman" w:cs="Times New Roman"/>
          <w:sz w:val="28"/>
          <w:szCs w:val="28"/>
        </w:rPr>
      </w:pPr>
      <w:r w:rsidRPr="000B221C">
        <w:rPr>
          <w:rFonts w:ascii="Times New Roman" w:hAnsi="Times New Roman" w:cs="Times New Roman"/>
          <w:sz w:val="28"/>
          <w:szCs w:val="28"/>
        </w:rPr>
        <w:t>залучення інвестицій</w:t>
      </w:r>
      <w:r w:rsidRPr="000B221C">
        <w:rPr>
          <w:rFonts w:ascii="Times New Roman" w:hAnsi="Times New Roman" w:cs="Times New Roman"/>
          <w:sz w:val="28"/>
          <w:szCs w:val="28"/>
        </w:rPr>
        <w:tab/>
      </w:r>
      <w:r>
        <w:rPr>
          <w:rFonts w:ascii="Times New Roman" w:hAnsi="Times New Roman" w:cs="Times New Roman"/>
          <w:sz w:val="28"/>
          <w:szCs w:val="28"/>
        </w:rPr>
        <w:t xml:space="preserve">                                                         </w:t>
      </w:r>
      <w:r w:rsidRPr="000B221C">
        <w:rPr>
          <w:rFonts w:ascii="Times New Roman" w:hAnsi="Times New Roman" w:cs="Times New Roman"/>
          <w:sz w:val="28"/>
          <w:szCs w:val="28"/>
        </w:rPr>
        <w:t>Андрій РОМАНОВ</w:t>
      </w:r>
    </w:p>
    <w:p w:rsidR="000B221C" w:rsidRPr="008E076C" w:rsidRDefault="000B221C" w:rsidP="00DD31EF">
      <w:pPr>
        <w:spacing w:after="0" w:line="240" w:lineRule="auto"/>
        <w:ind w:firstLine="709"/>
        <w:jc w:val="both"/>
        <w:rPr>
          <w:rFonts w:ascii="Times New Roman" w:hAnsi="Times New Roman" w:cs="Times New Roman"/>
          <w:sz w:val="28"/>
          <w:szCs w:val="28"/>
        </w:rPr>
      </w:pPr>
    </w:p>
    <w:sectPr w:rsidR="000B221C" w:rsidRPr="008E07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61"/>
    <w:rsid w:val="000B221C"/>
    <w:rsid w:val="000D6ADE"/>
    <w:rsid w:val="0035215C"/>
    <w:rsid w:val="00403760"/>
    <w:rsid w:val="0044543A"/>
    <w:rsid w:val="004835D8"/>
    <w:rsid w:val="00552CD2"/>
    <w:rsid w:val="005C0DE2"/>
    <w:rsid w:val="005E0954"/>
    <w:rsid w:val="00682985"/>
    <w:rsid w:val="007B55C0"/>
    <w:rsid w:val="008E076C"/>
    <w:rsid w:val="008E43DD"/>
    <w:rsid w:val="009431B8"/>
    <w:rsid w:val="0096435F"/>
    <w:rsid w:val="00A87E61"/>
    <w:rsid w:val="00AC5E42"/>
    <w:rsid w:val="00AD4069"/>
    <w:rsid w:val="00BD0E23"/>
    <w:rsid w:val="00D57878"/>
    <w:rsid w:val="00DD31EF"/>
    <w:rsid w:val="00DE23D4"/>
    <w:rsid w:val="00EB6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ADE"/>
    <w:pPr>
      <w:ind w:left="720"/>
      <w:contextualSpacing/>
    </w:pPr>
  </w:style>
  <w:style w:type="character" w:styleId="a4">
    <w:name w:val="Hyperlink"/>
    <w:basedOn w:val="a0"/>
    <w:uiPriority w:val="99"/>
    <w:unhideWhenUsed/>
    <w:rsid w:val="008E076C"/>
    <w:rPr>
      <w:color w:val="0000FF" w:themeColor="hyperlink"/>
      <w:u w:val="single"/>
    </w:rPr>
  </w:style>
  <w:style w:type="paragraph" w:customStyle="1" w:styleId="Default">
    <w:name w:val="Default"/>
    <w:qFormat/>
    <w:rsid w:val="000B221C"/>
    <w:pPr>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ADE"/>
    <w:pPr>
      <w:ind w:left="720"/>
      <w:contextualSpacing/>
    </w:pPr>
  </w:style>
  <w:style w:type="character" w:styleId="a4">
    <w:name w:val="Hyperlink"/>
    <w:basedOn w:val="a0"/>
    <w:uiPriority w:val="99"/>
    <w:unhideWhenUsed/>
    <w:rsid w:val="008E076C"/>
    <w:rPr>
      <w:color w:val="0000FF" w:themeColor="hyperlink"/>
      <w:u w:val="single"/>
    </w:rPr>
  </w:style>
  <w:style w:type="paragraph" w:customStyle="1" w:styleId="Default">
    <w:name w:val="Default"/>
    <w:qFormat/>
    <w:rsid w:val="000B221C"/>
    <w:pPr>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rada/show/v0265914-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shsmart.gov.ua/uk/page/strategiya-2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27CF-419B-413D-B5C8-E1C70FCD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2327</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dc:creator>
  <cp:keywords/>
  <dc:description/>
  <cp:lastModifiedBy>Romanov</cp:lastModifiedBy>
  <cp:revision>21</cp:revision>
  <dcterms:created xsi:type="dcterms:W3CDTF">2024-06-21T12:37:00Z</dcterms:created>
  <dcterms:modified xsi:type="dcterms:W3CDTF">2024-12-13T12:10:00Z</dcterms:modified>
</cp:coreProperties>
</file>