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8" w:rsidRPr="00770A25" w:rsidRDefault="00632531" w:rsidP="00770A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770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8415" distR="1270" simplePos="0" relativeHeight="251659264" behindDoc="0" locked="0" layoutInCell="1" allowOverlap="1" wp14:anchorId="58EBE404" wp14:editId="6C9758D3">
            <wp:simplePos x="0" y="0"/>
            <wp:positionH relativeFrom="margin">
              <wp:posOffset>2794635</wp:posOffset>
            </wp:positionH>
            <wp:positionV relativeFrom="paragraph">
              <wp:posOffset>-161925</wp:posOffset>
            </wp:positionV>
            <wp:extent cx="436880" cy="6178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048" w:rsidRPr="000011C9" w:rsidRDefault="009E3048" w:rsidP="00770A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1C9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9E3048" w:rsidRPr="000011C9" w:rsidRDefault="009E3048" w:rsidP="00770A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1C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9E3048" w:rsidRPr="000011C9" w:rsidRDefault="009E3048" w:rsidP="00770A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1C9">
        <w:rPr>
          <w:rFonts w:ascii="Times New Roman" w:hAnsi="Times New Roman" w:cs="Times New Roman"/>
          <w:b/>
          <w:sz w:val="28"/>
          <w:szCs w:val="28"/>
          <w:lang w:val="uk-UA"/>
        </w:rPr>
        <w:t>(п’ятдесят третя позачергова сесія восьмого скликання)</w:t>
      </w:r>
    </w:p>
    <w:p w:rsidR="009E3048" w:rsidRPr="000011C9" w:rsidRDefault="009E3048" w:rsidP="008A3C7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048" w:rsidRPr="000011C9" w:rsidRDefault="009E3048" w:rsidP="008A3C7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1C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E3048" w:rsidRPr="00770A25" w:rsidRDefault="009E3048" w:rsidP="00770A25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9E3048" w:rsidRPr="00770A25" w:rsidRDefault="009E3048" w:rsidP="00770A2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770A25">
        <w:rPr>
          <w:rFonts w:ascii="Times New Roman" w:hAnsi="Times New Roman" w:cs="Times New Roman"/>
          <w:sz w:val="28"/>
          <w:szCs w:val="28"/>
          <w:lang w:val="uk-UA"/>
        </w:rPr>
        <w:t xml:space="preserve">30 січня 2025 року                        м. Решетилівка                           № </w:t>
      </w:r>
      <w:r w:rsidR="000E2330" w:rsidRPr="000E2330">
        <w:rPr>
          <w:rFonts w:ascii="Times New Roman" w:hAnsi="Times New Roman" w:cs="Times New Roman"/>
          <w:sz w:val="28"/>
          <w:szCs w:val="28"/>
        </w:rPr>
        <w:t>2</w:t>
      </w:r>
      <w:r w:rsidR="000E2330">
        <w:rPr>
          <w:rFonts w:ascii="Times New Roman" w:hAnsi="Times New Roman" w:cs="Times New Roman"/>
          <w:sz w:val="28"/>
          <w:szCs w:val="28"/>
          <w:lang w:val="en-US"/>
        </w:rPr>
        <w:t>133</w:t>
      </w:r>
      <w:bookmarkStart w:id="0" w:name="_GoBack"/>
      <w:bookmarkEnd w:id="0"/>
      <w:r w:rsidRPr="00770A25">
        <w:rPr>
          <w:rFonts w:ascii="Times New Roman" w:hAnsi="Times New Roman" w:cs="Times New Roman"/>
          <w:sz w:val="28"/>
          <w:szCs w:val="28"/>
          <w:lang w:val="uk-UA"/>
        </w:rPr>
        <w:t>-53-VIIІ</w:t>
      </w:r>
    </w:p>
    <w:p w:rsidR="00971A82" w:rsidRDefault="0097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C7D" w:rsidRDefault="00707A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згоди на безоплатне</w:t>
      </w:r>
    </w:p>
    <w:p w:rsidR="008A3C7D" w:rsidRDefault="00707AE4" w:rsidP="008A3C7D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державної</w:t>
      </w:r>
    </w:p>
    <w:p w:rsidR="008A3C7D" w:rsidRDefault="00707AE4" w:rsidP="008A3C7D">
      <w:pPr>
        <w:tabs>
          <w:tab w:val="left" w:pos="41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комунальну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власність </w:t>
      </w:r>
    </w:p>
    <w:p w:rsidR="008A3C7D" w:rsidRDefault="00707AE4" w:rsidP="008A3C7D">
      <w:pPr>
        <w:tabs>
          <w:tab w:val="left" w:pos="41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Решетилівської</w:t>
      </w:r>
      <w:r w:rsidR="008A3C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</w:t>
      </w:r>
    </w:p>
    <w:p w:rsidR="00971A82" w:rsidRDefault="008A3C7D" w:rsidP="008A3C7D">
      <w:pPr>
        <w:tabs>
          <w:tab w:val="left" w:pos="4111"/>
        </w:tabs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707AE4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707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</w:t>
      </w:r>
    </w:p>
    <w:p w:rsidR="00971A82" w:rsidRDefault="00971A82">
      <w:pPr>
        <w:spacing w:after="0"/>
        <w:rPr>
          <w:sz w:val="28"/>
          <w:szCs w:val="28"/>
          <w:lang w:val="uk-UA"/>
        </w:rPr>
      </w:pPr>
    </w:p>
    <w:p w:rsidR="00971A82" w:rsidRDefault="00707AE4" w:rsidP="008A3C7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329 Цивільного кодексу України, керуючись пунктом 51 частини першої статті 26, ст</w:t>
      </w:r>
      <w:r w:rsidR="00403388">
        <w:rPr>
          <w:rFonts w:ascii="Times New Roman" w:hAnsi="Times New Roman" w:cs="Times New Roman"/>
          <w:sz w:val="28"/>
          <w:szCs w:val="28"/>
          <w:lang w:val="uk-UA"/>
        </w:rPr>
        <w:t>аттями 59,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60 Закону України </w:t>
      </w:r>
      <w:proofErr w:type="spellStart"/>
      <w:r w:rsidR="008A3C7D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і”,  статтею 7 Закону України </w:t>
      </w:r>
      <w:proofErr w:type="spellStart"/>
      <w:r w:rsidR="008A3C7D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передачу об’єктів права державної та комунальної власності”, розглянувши лист Полтавської районної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 xml:space="preserve">1.2025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A3C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>01-21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211F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враховуючи висновки спільних комісій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Решетилівська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971A82" w:rsidRDefault="00707A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971A82" w:rsidRDefault="0097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1F0" w:rsidRPr="006211F0" w:rsidRDefault="00707AE4" w:rsidP="008A3C7D">
      <w:pPr>
        <w:tabs>
          <w:tab w:val="left" w:pos="142"/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безоплатне прийняття з державної у комунальну </w:t>
      </w:r>
      <w:r w:rsidRPr="006211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власність Решетилівської міської територіальної громади в особі Решетилівської міської ради - </w:t>
      </w:r>
      <w:r w:rsidR="006211F0" w:rsidRPr="006211F0">
        <w:rPr>
          <w:rFonts w:ascii="Times New Roman" w:eastAsia="Calibri" w:hAnsi="Times New Roman" w:cs="Times New Roman"/>
          <w:sz w:val="28"/>
          <w:szCs w:val="28"/>
          <w:lang w:val="uk-UA"/>
        </w:rPr>
        <w:t>легкових</w:t>
      </w:r>
      <w:r w:rsidRPr="006211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автомобіл</w:t>
      </w:r>
      <w:r w:rsidR="006211F0" w:rsidRPr="006211F0">
        <w:rPr>
          <w:rFonts w:ascii="Times New Roman" w:eastAsia="Calibri" w:hAnsi="Times New Roman" w:cs="Times New Roman"/>
          <w:sz w:val="28"/>
          <w:szCs w:val="28"/>
          <w:lang w:val="uk-UA"/>
        </w:rPr>
        <w:t>ів:</w:t>
      </w:r>
    </w:p>
    <w:p w:rsidR="006211F0" w:rsidRPr="006211F0" w:rsidRDefault="006211F0" w:rsidP="008A3C7D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F0">
        <w:rPr>
          <w:rFonts w:ascii="Times New Roman" w:hAnsi="Times New Roman" w:cs="Times New Roman"/>
          <w:sz w:val="28"/>
          <w:szCs w:val="28"/>
          <w:lang w:val="en-US"/>
        </w:rPr>
        <w:t>GEELY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JL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7162 - ідентифікаційний номер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CJL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716280103542, номер шасі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37634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017179, 2008 року випуску, реєстраційний номер ВІ 8632НЕ, сірого кольору, балансова вартість 51991,00 гр</w:t>
      </w:r>
      <w:r w:rsidR="00403388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, залишкова вартість 0,00 грн</w:t>
      </w:r>
      <w:r w:rsidR="004033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11F0" w:rsidRPr="006211F0" w:rsidRDefault="006211F0" w:rsidP="008A3C7D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1F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HERY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AMULET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 - ідентифікаційний номер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DDA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З 0135565, номер шасі 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LVVDA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6211F0"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З 0135565, 2008 року випуску, реєстраційний номер ВІ 2886НН, бежевого кольору, балансова вартість 47183,00 грн</w:t>
      </w:r>
      <w:r w:rsidR="004033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11F0">
        <w:rPr>
          <w:rFonts w:ascii="Times New Roman" w:hAnsi="Times New Roman" w:cs="Times New Roman"/>
          <w:sz w:val="28"/>
          <w:szCs w:val="28"/>
          <w:lang w:val="uk-UA"/>
        </w:rPr>
        <w:t>, залишкова вартість 0,00 грн.</w:t>
      </w:r>
    </w:p>
    <w:p w:rsidR="006211F0" w:rsidRPr="006211F0" w:rsidRDefault="006211F0" w:rsidP="00770A25">
      <w:pPr>
        <w:tabs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1F0" w:rsidRDefault="006211F0" w:rsidP="006211F0">
      <w:pPr>
        <w:pStyle w:val="ad"/>
        <w:tabs>
          <w:tab w:val="left" w:pos="142"/>
          <w:tab w:val="left" w:pos="284"/>
          <w:tab w:val="left" w:pos="709"/>
        </w:tabs>
        <w:spacing w:after="0" w:line="240" w:lineRule="auto"/>
        <w:ind w:left="16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7D" w:rsidRDefault="008A3C7D" w:rsidP="006211F0">
      <w:pPr>
        <w:pStyle w:val="ad"/>
        <w:tabs>
          <w:tab w:val="left" w:pos="142"/>
          <w:tab w:val="left" w:pos="284"/>
          <w:tab w:val="left" w:pos="709"/>
        </w:tabs>
        <w:spacing w:after="0" w:line="240" w:lineRule="auto"/>
        <w:ind w:left="16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A3C7D" w:rsidRDefault="008A3C7D" w:rsidP="008A3C7D">
      <w:pPr>
        <w:pStyle w:val="ad"/>
        <w:tabs>
          <w:tab w:val="left" w:pos="142"/>
          <w:tab w:val="left" w:pos="284"/>
          <w:tab w:val="left" w:pos="709"/>
          <w:tab w:val="left" w:pos="7088"/>
        </w:tabs>
        <w:spacing w:after="0" w:line="240" w:lineRule="auto"/>
        <w:ind w:left="16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71A82" w:rsidRDefault="00971A82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971A82" w:rsidRDefault="00707AE4"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                                       </w:t>
      </w:r>
      <w:r w:rsidR="008A3C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2240AB">
        <w:rPr>
          <w:rFonts w:ascii="Times New Roman" w:eastAsia="Calibri" w:hAnsi="Times New Roman" w:cs="Times New Roman"/>
          <w:sz w:val="28"/>
          <w:szCs w:val="28"/>
          <w:lang w:val="uk-UA"/>
        </w:rPr>
        <w:t>Оксана ДЯДЮНОВА</w:t>
      </w:r>
    </w:p>
    <w:sectPr w:rsidR="00971A82">
      <w:pgSz w:w="11906" w:h="16838"/>
      <w:pgMar w:top="624" w:right="567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88" w:rsidRDefault="00403388">
      <w:pPr>
        <w:spacing w:line="240" w:lineRule="auto"/>
      </w:pPr>
      <w:r>
        <w:separator/>
      </w:r>
    </w:p>
  </w:endnote>
  <w:endnote w:type="continuationSeparator" w:id="0">
    <w:p w:rsidR="00403388" w:rsidRDefault="00403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88" w:rsidRDefault="00403388">
      <w:pPr>
        <w:spacing w:after="0"/>
      </w:pPr>
      <w:r>
        <w:separator/>
      </w:r>
    </w:p>
  </w:footnote>
  <w:footnote w:type="continuationSeparator" w:id="0">
    <w:p w:rsidR="00403388" w:rsidRDefault="004033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E76"/>
    <w:multiLevelType w:val="hybridMultilevel"/>
    <w:tmpl w:val="DCA656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F2811"/>
    <w:multiLevelType w:val="hybridMultilevel"/>
    <w:tmpl w:val="0E1808B4"/>
    <w:lvl w:ilvl="0" w:tplc="33C6A428">
      <w:start w:val="1"/>
      <w:numFmt w:val="decimal"/>
      <w:lvlText w:val="%1."/>
      <w:lvlJc w:val="left"/>
      <w:pPr>
        <w:ind w:left="1602" w:hanging="9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D3436"/>
    <w:rsid w:val="000011C9"/>
    <w:rsid w:val="000E2330"/>
    <w:rsid w:val="002240AB"/>
    <w:rsid w:val="00403388"/>
    <w:rsid w:val="006211F0"/>
    <w:rsid w:val="00632531"/>
    <w:rsid w:val="006357B1"/>
    <w:rsid w:val="00707AE4"/>
    <w:rsid w:val="00770A25"/>
    <w:rsid w:val="007D3436"/>
    <w:rsid w:val="00836D28"/>
    <w:rsid w:val="008A3C7D"/>
    <w:rsid w:val="008D248C"/>
    <w:rsid w:val="00971A82"/>
    <w:rsid w:val="009E3048"/>
    <w:rsid w:val="009F0F56"/>
    <w:rsid w:val="00AF40B8"/>
    <w:rsid w:val="00CD054F"/>
    <w:rsid w:val="00D94C09"/>
    <w:rsid w:val="014942A0"/>
    <w:rsid w:val="2DC93F4C"/>
    <w:rsid w:val="3CE62F77"/>
    <w:rsid w:val="3CF703CC"/>
    <w:rsid w:val="446C015D"/>
    <w:rsid w:val="5D9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Arial Unicode MS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List"/>
    <w:basedOn w:val="a6"/>
    <w:qFormat/>
    <w:rPr>
      <w:rFonts w:cs="Arial Unicode MS"/>
    </w:rPr>
  </w:style>
  <w:style w:type="paragraph" w:styleId="aa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20</cp:revision>
  <cp:lastPrinted>2023-06-13T07:24:00Z</cp:lastPrinted>
  <dcterms:created xsi:type="dcterms:W3CDTF">2019-08-09T08:30:00Z</dcterms:created>
  <dcterms:modified xsi:type="dcterms:W3CDTF">2025-01-30T13:52:00Z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1049-11.2.0.11537</vt:lpwstr>
  </property>
  <property fmtid="{D5CDD505-2E9C-101B-9397-08002B2CF9AE}" pid="10" name="ICV">
    <vt:lpwstr>2C5071999F1E4958B33DF8BA58B66205</vt:lpwstr>
  </property>
</Properties>
</file>