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BD" w:rsidRDefault="005D6684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3140E840" wp14:editId="221A9D5E">
            <wp:simplePos x="0" y="0"/>
            <wp:positionH relativeFrom="column">
              <wp:posOffset>2793365</wp:posOffset>
            </wp:positionH>
            <wp:positionV relativeFrom="paragraph">
              <wp:posOffset>-681990</wp:posOffset>
            </wp:positionV>
            <wp:extent cx="650240" cy="8566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6D6">
        <w:rPr>
          <w:lang w:val="uk-UA"/>
        </w:rPr>
        <w:t xml:space="preserve"> </w:t>
      </w:r>
    </w:p>
    <w:p w:rsidR="00F43BBD" w:rsidRDefault="008546D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43BBD" w:rsidRDefault="008546D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43BBD" w:rsidRDefault="00F43BBD">
      <w:pPr>
        <w:jc w:val="center"/>
        <w:rPr>
          <w:b/>
          <w:sz w:val="28"/>
          <w:szCs w:val="28"/>
        </w:rPr>
      </w:pPr>
    </w:p>
    <w:p w:rsidR="00F43BBD" w:rsidRDefault="008546D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43BBD" w:rsidRDefault="00F43BBD">
      <w:pPr>
        <w:jc w:val="center"/>
        <w:rPr>
          <w:b/>
          <w:sz w:val="28"/>
          <w:szCs w:val="28"/>
          <w:lang w:val="uk-UA"/>
        </w:rPr>
      </w:pPr>
    </w:p>
    <w:p w:rsidR="00F43BBD" w:rsidRDefault="008546D6">
      <w:r>
        <w:rPr>
          <w:lang w:val="uk-UA"/>
        </w:rPr>
        <w:t>19</w:t>
      </w:r>
      <w:r>
        <w:rPr>
          <w:sz w:val="28"/>
          <w:szCs w:val="28"/>
          <w:lang w:val="uk-UA"/>
        </w:rPr>
        <w:t xml:space="preserve"> лютого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   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      №</w:t>
      </w:r>
      <w:r>
        <w:rPr>
          <w:sz w:val="28"/>
          <w:szCs w:val="28"/>
          <w:lang w:val="uk-UA"/>
        </w:rPr>
        <w:t xml:space="preserve"> 40</w:t>
      </w:r>
    </w:p>
    <w:p w:rsidR="00F43BBD" w:rsidRDefault="00F43BBD">
      <w:pPr>
        <w:rPr>
          <w:sz w:val="28"/>
          <w:szCs w:val="28"/>
          <w:lang w:val="uk-UA"/>
        </w:rPr>
      </w:pPr>
    </w:p>
    <w:p w:rsidR="00F43BBD" w:rsidRDefault="008546D6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призваним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військову</w:t>
      </w:r>
      <w:proofErr w:type="spellEnd"/>
      <w:r>
        <w:rPr>
          <w:sz w:val="28"/>
          <w:szCs w:val="28"/>
        </w:rPr>
        <w:t xml:space="preserve"> службу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:rsidR="00F43BBD" w:rsidRDefault="00F43BBD">
      <w:pPr>
        <w:jc w:val="both"/>
      </w:pPr>
      <w:bookmarkStart w:id="1" w:name="_Hlk168314739"/>
    </w:p>
    <w:p w:rsidR="00F43BBD" w:rsidRPr="005D6684" w:rsidRDefault="008546D6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>
        <w:rPr>
          <w:sz w:val="28"/>
          <w:szCs w:val="28"/>
          <w:lang w:val="uk-UA"/>
        </w:rPr>
        <w:t xml:space="preserve"> 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,</w:t>
      </w:r>
      <w:bookmarkEnd w:id="1"/>
      <w:r>
        <w:rPr>
          <w:color w:val="00000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розглянувши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Боржов</w:t>
      </w:r>
      <w:r w:rsidR="005D6684">
        <w:rPr>
          <w:spacing w:val="-2"/>
          <w:sz w:val="28"/>
          <w:szCs w:val="28"/>
          <w:lang w:val="uk-UA"/>
        </w:rPr>
        <w:t>а</w:t>
      </w:r>
      <w:proofErr w:type="spellEnd"/>
      <w:r w:rsidR="005D6684">
        <w:rPr>
          <w:spacing w:val="-2"/>
          <w:sz w:val="28"/>
          <w:szCs w:val="28"/>
          <w:lang w:val="uk-UA"/>
        </w:rPr>
        <w:t xml:space="preserve"> Я.В.,   </w:t>
      </w:r>
      <w:proofErr w:type="spellStart"/>
      <w:r w:rsidR="005D6684">
        <w:rPr>
          <w:spacing w:val="-2"/>
          <w:sz w:val="28"/>
          <w:szCs w:val="28"/>
          <w:lang w:val="uk-UA"/>
        </w:rPr>
        <w:t>Залотаря</w:t>
      </w:r>
      <w:proofErr w:type="spellEnd"/>
      <w:r w:rsidR="005D6684">
        <w:rPr>
          <w:spacing w:val="-2"/>
          <w:sz w:val="28"/>
          <w:szCs w:val="28"/>
          <w:lang w:val="uk-UA"/>
        </w:rPr>
        <w:t xml:space="preserve"> В.Г.,   </w:t>
      </w:r>
      <w:proofErr w:type="spellStart"/>
      <w:r w:rsidR="005D6684">
        <w:rPr>
          <w:spacing w:val="-2"/>
          <w:sz w:val="28"/>
          <w:szCs w:val="28"/>
          <w:lang w:val="uk-UA"/>
        </w:rPr>
        <w:t>Георгіц</w:t>
      </w:r>
      <w:r>
        <w:rPr>
          <w:spacing w:val="-2"/>
          <w:sz w:val="28"/>
          <w:szCs w:val="28"/>
          <w:lang w:val="uk-UA"/>
        </w:rPr>
        <w:t>и</w:t>
      </w:r>
      <w:proofErr w:type="spellEnd"/>
      <w:r>
        <w:rPr>
          <w:spacing w:val="-2"/>
          <w:sz w:val="28"/>
          <w:szCs w:val="28"/>
          <w:lang w:val="uk-UA"/>
        </w:rPr>
        <w:t xml:space="preserve"> І.І.,    </w:t>
      </w:r>
      <w:proofErr w:type="spellStart"/>
      <w:r>
        <w:rPr>
          <w:spacing w:val="-2"/>
          <w:sz w:val="28"/>
          <w:szCs w:val="28"/>
          <w:lang w:val="uk-UA"/>
        </w:rPr>
        <w:t>Косточки</w:t>
      </w:r>
      <w:proofErr w:type="spellEnd"/>
      <w:r>
        <w:rPr>
          <w:spacing w:val="-2"/>
          <w:sz w:val="28"/>
          <w:szCs w:val="28"/>
          <w:lang w:val="uk-UA"/>
        </w:rPr>
        <w:t xml:space="preserve"> В.В.,   Литвина С.Є.,    Ляшенка   Д.В.,   </w:t>
      </w:r>
      <w:proofErr w:type="spellStart"/>
      <w:r>
        <w:rPr>
          <w:spacing w:val="-2"/>
          <w:sz w:val="28"/>
          <w:szCs w:val="28"/>
          <w:lang w:val="uk-UA"/>
        </w:rPr>
        <w:t>Лящука</w:t>
      </w:r>
      <w:proofErr w:type="spellEnd"/>
      <w:r>
        <w:rPr>
          <w:spacing w:val="-2"/>
          <w:sz w:val="28"/>
          <w:szCs w:val="28"/>
          <w:lang w:val="uk-UA"/>
        </w:rPr>
        <w:t xml:space="preserve">   М.І., Пуги І.В., </w:t>
      </w:r>
      <w:proofErr w:type="spellStart"/>
      <w:r>
        <w:rPr>
          <w:spacing w:val="-2"/>
          <w:sz w:val="28"/>
          <w:szCs w:val="28"/>
          <w:lang w:val="uk-UA"/>
        </w:rPr>
        <w:t>Пустовара</w:t>
      </w:r>
      <w:proofErr w:type="spellEnd"/>
      <w:r>
        <w:rPr>
          <w:spacing w:val="-2"/>
          <w:sz w:val="28"/>
          <w:szCs w:val="28"/>
          <w:lang w:val="uk-UA"/>
        </w:rPr>
        <w:t xml:space="preserve"> О.В., </w:t>
      </w:r>
      <w:proofErr w:type="spellStart"/>
      <w:r>
        <w:rPr>
          <w:spacing w:val="-2"/>
          <w:sz w:val="28"/>
          <w:szCs w:val="28"/>
          <w:lang w:val="uk-UA"/>
        </w:rPr>
        <w:t>Плюти</w:t>
      </w:r>
      <w:proofErr w:type="spellEnd"/>
      <w:r>
        <w:rPr>
          <w:spacing w:val="-2"/>
          <w:sz w:val="28"/>
          <w:szCs w:val="28"/>
          <w:lang w:val="uk-UA"/>
        </w:rPr>
        <w:t xml:space="preserve">   О.М.,   Романенка   А.П.,     Тихоненка С.М.,    </w:t>
      </w:r>
      <w:proofErr w:type="spellStart"/>
      <w:r>
        <w:rPr>
          <w:spacing w:val="-2"/>
          <w:sz w:val="28"/>
          <w:szCs w:val="28"/>
          <w:lang w:val="uk-UA"/>
        </w:rPr>
        <w:t>Томишинця</w:t>
      </w:r>
      <w:proofErr w:type="spellEnd"/>
      <w:r>
        <w:rPr>
          <w:spacing w:val="-2"/>
          <w:sz w:val="28"/>
          <w:szCs w:val="28"/>
          <w:lang w:val="uk-UA"/>
        </w:rPr>
        <w:t xml:space="preserve">  Р.В., Тютюнника  А.В.,  Ярового Р.О.</w:t>
      </w:r>
      <w:bookmarkStart w:id="2" w:name="_Hlk157680019"/>
      <w:bookmarkEnd w:id="2"/>
    </w:p>
    <w:p w:rsidR="00F43BBD" w:rsidRDefault="008546D6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F43BBD" w:rsidRDefault="00F43BBD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F43BBD" w:rsidRPr="002B5406" w:rsidRDefault="008546D6" w:rsidP="005D6684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Світлана) виплатити грошову допомогу кожному в розмірі 5 000,00 (п’ять тисяч </w:t>
      </w:r>
      <w:proofErr w:type="spellStart"/>
      <w:r>
        <w:rPr>
          <w:sz w:val="28"/>
          <w:szCs w:val="28"/>
          <w:lang w:val="uk-UA" w:eastAsia="ru-RU"/>
        </w:rPr>
        <w:t>грн</w:t>
      </w:r>
      <w:proofErr w:type="spellEnd"/>
      <w:r>
        <w:rPr>
          <w:sz w:val="28"/>
          <w:szCs w:val="28"/>
          <w:lang w:val="uk-UA" w:eastAsia="ru-RU"/>
        </w:rPr>
        <w:t xml:space="preserve"> 00 коп.):</w:t>
      </w:r>
    </w:p>
    <w:p w:rsidR="00F43BBD" w:rsidRDefault="008546D6" w:rsidP="005D6684">
      <w:pPr>
        <w:pStyle w:val="a8"/>
        <w:numPr>
          <w:ilvl w:val="0"/>
          <w:numId w:val="1"/>
        </w:numPr>
        <w:tabs>
          <w:tab w:val="left" w:pos="0"/>
          <w:tab w:val="left" w:pos="360"/>
          <w:tab w:val="left" w:pos="993"/>
        </w:tabs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</w:rPr>
        <w:t>Боржов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Ярослав</w:t>
      </w:r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F43BBD" w:rsidRDefault="008546D6" w:rsidP="005D6684">
      <w:pPr>
        <w:pStyle w:val="a8"/>
        <w:tabs>
          <w:tab w:val="left" w:pos="0"/>
          <w:tab w:val="left" w:pos="360"/>
          <w:tab w:val="left" w:pos="993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2) </w:t>
      </w:r>
      <w:proofErr w:type="spellStart"/>
      <w:r>
        <w:rPr>
          <w:color w:val="000000"/>
          <w:kern w:val="0"/>
          <w:sz w:val="28"/>
          <w:szCs w:val="28"/>
        </w:rPr>
        <w:t>Золотар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>
        <w:rPr>
          <w:color w:val="000000"/>
          <w:kern w:val="0"/>
          <w:sz w:val="28"/>
          <w:szCs w:val="28"/>
        </w:rPr>
        <w:t xml:space="preserve"> Вадим</w:t>
      </w:r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Григорович</w:t>
      </w:r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3) </w:t>
      </w:r>
      <w:proofErr w:type="spellStart"/>
      <w:r>
        <w:rPr>
          <w:color w:val="000000"/>
          <w:kern w:val="0"/>
          <w:sz w:val="28"/>
          <w:szCs w:val="28"/>
        </w:rPr>
        <w:t>Геор</w:t>
      </w:r>
      <w:proofErr w:type="spellEnd"/>
      <w:r w:rsidR="005D6684">
        <w:rPr>
          <w:color w:val="000000"/>
          <w:kern w:val="0"/>
          <w:sz w:val="28"/>
          <w:szCs w:val="28"/>
          <w:lang w:val="uk-UA"/>
        </w:rPr>
        <w:t>г</w:t>
      </w:r>
      <w:r w:rsidR="005D6684">
        <w:rPr>
          <w:color w:val="000000"/>
          <w:kern w:val="0"/>
          <w:sz w:val="28"/>
          <w:szCs w:val="28"/>
        </w:rPr>
        <w:t>і</w:t>
      </w:r>
      <w:proofErr w:type="spellStart"/>
      <w:r w:rsidR="005D6684">
        <w:rPr>
          <w:color w:val="000000"/>
          <w:kern w:val="0"/>
          <w:sz w:val="28"/>
          <w:szCs w:val="28"/>
          <w:lang w:val="uk-UA"/>
        </w:rPr>
        <w:t>ц</w:t>
      </w:r>
      <w:r>
        <w:rPr>
          <w:color w:val="000000"/>
          <w:kern w:val="0"/>
          <w:sz w:val="28"/>
          <w:szCs w:val="28"/>
          <w:lang w:val="uk-UA"/>
        </w:rPr>
        <w:t>у</w:t>
      </w:r>
      <w:proofErr w:type="spellEnd"/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Іван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Іванович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570"/>
          <w:tab w:val="left" w:pos="675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4) </w:t>
      </w:r>
      <w:proofErr w:type="spellStart"/>
      <w:r>
        <w:rPr>
          <w:color w:val="000000"/>
          <w:kern w:val="0"/>
          <w:sz w:val="28"/>
          <w:szCs w:val="28"/>
        </w:rPr>
        <w:t>Косточ</w:t>
      </w:r>
      <w:proofErr w:type="spellEnd"/>
      <w:r>
        <w:rPr>
          <w:color w:val="000000"/>
          <w:kern w:val="0"/>
          <w:sz w:val="28"/>
          <w:szCs w:val="28"/>
          <w:lang w:val="uk-UA"/>
        </w:rPr>
        <w:t>ці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В'ячеслав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Володимирович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5D6684" w:rsidP="005D6684">
      <w:pPr>
        <w:pStyle w:val="a8"/>
        <w:tabs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>5</w:t>
      </w:r>
      <w:r w:rsidR="008546D6">
        <w:rPr>
          <w:color w:val="000000"/>
          <w:kern w:val="0"/>
          <w:sz w:val="28"/>
          <w:szCs w:val="28"/>
          <w:lang w:val="uk-UA"/>
        </w:rPr>
        <w:t xml:space="preserve">)  </w:t>
      </w:r>
      <w:r w:rsidR="008546D6">
        <w:rPr>
          <w:color w:val="000000"/>
          <w:kern w:val="0"/>
          <w:sz w:val="28"/>
          <w:szCs w:val="28"/>
        </w:rPr>
        <w:t>Литвин</w:t>
      </w:r>
      <w:r w:rsidR="008546D6">
        <w:rPr>
          <w:color w:val="000000"/>
          <w:kern w:val="0"/>
          <w:sz w:val="28"/>
          <w:szCs w:val="28"/>
          <w:lang w:val="uk-UA"/>
        </w:rPr>
        <w:t xml:space="preserve">у </w:t>
      </w:r>
      <w:r w:rsidR="008546D6">
        <w:rPr>
          <w:color w:val="000000"/>
          <w:kern w:val="0"/>
          <w:sz w:val="28"/>
          <w:szCs w:val="28"/>
        </w:rPr>
        <w:t xml:space="preserve"> </w:t>
      </w:r>
      <w:proofErr w:type="spellStart"/>
      <w:r w:rsidR="008546D6">
        <w:rPr>
          <w:color w:val="000000"/>
          <w:kern w:val="0"/>
          <w:sz w:val="28"/>
          <w:szCs w:val="28"/>
        </w:rPr>
        <w:t>Сергі</w:t>
      </w:r>
      <w:proofErr w:type="spellEnd"/>
      <w:r w:rsidR="008546D6">
        <w:rPr>
          <w:color w:val="000000"/>
          <w:kern w:val="0"/>
          <w:sz w:val="28"/>
          <w:szCs w:val="28"/>
          <w:lang w:val="uk-UA"/>
        </w:rPr>
        <w:t>ю</w:t>
      </w:r>
      <w:r w:rsidR="008546D6">
        <w:rPr>
          <w:color w:val="000000"/>
          <w:kern w:val="0"/>
          <w:sz w:val="28"/>
          <w:szCs w:val="28"/>
        </w:rPr>
        <w:t xml:space="preserve">  </w:t>
      </w:r>
      <w:proofErr w:type="spellStart"/>
      <w:r w:rsidR="008546D6">
        <w:rPr>
          <w:color w:val="000000"/>
          <w:kern w:val="0"/>
          <w:sz w:val="28"/>
          <w:szCs w:val="28"/>
        </w:rPr>
        <w:t>Євгенович</w:t>
      </w:r>
      <w:proofErr w:type="spellEnd"/>
      <w:r w:rsidR="008546D6">
        <w:rPr>
          <w:color w:val="000000"/>
          <w:kern w:val="0"/>
          <w:sz w:val="28"/>
          <w:szCs w:val="28"/>
          <w:lang w:val="uk-UA"/>
        </w:rPr>
        <w:t>у,</w:t>
      </w:r>
      <w:r w:rsidR="008546D6">
        <w:rPr>
          <w:color w:val="000000"/>
          <w:kern w:val="0"/>
          <w:sz w:val="28"/>
          <w:szCs w:val="28"/>
        </w:rPr>
        <w:t xml:space="preserve"> </w:t>
      </w:r>
      <w:r w:rsidR="008546D6">
        <w:rPr>
          <w:spacing w:val="-2"/>
          <w:sz w:val="28"/>
          <w:szCs w:val="28"/>
          <w:lang w:val="uk-UA"/>
        </w:rPr>
        <w:t xml:space="preserve">який </w:t>
      </w:r>
      <w:r w:rsidR="008546D6"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 w:rsidR="008546D6"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51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6) </w:t>
      </w:r>
      <w:proofErr w:type="spellStart"/>
      <w:r>
        <w:rPr>
          <w:color w:val="000000"/>
          <w:kern w:val="0"/>
          <w:sz w:val="28"/>
          <w:szCs w:val="28"/>
        </w:rPr>
        <w:t>Ляшенк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Дмитр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Вікторович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5D6684" w:rsidRDefault="008546D6" w:rsidP="005D6684">
      <w:pPr>
        <w:pStyle w:val="a8"/>
        <w:tabs>
          <w:tab w:val="left" w:pos="36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7) </w:t>
      </w:r>
      <w:proofErr w:type="spellStart"/>
      <w:r>
        <w:rPr>
          <w:color w:val="000000"/>
          <w:kern w:val="0"/>
          <w:sz w:val="28"/>
          <w:szCs w:val="28"/>
        </w:rPr>
        <w:t>Лящук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Микол</w:t>
      </w:r>
      <w:proofErr w:type="spellEnd"/>
      <w:r>
        <w:rPr>
          <w:color w:val="000000"/>
          <w:kern w:val="0"/>
          <w:sz w:val="28"/>
          <w:szCs w:val="28"/>
          <w:lang w:val="uk-UA"/>
        </w:rPr>
        <w:t>і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Іванович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0"/>
          <w:tab w:val="left" w:pos="36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8) </w:t>
      </w:r>
      <w:r>
        <w:rPr>
          <w:color w:val="000000"/>
          <w:kern w:val="0"/>
          <w:sz w:val="28"/>
          <w:szCs w:val="28"/>
        </w:rPr>
        <w:t>Пуз</w:t>
      </w:r>
      <w:r>
        <w:rPr>
          <w:color w:val="000000"/>
          <w:kern w:val="0"/>
          <w:sz w:val="28"/>
          <w:szCs w:val="28"/>
          <w:lang w:val="uk-UA"/>
        </w:rPr>
        <w:t>і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Ілл</w:t>
      </w:r>
      <w:proofErr w:type="spellEnd"/>
      <w:r>
        <w:rPr>
          <w:color w:val="000000"/>
          <w:kern w:val="0"/>
          <w:sz w:val="28"/>
          <w:szCs w:val="28"/>
          <w:lang w:val="uk-UA"/>
        </w:rPr>
        <w:t>і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0"/>
          <w:tab w:val="left" w:pos="360"/>
          <w:tab w:val="left" w:pos="993"/>
        </w:tabs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9)  </w:t>
      </w:r>
      <w:proofErr w:type="spellStart"/>
      <w:r>
        <w:rPr>
          <w:color w:val="000000"/>
          <w:kern w:val="0"/>
          <w:sz w:val="28"/>
          <w:szCs w:val="28"/>
        </w:rPr>
        <w:t>Пустовар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у 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Олександр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 </w:t>
      </w:r>
      <w:proofErr w:type="spellStart"/>
      <w:r>
        <w:rPr>
          <w:color w:val="000000"/>
          <w:kern w:val="0"/>
          <w:sz w:val="28"/>
          <w:szCs w:val="28"/>
        </w:rPr>
        <w:t>Вікторович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10) </w:t>
      </w:r>
      <w:proofErr w:type="spellStart"/>
      <w:r>
        <w:rPr>
          <w:color w:val="000000"/>
          <w:kern w:val="0"/>
          <w:sz w:val="28"/>
          <w:szCs w:val="28"/>
        </w:rPr>
        <w:t>Плют</w:t>
      </w:r>
      <w:proofErr w:type="spellEnd"/>
      <w:r>
        <w:rPr>
          <w:color w:val="000000"/>
          <w:kern w:val="0"/>
          <w:sz w:val="28"/>
          <w:szCs w:val="28"/>
          <w:lang w:val="uk-UA"/>
        </w:rPr>
        <w:t>і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Олександр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Миколайович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11) </w:t>
      </w:r>
      <w:proofErr w:type="spellStart"/>
      <w:r>
        <w:rPr>
          <w:color w:val="000000"/>
          <w:kern w:val="0"/>
          <w:sz w:val="28"/>
          <w:szCs w:val="28"/>
        </w:rPr>
        <w:t>Романенк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Анатолі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>
        <w:rPr>
          <w:color w:val="000000"/>
          <w:kern w:val="0"/>
          <w:sz w:val="28"/>
          <w:szCs w:val="28"/>
        </w:rPr>
        <w:t xml:space="preserve"> Павлович</w:t>
      </w:r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5D6684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lastRenderedPageBreak/>
        <w:t>1</w:t>
      </w:r>
      <w:r w:rsidR="008546D6">
        <w:rPr>
          <w:color w:val="000000"/>
          <w:kern w:val="0"/>
          <w:sz w:val="28"/>
          <w:szCs w:val="28"/>
          <w:lang w:val="uk-UA"/>
        </w:rPr>
        <w:t xml:space="preserve">2) </w:t>
      </w:r>
      <w:proofErr w:type="spellStart"/>
      <w:r w:rsidR="008546D6">
        <w:rPr>
          <w:color w:val="000000"/>
          <w:kern w:val="0"/>
          <w:sz w:val="28"/>
          <w:szCs w:val="28"/>
        </w:rPr>
        <w:t>Тихоненк</w:t>
      </w:r>
      <w:proofErr w:type="spellEnd"/>
      <w:r w:rsidR="008546D6">
        <w:rPr>
          <w:color w:val="000000"/>
          <w:kern w:val="0"/>
          <w:sz w:val="28"/>
          <w:szCs w:val="28"/>
          <w:lang w:val="uk-UA"/>
        </w:rPr>
        <w:t>у</w:t>
      </w:r>
      <w:r w:rsidR="008546D6">
        <w:rPr>
          <w:color w:val="000000"/>
          <w:kern w:val="0"/>
          <w:sz w:val="28"/>
          <w:szCs w:val="28"/>
        </w:rPr>
        <w:t xml:space="preserve"> </w:t>
      </w:r>
      <w:proofErr w:type="spellStart"/>
      <w:r w:rsidR="008546D6">
        <w:rPr>
          <w:color w:val="000000"/>
          <w:kern w:val="0"/>
          <w:sz w:val="28"/>
          <w:szCs w:val="28"/>
        </w:rPr>
        <w:t>Сергі</w:t>
      </w:r>
      <w:proofErr w:type="spellEnd"/>
      <w:r w:rsidR="008546D6">
        <w:rPr>
          <w:color w:val="000000"/>
          <w:kern w:val="0"/>
          <w:sz w:val="28"/>
          <w:szCs w:val="28"/>
          <w:lang w:val="uk-UA"/>
        </w:rPr>
        <w:t>ю</w:t>
      </w:r>
      <w:r w:rsidR="008546D6">
        <w:rPr>
          <w:color w:val="000000"/>
          <w:kern w:val="0"/>
          <w:sz w:val="28"/>
          <w:szCs w:val="28"/>
        </w:rPr>
        <w:t xml:space="preserve"> Михайлович</w:t>
      </w:r>
      <w:r w:rsidR="008546D6">
        <w:rPr>
          <w:color w:val="000000"/>
          <w:kern w:val="0"/>
          <w:sz w:val="28"/>
          <w:szCs w:val="28"/>
          <w:lang w:val="uk-UA"/>
        </w:rPr>
        <w:t>у,</w:t>
      </w:r>
      <w:r w:rsidR="008546D6">
        <w:rPr>
          <w:color w:val="000000"/>
          <w:kern w:val="0"/>
          <w:sz w:val="28"/>
          <w:szCs w:val="28"/>
        </w:rPr>
        <w:t xml:space="preserve"> </w:t>
      </w:r>
      <w:r w:rsidR="008546D6">
        <w:rPr>
          <w:spacing w:val="-2"/>
          <w:sz w:val="28"/>
          <w:szCs w:val="28"/>
          <w:lang w:val="uk-UA"/>
        </w:rPr>
        <w:t xml:space="preserve">який </w:t>
      </w:r>
      <w:r w:rsidR="008546D6"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 w:rsidR="008546D6"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13) </w:t>
      </w:r>
      <w:proofErr w:type="spellStart"/>
      <w:r>
        <w:rPr>
          <w:color w:val="000000"/>
          <w:kern w:val="0"/>
          <w:sz w:val="28"/>
          <w:szCs w:val="28"/>
        </w:rPr>
        <w:t>Томишинц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>
        <w:rPr>
          <w:color w:val="000000"/>
          <w:kern w:val="0"/>
          <w:sz w:val="28"/>
          <w:szCs w:val="28"/>
        </w:rPr>
        <w:t xml:space="preserve"> Роман</w:t>
      </w:r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0"/>
          <w:tab w:val="left" w:pos="36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14) </w:t>
      </w:r>
      <w:proofErr w:type="spellStart"/>
      <w:r>
        <w:rPr>
          <w:color w:val="000000"/>
          <w:kern w:val="0"/>
          <w:sz w:val="28"/>
          <w:szCs w:val="28"/>
        </w:rPr>
        <w:t>Тютюнник</w:t>
      </w:r>
      <w:proofErr w:type="spellEnd"/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Андрі</w:t>
      </w:r>
      <w:proofErr w:type="spellEnd"/>
      <w:r>
        <w:rPr>
          <w:color w:val="000000"/>
          <w:kern w:val="0"/>
          <w:sz w:val="28"/>
          <w:szCs w:val="28"/>
          <w:lang w:val="uk-UA"/>
        </w:rPr>
        <w:t>ю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Васильович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області;</w:t>
      </w:r>
    </w:p>
    <w:p w:rsidR="00F43BBD" w:rsidRDefault="008546D6" w:rsidP="005D6684">
      <w:pPr>
        <w:pStyle w:val="a8"/>
        <w:tabs>
          <w:tab w:val="left" w:pos="360"/>
          <w:tab w:val="left" w:pos="570"/>
          <w:tab w:val="left" w:pos="993"/>
        </w:tabs>
        <w:ind w:left="0" w:right="-1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15) </w:t>
      </w:r>
      <w:proofErr w:type="spellStart"/>
      <w:r>
        <w:rPr>
          <w:color w:val="000000"/>
          <w:kern w:val="0"/>
          <w:sz w:val="28"/>
          <w:szCs w:val="28"/>
        </w:rPr>
        <w:t>Ярово</w:t>
      </w:r>
      <w:r>
        <w:rPr>
          <w:color w:val="000000"/>
          <w:kern w:val="0"/>
          <w:sz w:val="28"/>
          <w:szCs w:val="28"/>
          <w:lang w:val="uk-UA"/>
        </w:rPr>
        <w:t>му</w:t>
      </w:r>
      <w:proofErr w:type="spellEnd"/>
      <w:r>
        <w:rPr>
          <w:color w:val="000000"/>
          <w:kern w:val="0"/>
          <w:sz w:val="28"/>
          <w:szCs w:val="28"/>
        </w:rPr>
        <w:t xml:space="preserve"> Роман</w:t>
      </w:r>
      <w:r>
        <w:rPr>
          <w:color w:val="000000"/>
          <w:kern w:val="0"/>
          <w:sz w:val="28"/>
          <w:szCs w:val="28"/>
          <w:lang w:val="uk-UA"/>
        </w:rPr>
        <w:t>у</w:t>
      </w:r>
      <w:r>
        <w:rPr>
          <w:color w:val="000000"/>
          <w:kern w:val="0"/>
          <w:sz w:val="28"/>
          <w:szCs w:val="28"/>
        </w:rPr>
        <w:t xml:space="preserve"> </w:t>
      </w:r>
      <w:proofErr w:type="spellStart"/>
      <w:r>
        <w:rPr>
          <w:color w:val="000000"/>
          <w:kern w:val="0"/>
          <w:sz w:val="28"/>
          <w:szCs w:val="28"/>
        </w:rPr>
        <w:t>Олександрович</w:t>
      </w:r>
      <w:proofErr w:type="spellEnd"/>
      <w:r>
        <w:rPr>
          <w:color w:val="000000"/>
          <w:kern w:val="0"/>
          <w:sz w:val="28"/>
          <w:szCs w:val="28"/>
          <w:lang w:val="uk-UA"/>
        </w:rPr>
        <w:t>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який </w:t>
      </w:r>
      <w:r>
        <w:rPr>
          <w:sz w:val="28"/>
          <w:szCs w:val="28"/>
          <w:lang w:val="uk-UA"/>
        </w:rPr>
        <w:t xml:space="preserve">зареєстрований та проживає за адресою: </w:t>
      </w:r>
      <w:r w:rsidR="002B5406"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Полтавської області.</w:t>
      </w:r>
    </w:p>
    <w:p w:rsidR="00F43BBD" w:rsidRDefault="00F43BB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F43BBD" w:rsidRDefault="00F43BB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F43BBD" w:rsidRDefault="00F43BB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F43BBD" w:rsidRDefault="00F43BBD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val="uk-UA"/>
        </w:rPr>
      </w:pPr>
    </w:p>
    <w:p w:rsidR="00F43BBD" w:rsidRDefault="00F43BBD">
      <w:pPr>
        <w:pStyle w:val="a8"/>
        <w:tabs>
          <w:tab w:val="left" w:pos="0"/>
          <w:tab w:val="left" w:pos="1134"/>
        </w:tabs>
        <w:ind w:left="709" w:right="-1"/>
        <w:jc w:val="both"/>
        <w:rPr>
          <w:sz w:val="28"/>
          <w:szCs w:val="28"/>
          <w:lang w:val="uk-UA"/>
        </w:rPr>
      </w:pPr>
    </w:p>
    <w:p w:rsidR="00F43BBD" w:rsidRDefault="008546D6" w:rsidP="002B54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  <w:bookmarkStart w:id="3" w:name="_GoBack"/>
      <w:bookmarkEnd w:id="3"/>
    </w:p>
    <w:sectPr w:rsidR="00F43BBD" w:rsidSect="005D6684">
      <w:headerReference w:type="default" r:id="rId10"/>
      <w:pgSz w:w="11906" w:h="16838"/>
      <w:pgMar w:top="1134" w:right="424" w:bottom="851" w:left="1701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D6" w:rsidRDefault="008546D6" w:rsidP="005D6684">
      <w:r>
        <w:separator/>
      </w:r>
    </w:p>
  </w:endnote>
  <w:endnote w:type="continuationSeparator" w:id="0">
    <w:p w:rsidR="008546D6" w:rsidRDefault="008546D6" w:rsidP="005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D6" w:rsidRDefault="008546D6" w:rsidP="005D6684">
      <w:r>
        <w:separator/>
      </w:r>
    </w:p>
  </w:footnote>
  <w:footnote w:type="continuationSeparator" w:id="0">
    <w:p w:rsidR="008546D6" w:rsidRDefault="008546D6" w:rsidP="005D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778392"/>
      <w:docPartObj>
        <w:docPartGallery w:val="Page Numbers (Top of Page)"/>
        <w:docPartUnique/>
      </w:docPartObj>
    </w:sdtPr>
    <w:sdtEndPr/>
    <w:sdtContent>
      <w:p w:rsidR="005D6684" w:rsidRDefault="005D66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406">
          <w:rPr>
            <w:noProof/>
          </w:rPr>
          <w:t>2</w:t>
        </w:r>
        <w:r>
          <w:fldChar w:fldCharType="end"/>
        </w:r>
      </w:p>
    </w:sdtContent>
  </w:sdt>
  <w:p w:rsidR="005D6684" w:rsidRDefault="005D66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56B0"/>
    <w:multiLevelType w:val="multilevel"/>
    <w:tmpl w:val="E83617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D62C63"/>
    <w:multiLevelType w:val="multilevel"/>
    <w:tmpl w:val="207A5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BD"/>
    <w:rsid w:val="002B5406"/>
    <w:rsid w:val="005D6684"/>
    <w:rsid w:val="008546D6"/>
    <w:rsid w:val="00F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D6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684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5D66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668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5D66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668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5D6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684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5D66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668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5D66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668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A8AA-8398-434F-83CE-E38E294F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7</cp:revision>
  <cp:lastPrinted>2025-02-20T13:37:00Z</cp:lastPrinted>
  <dcterms:created xsi:type="dcterms:W3CDTF">2025-02-19T08:14:00Z</dcterms:created>
  <dcterms:modified xsi:type="dcterms:W3CDTF">2025-02-24T06:25:00Z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