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95" w:rsidRDefault="007F22A7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-567690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895" w:rsidRDefault="00372895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:rsidR="00372895" w:rsidRPr="00D23F28" w:rsidRDefault="007F22A7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7"/>
          <w:szCs w:val="27"/>
          <w:lang w:val="uk-UA" w:eastAsia="zh-CN"/>
        </w:rPr>
      </w:pPr>
      <w:r w:rsidRPr="00D23F28"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  <w:t>РЕШЕТИЛІВСЬКА МІСЬКА РАДА</w:t>
      </w:r>
    </w:p>
    <w:p w:rsidR="00372895" w:rsidRPr="00D23F28" w:rsidRDefault="007F22A7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</w:pPr>
      <w:r w:rsidRPr="00D23F28"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  <w:t>ПОЛТАВСЬКОЇ ОБЛАСТІ</w:t>
      </w:r>
    </w:p>
    <w:p w:rsidR="00372895" w:rsidRPr="00D23F28" w:rsidRDefault="007F22A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:rsidR="00372895" w:rsidRPr="00D23F28" w:rsidRDefault="0037289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372895" w:rsidRPr="00D23F28" w:rsidRDefault="007F22A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b/>
          <w:sz w:val="27"/>
          <w:szCs w:val="27"/>
          <w:lang w:val="uk-UA"/>
        </w:rPr>
        <w:t>РІШЕННЯ</w:t>
      </w:r>
    </w:p>
    <w:p w:rsidR="00372895" w:rsidRPr="00D23F28" w:rsidRDefault="00372895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372895" w:rsidRPr="00D23F28" w:rsidRDefault="007F22A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27 лютого 2025 року            </w:t>
      </w:r>
      <w:r w:rsidR="00D23F28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м. Решетилівка          </w:t>
      </w:r>
      <w:r w:rsidR="00D23F28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</w:t>
      </w:r>
      <w:r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  №</w:t>
      </w:r>
      <w:r w:rsidR="00DA7F62">
        <w:rPr>
          <w:rFonts w:ascii="Times New Roman" w:hAnsi="Times New Roman" w:cs="Times New Roman"/>
          <w:sz w:val="27"/>
          <w:szCs w:val="27"/>
          <w:lang w:val="uk-UA"/>
        </w:rPr>
        <w:t xml:space="preserve"> 43</w:t>
      </w:r>
    </w:p>
    <w:p w:rsidR="00372895" w:rsidRPr="00D23F28" w:rsidRDefault="003728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26252" w:rsidRPr="00D23F28" w:rsidRDefault="00E26252" w:rsidP="00E262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sz w:val="27"/>
          <w:szCs w:val="27"/>
          <w:lang w:val="uk-UA"/>
        </w:rPr>
        <w:t>Про здійснення правочинів</w:t>
      </w:r>
    </w:p>
    <w:p w:rsidR="00E26252" w:rsidRPr="00D23F28" w:rsidRDefault="00E26252" w:rsidP="00E262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sz w:val="27"/>
          <w:szCs w:val="27"/>
          <w:lang w:val="uk-UA"/>
        </w:rPr>
        <w:t>стосовно нерухомого майна,</w:t>
      </w:r>
    </w:p>
    <w:p w:rsidR="00E26252" w:rsidRPr="00D23F28" w:rsidRDefault="00E26252" w:rsidP="00E262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sz w:val="27"/>
          <w:szCs w:val="27"/>
          <w:lang w:val="uk-UA"/>
        </w:rPr>
        <w:t>право власності на яке, або право</w:t>
      </w:r>
    </w:p>
    <w:p w:rsidR="00372895" w:rsidRPr="00D23F28" w:rsidRDefault="00E26252" w:rsidP="00E262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sz w:val="27"/>
          <w:szCs w:val="27"/>
          <w:lang w:val="uk-UA"/>
        </w:rPr>
        <w:t>користування яким мають діти</w:t>
      </w:r>
    </w:p>
    <w:p w:rsidR="00372895" w:rsidRPr="00D23F28" w:rsidRDefault="003728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372895" w:rsidRPr="00D23F28" w:rsidRDefault="007F22A7" w:rsidP="00D2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sz w:val="27"/>
          <w:szCs w:val="27"/>
          <w:lang w:val="uk-UA"/>
        </w:rPr>
        <w:t>Керуючись ст. 177, 178 Сімейного Кодексу України, ст. ст. 32, 362 Цивільного Кодексу України, Законом України „Про місцеве самоврядування в Україні”, ст. ст. 17, 18 Закону України „Про охорону дитинства”, ст. 11 Закону України „Про забезпечення організаційно-правових умов соціального захисту дітей-сиріт та дітей, позбавлених батьківського піклування”, п.</w:t>
      </w:r>
      <w:r w:rsidR="00D23F28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23F28">
        <w:rPr>
          <w:rFonts w:ascii="Times New Roman" w:hAnsi="Times New Roman" w:cs="Times New Roman"/>
          <w:sz w:val="27"/>
          <w:szCs w:val="27"/>
          <w:lang w:val="uk-UA"/>
        </w:rPr>
        <w:t>66, п. 67 Порядку провадження органами опіки та піклування діяльності, пов’язаної із захистом прав дитини, затвердженого постановою Кабінету Мін</w:t>
      </w:r>
      <w:r w:rsidR="00D23F28">
        <w:rPr>
          <w:rFonts w:ascii="Times New Roman" w:hAnsi="Times New Roman" w:cs="Times New Roman"/>
          <w:sz w:val="27"/>
          <w:szCs w:val="27"/>
          <w:lang w:val="uk-UA"/>
        </w:rPr>
        <w:t>істрів України від 24.09.2008 № </w:t>
      </w:r>
      <w:r w:rsidRPr="00D23F28">
        <w:rPr>
          <w:rFonts w:ascii="Times New Roman" w:hAnsi="Times New Roman" w:cs="Times New Roman"/>
          <w:sz w:val="27"/>
          <w:szCs w:val="27"/>
          <w:lang w:val="uk-UA"/>
        </w:rPr>
        <w:t>866, враховуючи рішення комісії з питань захисту прав дитини від 25.02.2025 про надання згоди на здійснення правочину стосовно нерухомого майна та подання служби у справах дітей виконавчого комітету Решетилівської міської ради</w:t>
      </w:r>
      <w:r w:rsidR="00762DB5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від 25.02.2025 № 01-18/51</w:t>
      </w:r>
      <w:r w:rsidR="00D23F28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, враховуючи, що </w:t>
      </w:r>
      <w:r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майнові </w:t>
      </w:r>
      <w:r w:rsidR="000F2ADC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та житлові </w:t>
      </w:r>
      <w:r w:rsidRPr="00D23F28">
        <w:rPr>
          <w:rFonts w:ascii="Times New Roman" w:hAnsi="Times New Roman" w:cs="Times New Roman"/>
          <w:sz w:val="27"/>
          <w:szCs w:val="27"/>
          <w:lang w:val="uk-UA"/>
        </w:rPr>
        <w:t>права дітей порушені не будуть, виконавчий комітет Решетилівської міської ради</w:t>
      </w:r>
    </w:p>
    <w:p w:rsidR="00372895" w:rsidRPr="00D23F28" w:rsidRDefault="007F22A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:rsidR="00D23F28" w:rsidRPr="00D23F28" w:rsidRDefault="00D23F2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741FD" w:rsidRPr="00D23F28" w:rsidRDefault="00D23F28" w:rsidP="00D2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sz w:val="27"/>
          <w:szCs w:val="27"/>
          <w:lang w:val="uk-UA"/>
        </w:rPr>
        <w:t>1. </w:t>
      </w:r>
      <w:r w:rsidR="007F22A7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Надати дозвіл громадянці Писаренко Вікторії Володимирівні на 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надання згоди неповнолітній дочці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Писаренко Софії Володимирівні, </w:t>
      </w:r>
      <w:r w:rsidR="00294C38">
        <w:rPr>
          <w:rFonts w:ascii="Times New Roman" w:hAnsi="Times New Roman" w:cs="Times New Roman"/>
          <w:sz w:val="27"/>
          <w:szCs w:val="27"/>
          <w:lang w:val="uk-UA"/>
        </w:rPr>
        <w:t xml:space="preserve">* 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народження, на здійснення правочину, а саме: укладення та підписання договору купівлі-продажу 9/36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частини квартири, що належить 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дитині на праві приватної власності та знаходиться за адресою: вулиця </w:t>
      </w:r>
      <w:r w:rsidR="00294C38">
        <w:rPr>
          <w:rFonts w:ascii="Times New Roman" w:hAnsi="Times New Roman" w:cs="Times New Roman"/>
          <w:sz w:val="27"/>
          <w:szCs w:val="27"/>
          <w:lang w:val="uk-UA"/>
        </w:rPr>
        <w:t>*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, будинок </w:t>
      </w:r>
      <w:r w:rsidR="00294C38">
        <w:rPr>
          <w:rFonts w:ascii="Times New Roman" w:hAnsi="Times New Roman" w:cs="Times New Roman"/>
          <w:sz w:val="27"/>
          <w:szCs w:val="27"/>
          <w:lang w:val="uk-UA"/>
        </w:rPr>
        <w:t>*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, квартира </w:t>
      </w:r>
      <w:r w:rsidR="00294C38">
        <w:rPr>
          <w:rFonts w:ascii="Times New Roman" w:hAnsi="Times New Roman" w:cs="Times New Roman"/>
          <w:sz w:val="27"/>
          <w:szCs w:val="27"/>
          <w:lang w:val="uk-UA"/>
        </w:rPr>
        <w:t>*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, м</w:t>
      </w:r>
      <w:r w:rsidR="00B912BF">
        <w:rPr>
          <w:rFonts w:ascii="Times New Roman" w:hAnsi="Times New Roman" w:cs="Times New Roman"/>
          <w:sz w:val="27"/>
          <w:szCs w:val="27"/>
          <w:lang w:val="uk-UA"/>
        </w:rPr>
        <w:t xml:space="preserve">істо Решетилівка, Полтавського 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району, Полтавської області.</w:t>
      </w:r>
    </w:p>
    <w:p w:rsidR="007741FD" w:rsidRPr="00D23F28" w:rsidRDefault="00D23F28" w:rsidP="00D2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23F28">
        <w:rPr>
          <w:rFonts w:ascii="Times New Roman" w:hAnsi="Times New Roman" w:cs="Times New Roman"/>
          <w:sz w:val="27"/>
          <w:szCs w:val="27"/>
          <w:lang w:val="uk-UA"/>
        </w:rPr>
        <w:t>2. 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Надати дозвіл гром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адянці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Мизенко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Анжелі Іванівні 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на здійснення правочину від імені її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малолітніх дітей </w:t>
      </w:r>
      <w:proofErr w:type="spellStart"/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Бибик</w:t>
      </w:r>
      <w:proofErr w:type="spellEnd"/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Вікторії Олександрівни, </w:t>
      </w:r>
      <w:r w:rsidR="00294C38">
        <w:rPr>
          <w:rFonts w:ascii="Times New Roman" w:hAnsi="Times New Roman" w:cs="Times New Roman"/>
          <w:sz w:val="27"/>
          <w:szCs w:val="27"/>
          <w:lang w:val="uk-UA"/>
        </w:rPr>
        <w:t>*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року народження</w:t>
      </w:r>
      <w:r w:rsidR="007F0AD8" w:rsidRPr="00D23F28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proofErr w:type="spellStart"/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Бибик</w:t>
      </w:r>
      <w:proofErr w:type="spellEnd"/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Катерини Олександрівни, </w:t>
      </w:r>
      <w:r w:rsidR="00294C38">
        <w:rPr>
          <w:rFonts w:ascii="Times New Roman" w:hAnsi="Times New Roman" w:cs="Times New Roman"/>
          <w:sz w:val="27"/>
          <w:szCs w:val="27"/>
          <w:lang w:val="uk-UA"/>
        </w:rPr>
        <w:t>*</w:t>
      </w:r>
      <w:bookmarkStart w:id="0" w:name="_GoBack"/>
      <w:bookmarkEnd w:id="0"/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народження, а саме: укладення договору оренди земельної </w:t>
      </w:r>
      <w:r>
        <w:rPr>
          <w:rFonts w:ascii="Times New Roman" w:hAnsi="Times New Roman" w:cs="Times New Roman"/>
          <w:sz w:val="27"/>
          <w:szCs w:val="27"/>
          <w:lang w:val="uk-UA"/>
        </w:rPr>
        <w:t>ділянки загальною площею 2,2311 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га, кадастровий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номер 5320283600:00:003:1025, 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цільове призначення – для ведення товарного сільськогосподарського виробництва, розташован</w:t>
      </w:r>
      <w:r w:rsidR="007F0AD8" w:rsidRPr="00D23F28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7F0AD8" w:rsidRPr="00303A06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7741FD" w:rsidRPr="00303A06">
        <w:rPr>
          <w:rFonts w:ascii="Times New Roman" w:hAnsi="Times New Roman" w:cs="Times New Roman"/>
          <w:sz w:val="27"/>
          <w:szCs w:val="27"/>
          <w:lang w:val="uk-UA"/>
        </w:rPr>
        <w:t xml:space="preserve"> на територ</w:t>
      </w:r>
      <w:r w:rsidR="004F3A04" w:rsidRPr="00303A06">
        <w:rPr>
          <w:rFonts w:ascii="Times New Roman" w:hAnsi="Times New Roman" w:cs="Times New Roman"/>
          <w:sz w:val="27"/>
          <w:szCs w:val="27"/>
          <w:lang w:val="uk-UA"/>
        </w:rPr>
        <w:t xml:space="preserve">ії Решетилівської міської </w:t>
      </w:r>
      <w:r w:rsidR="00303A06" w:rsidRPr="00303A06">
        <w:rPr>
          <w:rFonts w:ascii="Times New Roman" w:hAnsi="Times New Roman" w:cs="Times New Roman"/>
          <w:sz w:val="27"/>
          <w:szCs w:val="27"/>
          <w:lang w:val="uk-UA"/>
        </w:rPr>
        <w:t>територіальної громади</w:t>
      </w:r>
      <w:r w:rsidR="004F3A04" w:rsidRPr="00303A0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741FD" w:rsidRPr="00303A06">
        <w:rPr>
          <w:rFonts w:ascii="Times New Roman" w:hAnsi="Times New Roman" w:cs="Times New Roman"/>
          <w:sz w:val="27"/>
          <w:szCs w:val="27"/>
          <w:lang w:val="uk-UA"/>
        </w:rPr>
        <w:t>По</w:t>
      </w:r>
      <w:r w:rsidR="004F3A04" w:rsidRPr="00303A06">
        <w:rPr>
          <w:rFonts w:ascii="Times New Roman" w:hAnsi="Times New Roman" w:cs="Times New Roman"/>
          <w:sz w:val="27"/>
          <w:szCs w:val="27"/>
          <w:lang w:val="uk-UA"/>
        </w:rPr>
        <w:t>лтавської області,</w:t>
      </w:r>
      <w:r w:rsidR="004F3A04">
        <w:rPr>
          <w:rFonts w:ascii="Times New Roman" w:hAnsi="Times New Roman" w:cs="Times New Roman"/>
          <w:sz w:val="27"/>
          <w:szCs w:val="27"/>
          <w:lang w:val="uk-UA"/>
        </w:rPr>
        <w:t xml:space="preserve"> що належить </w:t>
      </w:r>
      <w:r w:rsidR="007F0AD8" w:rsidRPr="00D23F28">
        <w:rPr>
          <w:rFonts w:ascii="Times New Roman" w:hAnsi="Times New Roman" w:cs="Times New Roman"/>
          <w:sz w:val="27"/>
          <w:szCs w:val="27"/>
          <w:lang w:val="uk-UA"/>
        </w:rPr>
        <w:t>дітям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на праві спільної часткової власності, та надати дозвіл </w:t>
      </w:r>
      <w:r w:rsidR="00AE3015">
        <w:rPr>
          <w:rFonts w:ascii="Times New Roman" w:hAnsi="Times New Roman" w:cs="Times New Roman"/>
          <w:sz w:val="27"/>
          <w:szCs w:val="27"/>
          <w:lang w:val="uk-UA"/>
        </w:rPr>
        <w:t>Мизенко </w:t>
      </w:r>
      <w:r w:rsidR="00B3596F" w:rsidRPr="00D23F28">
        <w:rPr>
          <w:rFonts w:ascii="Times New Roman" w:hAnsi="Times New Roman" w:cs="Times New Roman"/>
          <w:sz w:val="27"/>
          <w:szCs w:val="27"/>
          <w:lang w:val="uk-UA"/>
        </w:rPr>
        <w:t>А.І.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на отримання орендної плати від імені малолітн</w:t>
      </w:r>
      <w:r w:rsidR="00B3596F" w:rsidRPr="00D23F28">
        <w:rPr>
          <w:rFonts w:ascii="Times New Roman" w:hAnsi="Times New Roman" w:cs="Times New Roman"/>
          <w:sz w:val="27"/>
          <w:szCs w:val="27"/>
          <w:lang w:val="uk-UA"/>
        </w:rPr>
        <w:t>іх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 xml:space="preserve"> д</w:t>
      </w:r>
      <w:r w:rsidR="00B3596F" w:rsidRPr="00D23F28">
        <w:rPr>
          <w:rFonts w:ascii="Times New Roman" w:hAnsi="Times New Roman" w:cs="Times New Roman"/>
          <w:sz w:val="27"/>
          <w:szCs w:val="27"/>
          <w:lang w:val="uk-UA"/>
        </w:rPr>
        <w:t>ітей</w:t>
      </w:r>
      <w:r w:rsidR="007741FD" w:rsidRPr="00D23F28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741FD" w:rsidRDefault="007741FD" w:rsidP="00D2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1FD" w:rsidRDefault="007741FD" w:rsidP="00D2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5697" w:rsidRDefault="00AE3015" w:rsidP="002F3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015">
        <w:rPr>
          <w:rFonts w:ascii="Times New Roman" w:hAnsi="Times New Roman" w:cs="Times New Roman"/>
          <w:sz w:val="27"/>
          <w:szCs w:val="27"/>
          <w:lang w:val="uk-UA"/>
        </w:rPr>
        <w:t>Міський голова</w:t>
      </w:r>
      <w:r w:rsidRPr="00AE3015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E3015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E3015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E3015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E3015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E3015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E3015"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AE3015">
        <w:rPr>
          <w:rFonts w:ascii="Times New Roman" w:hAnsi="Times New Roman" w:cs="Times New Roman"/>
          <w:sz w:val="27"/>
          <w:szCs w:val="27"/>
          <w:lang w:val="uk-UA"/>
        </w:rPr>
        <w:t>Оксана ДЯДЮНОВА</w:t>
      </w:r>
    </w:p>
    <w:sectPr w:rsidR="00FD5697" w:rsidSect="00D23F28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A7" w:rsidRDefault="007F22A7">
      <w:pPr>
        <w:spacing w:after="0" w:line="240" w:lineRule="auto"/>
      </w:pPr>
      <w:r>
        <w:separator/>
      </w:r>
    </w:p>
  </w:endnote>
  <w:endnote w:type="continuationSeparator" w:id="0">
    <w:p w:rsidR="007F22A7" w:rsidRDefault="007F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A7" w:rsidRDefault="007F22A7">
      <w:pPr>
        <w:spacing w:after="0" w:line="240" w:lineRule="auto"/>
      </w:pPr>
      <w:r>
        <w:separator/>
      </w:r>
    </w:p>
  </w:footnote>
  <w:footnote w:type="continuationSeparator" w:id="0">
    <w:p w:rsidR="007F22A7" w:rsidRDefault="007F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964213"/>
      <w:docPartObj>
        <w:docPartGallery w:val="Page Numbers (Top of Page)"/>
        <w:docPartUnique/>
      </w:docPartObj>
    </w:sdtPr>
    <w:sdtEndPr/>
    <w:sdtContent>
      <w:p w:rsidR="00372895" w:rsidRDefault="00372895">
        <w:pPr>
          <w:pStyle w:val="af1"/>
          <w:jc w:val="center"/>
          <w:rPr>
            <w:lang w:val="uk-UA"/>
          </w:rPr>
        </w:pPr>
      </w:p>
      <w:p w:rsidR="00372895" w:rsidRDefault="00294C38">
        <w:pPr>
          <w:pStyle w:val="af1"/>
          <w:jc w:val="center"/>
        </w:pPr>
      </w:p>
    </w:sdtContent>
  </w:sdt>
  <w:p w:rsidR="00372895" w:rsidRDefault="0037289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1460"/>
    <w:multiLevelType w:val="multilevel"/>
    <w:tmpl w:val="9DD68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091FCC"/>
    <w:multiLevelType w:val="multilevel"/>
    <w:tmpl w:val="FC7253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95"/>
    <w:rsid w:val="000F2ADC"/>
    <w:rsid w:val="002755F2"/>
    <w:rsid w:val="00294C38"/>
    <w:rsid w:val="002D4B7A"/>
    <w:rsid w:val="002F38D3"/>
    <w:rsid w:val="00303A06"/>
    <w:rsid w:val="00372895"/>
    <w:rsid w:val="004F3A04"/>
    <w:rsid w:val="00762DB5"/>
    <w:rsid w:val="007741FD"/>
    <w:rsid w:val="007F0AD8"/>
    <w:rsid w:val="007F22A7"/>
    <w:rsid w:val="00AE3015"/>
    <w:rsid w:val="00B3596F"/>
    <w:rsid w:val="00B912BF"/>
    <w:rsid w:val="00D23F28"/>
    <w:rsid w:val="00DA7F62"/>
    <w:rsid w:val="00E26252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AEF6-BA37-41BB-8FF9-4B5DDD45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29</cp:revision>
  <cp:lastPrinted>2025-02-26T06:08:00Z</cp:lastPrinted>
  <dcterms:created xsi:type="dcterms:W3CDTF">2024-03-28T10:23:00Z</dcterms:created>
  <dcterms:modified xsi:type="dcterms:W3CDTF">2025-03-03T11:40:00Z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