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82" w:rsidRPr="00204222" w:rsidRDefault="00097382" w:rsidP="00097382">
      <w:pPr>
        <w:jc w:val="center"/>
        <w:rPr>
          <w:b/>
          <w:sz w:val="28"/>
          <w:szCs w:val="28"/>
          <w:lang w:val="uk-UA"/>
        </w:rPr>
      </w:pPr>
      <w:r w:rsidRPr="00204222">
        <w:rPr>
          <w:b/>
          <w:noProof/>
          <w:sz w:val="28"/>
          <w:szCs w:val="28"/>
          <w:lang w:eastAsia="ru-RU"/>
        </w:rPr>
        <w:drawing>
          <wp:anchor distT="0" distB="0" distL="0" distR="0" simplePos="0" relativeHeight="251659264" behindDoc="0" locked="0" layoutInCell="1" allowOverlap="1" wp14:anchorId="237EDD6F" wp14:editId="5501C35D">
            <wp:simplePos x="0" y="0"/>
            <wp:positionH relativeFrom="column">
              <wp:posOffset>2883535</wp:posOffset>
            </wp:positionH>
            <wp:positionV relativeFrom="paragraph">
              <wp:posOffset>-553085</wp:posOffset>
            </wp:positionV>
            <wp:extent cx="436880" cy="617855"/>
            <wp:effectExtent l="0" t="0" r="1270" b="0"/>
            <wp:wrapTopAndBottom/>
            <wp:docPr id="2"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9" cstate="print"/>
                    <a:srcRect l="-164" t="-116" r="-164" b="-116"/>
                    <a:stretch>
                      <a:fillRect/>
                    </a:stretch>
                  </pic:blipFill>
                  <pic:spPr bwMode="auto">
                    <a:xfrm>
                      <a:off x="0" y="0"/>
                      <a:ext cx="436880" cy="617855"/>
                    </a:xfrm>
                    <a:prstGeom prst="rect">
                      <a:avLst/>
                    </a:prstGeom>
                  </pic:spPr>
                </pic:pic>
              </a:graphicData>
            </a:graphic>
          </wp:anchor>
        </w:drawing>
      </w:r>
    </w:p>
    <w:p w:rsidR="00097382" w:rsidRPr="00204222" w:rsidRDefault="00097382" w:rsidP="00097382">
      <w:pPr>
        <w:jc w:val="center"/>
        <w:rPr>
          <w:lang w:val="uk-UA"/>
        </w:rPr>
      </w:pPr>
      <w:r w:rsidRPr="00204222">
        <w:rPr>
          <w:b/>
          <w:sz w:val="28"/>
          <w:szCs w:val="28"/>
          <w:lang w:val="uk-UA"/>
        </w:rPr>
        <w:t>РЕШЕТИЛІВСЬКА МІСЬКА РАДА</w:t>
      </w:r>
    </w:p>
    <w:p w:rsidR="00097382" w:rsidRPr="00204222" w:rsidRDefault="00097382" w:rsidP="00097382">
      <w:pPr>
        <w:jc w:val="center"/>
        <w:rPr>
          <w:lang w:val="uk-UA"/>
        </w:rPr>
      </w:pPr>
      <w:r w:rsidRPr="00204222">
        <w:rPr>
          <w:b/>
          <w:sz w:val="28"/>
          <w:szCs w:val="28"/>
          <w:lang w:val="uk-UA"/>
        </w:rPr>
        <w:t>ПОЛТАВСЬКОЇ ОБЛАСТІ</w:t>
      </w:r>
    </w:p>
    <w:p w:rsidR="00097382" w:rsidRPr="00204222" w:rsidRDefault="00097382" w:rsidP="00097382">
      <w:pPr>
        <w:jc w:val="center"/>
        <w:rPr>
          <w:lang w:val="uk-UA"/>
        </w:rPr>
      </w:pPr>
      <w:r w:rsidRPr="00204222">
        <w:rPr>
          <w:b/>
          <w:sz w:val="28"/>
          <w:szCs w:val="28"/>
          <w:lang w:val="uk-UA"/>
        </w:rPr>
        <w:t>ВИКОНАВЧИЙ КОМІТЕТ</w:t>
      </w:r>
    </w:p>
    <w:p w:rsidR="00097382" w:rsidRPr="00204222" w:rsidRDefault="00097382" w:rsidP="00097382">
      <w:pPr>
        <w:jc w:val="center"/>
        <w:rPr>
          <w:sz w:val="28"/>
          <w:szCs w:val="28"/>
          <w:lang w:val="uk-UA"/>
        </w:rPr>
      </w:pPr>
    </w:p>
    <w:p w:rsidR="00097382" w:rsidRPr="00204222" w:rsidRDefault="00097382" w:rsidP="00097382">
      <w:pPr>
        <w:jc w:val="center"/>
        <w:rPr>
          <w:lang w:val="uk-UA"/>
        </w:rPr>
      </w:pPr>
      <w:r w:rsidRPr="00204222">
        <w:rPr>
          <w:b/>
          <w:sz w:val="28"/>
          <w:szCs w:val="28"/>
          <w:lang w:val="uk-UA"/>
        </w:rPr>
        <w:t>РІШЕННЯ</w:t>
      </w:r>
    </w:p>
    <w:p w:rsidR="00097382" w:rsidRPr="00204222" w:rsidRDefault="00097382" w:rsidP="00097382">
      <w:pPr>
        <w:jc w:val="both"/>
        <w:rPr>
          <w:sz w:val="28"/>
          <w:szCs w:val="28"/>
          <w:lang w:val="uk-UA"/>
        </w:rPr>
      </w:pPr>
    </w:p>
    <w:p w:rsidR="00097382" w:rsidRPr="00204222" w:rsidRDefault="0081646C" w:rsidP="00097382">
      <w:pPr>
        <w:tabs>
          <w:tab w:val="left" w:pos="4020"/>
        </w:tabs>
        <w:jc w:val="both"/>
        <w:rPr>
          <w:sz w:val="28"/>
          <w:szCs w:val="28"/>
          <w:lang w:val="uk-UA"/>
        </w:rPr>
      </w:pPr>
      <w:r w:rsidRPr="00204222">
        <w:rPr>
          <w:sz w:val="28"/>
          <w:szCs w:val="28"/>
          <w:lang w:val="uk-UA"/>
        </w:rPr>
        <w:t>29</w:t>
      </w:r>
      <w:r w:rsidR="00097382" w:rsidRPr="00204222">
        <w:rPr>
          <w:sz w:val="28"/>
          <w:szCs w:val="28"/>
          <w:lang w:val="uk-UA"/>
        </w:rPr>
        <w:t xml:space="preserve"> </w:t>
      </w:r>
      <w:r w:rsidR="0093395B" w:rsidRPr="00204222">
        <w:rPr>
          <w:color w:val="000000" w:themeColor="text1"/>
          <w:sz w:val="28"/>
          <w:szCs w:val="28"/>
          <w:lang w:val="uk-UA"/>
        </w:rPr>
        <w:t>квітня</w:t>
      </w:r>
      <w:r w:rsidR="00097382" w:rsidRPr="00204222">
        <w:rPr>
          <w:color w:val="000000" w:themeColor="text1"/>
          <w:sz w:val="28"/>
          <w:szCs w:val="28"/>
          <w:lang w:val="uk-UA"/>
        </w:rPr>
        <w:t xml:space="preserve"> 202</w:t>
      </w:r>
      <w:r w:rsidR="00027DEF" w:rsidRPr="00204222">
        <w:rPr>
          <w:color w:val="000000" w:themeColor="text1"/>
          <w:sz w:val="28"/>
          <w:szCs w:val="28"/>
          <w:lang w:val="uk-UA"/>
        </w:rPr>
        <w:t xml:space="preserve">5 </w:t>
      </w:r>
      <w:r w:rsidR="00097382" w:rsidRPr="00204222">
        <w:rPr>
          <w:color w:val="000000" w:themeColor="text1"/>
          <w:sz w:val="28"/>
          <w:szCs w:val="28"/>
          <w:lang w:val="uk-UA"/>
        </w:rPr>
        <w:t xml:space="preserve"> року</w:t>
      </w:r>
      <w:r w:rsidR="00097382" w:rsidRPr="00204222">
        <w:rPr>
          <w:sz w:val="28"/>
          <w:szCs w:val="28"/>
          <w:lang w:val="uk-UA"/>
        </w:rPr>
        <w:t xml:space="preserve">             </w:t>
      </w:r>
      <w:r w:rsidR="00CD70CC" w:rsidRPr="00204222">
        <w:rPr>
          <w:sz w:val="28"/>
          <w:szCs w:val="28"/>
          <w:lang w:val="uk-UA"/>
        </w:rPr>
        <w:t xml:space="preserve">   </w:t>
      </w:r>
      <w:r w:rsidR="00097382" w:rsidRPr="00204222">
        <w:rPr>
          <w:sz w:val="28"/>
          <w:szCs w:val="28"/>
          <w:lang w:val="uk-UA"/>
        </w:rPr>
        <w:t xml:space="preserve">     м. Решетилівка    </w:t>
      </w:r>
      <w:r w:rsidR="00CD70CC" w:rsidRPr="00204222">
        <w:rPr>
          <w:sz w:val="28"/>
          <w:szCs w:val="28"/>
          <w:lang w:val="uk-UA"/>
        </w:rPr>
        <w:t xml:space="preserve">                              </w:t>
      </w:r>
      <w:r w:rsidR="00097382" w:rsidRPr="00204222">
        <w:rPr>
          <w:sz w:val="28"/>
          <w:szCs w:val="28"/>
          <w:lang w:val="uk-UA"/>
        </w:rPr>
        <w:t xml:space="preserve">   № </w:t>
      </w:r>
      <w:r w:rsidR="00FA7520">
        <w:rPr>
          <w:sz w:val="28"/>
          <w:szCs w:val="28"/>
          <w:lang w:val="uk-UA"/>
        </w:rPr>
        <w:t>85</w:t>
      </w:r>
    </w:p>
    <w:p w:rsidR="000B6509" w:rsidRPr="00204222" w:rsidRDefault="000B6509">
      <w:pPr>
        <w:rPr>
          <w:sz w:val="28"/>
          <w:szCs w:val="28"/>
          <w:lang w:val="uk-UA"/>
        </w:rPr>
      </w:pPr>
    </w:p>
    <w:p w:rsidR="0093395B" w:rsidRPr="00204222" w:rsidRDefault="00016B82" w:rsidP="00E80867">
      <w:pPr>
        <w:suppressAutoHyphens w:val="0"/>
        <w:autoSpaceDE w:val="0"/>
        <w:autoSpaceDN w:val="0"/>
        <w:adjustRightInd w:val="0"/>
        <w:jc w:val="both"/>
        <w:rPr>
          <w:sz w:val="28"/>
          <w:szCs w:val="28"/>
          <w:lang w:val="uk-UA" w:eastAsia="uk-UA" w:bidi="uk-UA"/>
        </w:rPr>
      </w:pPr>
      <w:r w:rsidRPr="00204222">
        <w:rPr>
          <w:rFonts w:eastAsiaTheme="minorHAnsi"/>
          <w:kern w:val="0"/>
          <w:sz w:val="28"/>
          <w:szCs w:val="28"/>
          <w:lang w:val="uk-UA" w:eastAsia="en-US"/>
        </w:rPr>
        <w:t>Про організацію та проведення</w:t>
      </w:r>
      <w:r w:rsidR="00E80867" w:rsidRPr="00204222">
        <w:rPr>
          <w:rFonts w:eastAsiaTheme="minorHAnsi"/>
          <w:kern w:val="0"/>
          <w:sz w:val="28"/>
          <w:szCs w:val="28"/>
          <w:lang w:val="uk-UA" w:eastAsia="en-US"/>
        </w:rPr>
        <w:t xml:space="preserve"> конкурсу</w:t>
      </w:r>
      <w:r w:rsidRPr="00204222">
        <w:rPr>
          <w:rFonts w:eastAsiaTheme="minorHAnsi"/>
          <w:kern w:val="0"/>
          <w:sz w:val="28"/>
          <w:szCs w:val="28"/>
          <w:lang w:val="uk-UA" w:eastAsia="en-US"/>
        </w:rPr>
        <w:t xml:space="preserve"> </w:t>
      </w:r>
      <w:r w:rsidR="00E80867" w:rsidRPr="00204222">
        <w:rPr>
          <w:bCs/>
          <w:iCs/>
          <w:sz w:val="28"/>
          <w:szCs w:val="28"/>
          <w:lang w:val="uk-UA" w:eastAsia="uk-UA"/>
        </w:rPr>
        <w:t>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w:t>
      </w:r>
      <w:r w:rsidR="0093395B" w:rsidRPr="00204222">
        <w:rPr>
          <w:sz w:val="28"/>
          <w:szCs w:val="28"/>
          <w:lang w:val="uk-UA" w:eastAsia="uk-UA" w:bidi="uk-UA"/>
        </w:rPr>
        <w:t xml:space="preserve"> </w:t>
      </w:r>
    </w:p>
    <w:p w:rsidR="000B6509" w:rsidRPr="00204222" w:rsidRDefault="000B6509" w:rsidP="0093395B">
      <w:pPr>
        <w:pStyle w:val="a7"/>
        <w:jc w:val="both"/>
        <w:rPr>
          <w:sz w:val="28"/>
          <w:szCs w:val="28"/>
          <w:lang w:val="uk-UA"/>
        </w:rPr>
      </w:pPr>
    </w:p>
    <w:p w:rsidR="00097382" w:rsidRPr="00204222" w:rsidRDefault="00016B82" w:rsidP="00204222">
      <w:pPr>
        <w:suppressAutoHyphens w:val="0"/>
        <w:autoSpaceDE w:val="0"/>
        <w:autoSpaceDN w:val="0"/>
        <w:adjustRightInd w:val="0"/>
        <w:ind w:firstLine="567"/>
        <w:jc w:val="both"/>
        <w:rPr>
          <w:rFonts w:eastAsiaTheme="minorHAnsi"/>
          <w:kern w:val="0"/>
          <w:sz w:val="28"/>
          <w:szCs w:val="28"/>
          <w:lang w:val="uk-UA" w:eastAsia="en-US"/>
        </w:rPr>
      </w:pPr>
      <w:r w:rsidRPr="00204222">
        <w:rPr>
          <w:rFonts w:eastAsiaTheme="minorHAnsi"/>
          <w:kern w:val="0"/>
          <w:sz w:val="28"/>
          <w:szCs w:val="28"/>
          <w:lang w:val="uk-UA" w:eastAsia="en-US"/>
        </w:rPr>
        <w:t>Керуючись статт</w:t>
      </w:r>
      <w:r w:rsidR="009362F5" w:rsidRPr="00204222">
        <w:rPr>
          <w:rFonts w:eastAsiaTheme="minorHAnsi"/>
          <w:kern w:val="0"/>
          <w:sz w:val="28"/>
          <w:szCs w:val="28"/>
          <w:lang w:val="uk-UA" w:eastAsia="en-US"/>
        </w:rPr>
        <w:t>ею</w:t>
      </w:r>
      <w:r w:rsidRPr="00204222">
        <w:rPr>
          <w:rFonts w:eastAsiaTheme="minorHAnsi"/>
          <w:kern w:val="0"/>
          <w:sz w:val="28"/>
          <w:szCs w:val="28"/>
          <w:lang w:val="uk-UA" w:eastAsia="en-US"/>
        </w:rPr>
        <w:t xml:space="preserve"> 30 Закону України </w:t>
      </w:r>
      <w:r w:rsidR="009362F5" w:rsidRPr="00204222">
        <w:rPr>
          <w:rFonts w:eastAsiaTheme="minorHAnsi"/>
          <w:kern w:val="0"/>
          <w:sz w:val="28"/>
          <w:szCs w:val="28"/>
          <w:lang w:val="uk-UA" w:eastAsia="en-US"/>
        </w:rPr>
        <w:t>„</w:t>
      </w:r>
      <w:r w:rsidRPr="00204222">
        <w:rPr>
          <w:rFonts w:eastAsiaTheme="minorHAnsi"/>
          <w:kern w:val="0"/>
          <w:sz w:val="28"/>
          <w:szCs w:val="28"/>
          <w:lang w:val="uk-UA" w:eastAsia="en-US"/>
        </w:rPr>
        <w:t>Про місцеве самоврядування в Україні</w:t>
      </w:r>
      <w:r w:rsidR="009362F5" w:rsidRPr="00204222">
        <w:rPr>
          <w:rFonts w:eastAsiaTheme="minorHAnsi"/>
          <w:kern w:val="0"/>
          <w:sz w:val="28"/>
          <w:szCs w:val="28"/>
          <w:lang w:val="uk-UA" w:eastAsia="en-US"/>
        </w:rPr>
        <w:t>”</w:t>
      </w:r>
      <w:r w:rsidRPr="00204222">
        <w:rPr>
          <w:rFonts w:eastAsiaTheme="minorHAnsi"/>
          <w:kern w:val="0"/>
          <w:sz w:val="28"/>
          <w:szCs w:val="28"/>
          <w:lang w:val="uk-UA" w:eastAsia="en-US"/>
        </w:rPr>
        <w:t xml:space="preserve">, </w:t>
      </w:r>
      <w:r w:rsidR="00BD35BD">
        <w:rPr>
          <w:color w:val="000000" w:themeColor="text1"/>
          <w:sz w:val="28"/>
          <w:szCs w:val="28"/>
          <w:shd w:val="clear" w:color="auto" w:fill="FFFFFF"/>
          <w:lang w:val="uk-UA"/>
        </w:rPr>
        <w:t>ст.</w:t>
      </w:r>
      <w:r w:rsidR="00DC557E" w:rsidRPr="00204222">
        <w:rPr>
          <w:color w:val="000000" w:themeColor="text1"/>
          <w:sz w:val="28"/>
          <w:szCs w:val="28"/>
          <w:shd w:val="clear" w:color="auto" w:fill="FFFFFF"/>
          <w:lang w:val="uk-UA"/>
        </w:rPr>
        <w:t xml:space="preserve"> 33 Закону України „Про управління відходами”</w:t>
      </w:r>
      <w:r w:rsidRPr="00204222">
        <w:rPr>
          <w:rFonts w:eastAsiaTheme="minorHAnsi"/>
          <w:color w:val="000000" w:themeColor="text1"/>
          <w:kern w:val="0"/>
          <w:sz w:val="28"/>
          <w:szCs w:val="28"/>
          <w:lang w:val="uk-UA" w:eastAsia="en-US"/>
        </w:rPr>
        <w:t>,</w:t>
      </w:r>
      <w:r w:rsidRPr="00204222">
        <w:rPr>
          <w:rFonts w:eastAsiaTheme="minorHAnsi"/>
          <w:kern w:val="0"/>
          <w:sz w:val="28"/>
          <w:szCs w:val="28"/>
          <w:lang w:val="uk-UA" w:eastAsia="en-US"/>
        </w:rPr>
        <w:t xml:space="preserve"> постановою Кабінету Міністрів України від 25.08.2023 за № 918</w:t>
      </w:r>
      <w:r w:rsidR="00E80867" w:rsidRPr="00204222">
        <w:rPr>
          <w:rFonts w:eastAsiaTheme="minorHAnsi"/>
          <w:kern w:val="0"/>
          <w:sz w:val="28"/>
          <w:szCs w:val="28"/>
          <w:lang w:val="uk-UA" w:eastAsia="en-US"/>
        </w:rPr>
        <w:t xml:space="preserve"> „</w:t>
      </w:r>
      <w:r w:rsidRPr="00204222">
        <w:rPr>
          <w:rFonts w:eastAsiaTheme="minorHAnsi"/>
          <w:kern w:val="0"/>
          <w:sz w:val="28"/>
          <w:szCs w:val="28"/>
          <w:lang w:val="uk-UA" w:eastAsia="en-US"/>
        </w:rPr>
        <w:t>Про затвердження Порядку проведення конкурсу на здійснення операцій із збирання та перевезення побутових відходів</w:t>
      </w:r>
      <w:r w:rsidR="00E80867" w:rsidRPr="00204222">
        <w:rPr>
          <w:rFonts w:eastAsiaTheme="minorHAnsi"/>
          <w:kern w:val="0"/>
          <w:sz w:val="28"/>
          <w:szCs w:val="28"/>
          <w:lang w:val="uk-UA" w:eastAsia="en-US"/>
        </w:rPr>
        <w:t>”</w:t>
      </w:r>
      <w:r w:rsidRPr="00204222">
        <w:rPr>
          <w:rFonts w:eastAsiaTheme="minorHAnsi"/>
          <w:kern w:val="0"/>
          <w:sz w:val="28"/>
          <w:szCs w:val="28"/>
          <w:lang w:val="uk-UA" w:eastAsia="en-US"/>
        </w:rPr>
        <w:t xml:space="preserve"> та з метою</w:t>
      </w:r>
      <w:r w:rsidR="00DC557E" w:rsidRPr="00204222">
        <w:rPr>
          <w:bCs/>
          <w:iCs/>
          <w:sz w:val="28"/>
          <w:szCs w:val="28"/>
          <w:lang w:val="uk-UA" w:eastAsia="uk-UA"/>
        </w:rPr>
        <w:t xml:space="preserve"> </w:t>
      </w:r>
      <w:r w:rsidR="006228AE" w:rsidRPr="00204222">
        <w:rPr>
          <w:bCs/>
          <w:iCs/>
          <w:sz w:val="28"/>
          <w:szCs w:val="28"/>
          <w:lang w:val="uk-UA" w:eastAsia="uk-UA"/>
        </w:rPr>
        <w:t xml:space="preserve">регулювання відносин </w:t>
      </w:r>
      <w:r w:rsidR="00DC557E" w:rsidRPr="00204222">
        <w:rPr>
          <w:bCs/>
          <w:iCs/>
          <w:sz w:val="28"/>
          <w:szCs w:val="28"/>
          <w:lang w:val="uk-UA" w:eastAsia="uk-UA"/>
        </w:rPr>
        <w:t>визначення суб’єктів господарювання на здійснення операцій зі збирання та перевезення п</w:t>
      </w:r>
      <w:r w:rsidR="00BD35BD">
        <w:rPr>
          <w:bCs/>
          <w:iCs/>
          <w:sz w:val="28"/>
          <w:szCs w:val="28"/>
          <w:lang w:val="uk-UA" w:eastAsia="uk-UA"/>
        </w:rPr>
        <w:t xml:space="preserve">обутових відходів на території </w:t>
      </w:r>
      <w:r w:rsidR="00DC557E" w:rsidRPr="00204222">
        <w:rPr>
          <w:bCs/>
          <w:iCs/>
          <w:sz w:val="28"/>
          <w:szCs w:val="28"/>
          <w:lang w:val="uk-UA" w:eastAsia="uk-UA"/>
        </w:rPr>
        <w:t>Решетилівської міської територіальної громади</w:t>
      </w:r>
      <w:r w:rsidR="00EE2472" w:rsidRPr="00204222">
        <w:rPr>
          <w:sz w:val="28"/>
          <w:szCs w:val="28"/>
          <w:lang w:val="uk-UA"/>
        </w:rPr>
        <w:t xml:space="preserve">, </w:t>
      </w:r>
      <w:r w:rsidR="00493D2B" w:rsidRPr="00204222">
        <w:rPr>
          <w:sz w:val="28"/>
          <w:szCs w:val="28"/>
          <w:lang w:val="uk-UA"/>
        </w:rPr>
        <w:t>виконавчий комітет Решетилівської міської ради</w:t>
      </w:r>
    </w:p>
    <w:p w:rsidR="00097382" w:rsidRPr="00204222" w:rsidRDefault="00097382" w:rsidP="00097382">
      <w:pPr>
        <w:tabs>
          <w:tab w:val="left" w:pos="709"/>
        </w:tabs>
        <w:jc w:val="both"/>
        <w:rPr>
          <w:b/>
          <w:sz w:val="28"/>
          <w:szCs w:val="28"/>
          <w:lang w:val="uk-UA"/>
        </w:rPr>
      </w:pPr>
      <w:r w:rsidRPr="00204222">
        <w:rPr>
          <w:b/>
          <w:sz w:val="28"/>
          <w:szCs w:val="28"/>
          <w:lang w:val="uk-UA"/>
        </w:rPr>
        <w:t>ВИРІШИВ:</w:t>
      </w:r>
    </w:p>
    <w:p w:rsidR="000E3588" w:rsidRPr="00204222" w:rsidRDefault="000E3588" w:rsidP="00097382">
      <w:pPr>
        <w:tabs>
          <w:tab w:val="left" w:pos="426"/>
        </w:tabs>
        <w:jc w:val="both"/>
        <w:rPr>
          <w:sz w:val="28"/>
          <w:szCs w:val="28"/>
          <w:lang w:val="uk-UA"/>
        </w:rPr>
      </w:pPr>
    </w:p>
    <w:p w:rsidR="0093395B" w:rsidRPr="00204222" w:rsidRDefault="0081646C" w:rsidP="00306E68">
      <w:pPr>
        <w:pStyle w:val="a7"/>
        <w:ind w:firstLine="567"/>
        <w:jc w:val="both"/>
        <w:rPr>
          <w:sz w:val="28"/>
          <w:szCs w:val="28"/>
          <w:lang w:val="uk-UA" w:eastAsia="ru-RU"/>
        </w:rPr>
      </w:pPr>
      <w:r w:rsidRPr="00204222">
        <w:rPr>
          <w:color w:val="000000" w:themeColor="text1"/>
          <w:sz w:val="28"/>
          <w:szCs w:val="28"/>
          <w:lang w:val="uk-UA"/>
        </w:rPr>
        <w:t>1.</w:t>
      </w:r>
      <w:r w:rsidR="00204222" w:rsidRPr="00204222">
        <w:rPr>
          <w:lang w:val="uk-UA"/>
        </w:rPr>
        <w:t> </w:t>
      </w:r>
      <w:r w:rsidR="00E80867" w:rsidRPr="00204222">
        <w:rPr>
          <w:rStyle w:val="af"/>
          <w:b w:val="0"/>
          <w:color w:val="000000"/>
          <w:sz w:val="28"/>
          <w:szCs w:val="28"/>
          <w:lang w:val="uk-UA" w:eastAsia="ru-RU"/>
        </w:rPr>
        <w:t xml:space="preserve">Оголосити конкурс </w:t>
      </w:r>
      <w:r w:rsidR="00B83081" w:rsidRPr="00204222">
        <w:rPr>
          <w:sz w:val="28"/>
          <w:szCs w:val="28"/>
          <w:lang w:val="uk-UA" w:eastAsia="uk-UA"/>
        </w:rPr>
        <w:t>з визначення суб’єктів господарювання на здійснення операцій зі збирання та перевезення п</w:t>
      </w:r>
      <w:r w:rsidR="00306E68">
        <w:rPr>
          <w:sz w:val="28"/>
          <w:szCs w:val="28"/>
          <w:lang w:val="uk-UA" w:eastAsia="uk-UA"/>
        </w:rPr>
        <w:t xml:space="preserve">обутових відходів на території </w:t>
      </w:r>
      <w:r w:rsidR="00B83081" w:rsidRPr="00204222">
        <w:rPr>
          <w:sz w:val="28"/>
          <w:szCs w:val="28"/>
          <w:lang w:val="uk-UA" w:eastAsia="uk-UA"/>
        </w:rPr>
        <w:t>Решетилівської міської територіальної громади</w:t>
      </w:r>
      <w:r w:rsidR="00E80867" w:rsidRPr="00204222">
        <w:rPr>
          <w:rStyle w:val="af"/>
          <w:b w:val="0"/>
          <w:color w:val="000000"/>
          <w:sz w:val="28"/>
          <w:szCs w:val="28"/>
          <w:lang w:val="uk-UA" w:eastAsia="ru-RU"/>
        </w:rPr>
        <w:t>.</w:t>
      </w:r>
    </w:p>
    <w:p w:rsidR="00097382" w:rsidRPr="00204222" w:rsidRDefault="0093395B" w:rsidP="00306E68">
      <w:pPr>
        <w:pStyle w:val="a7"/>
        <w:ind w:firstLine="567"/>
        <w:jc w:val="both"/>
        <w:rPr>
          <w:rStyle w:val="af"/>
          <w:b w:val="0"/>
          <w:bCs w:val="0"/>
          <w:color w:val="000000"/>
          <w:sz w:val="28"/>
          <w:szCs w:val="28"/>
          <w:lang w:val="uk-UA"/>
        </w:rPr>
      </w:pPr>
      <w:r w:rsidRPr="00204222">
        <w:rPr>
          <w:sz w:val="28"/>
          <w:szCs w:val="28"/>
          <w:lang w:val="uk-UA"/>
        </w:rPr>
        <w:t>2</w:t>
      </w:r>
      <w:r w:rsidR="0081646C" w:rsidRPr="00204222">
        <w:rPr>
          <w:sz w:val="28"/>
          <w:szCs w:val="28"/>
          <w:lang w:val="uk-UA"/>
        </w:rPr>
        <w:t>.</w:t>
      </w:r>
      <w:r w:rsidR="00204222" w:rsidRPr="00204222">
        <w:rPr>
          <w:sz w:val="28"/>
          <w:szCs w:val="28"/>
          <w:lang w:val="uk-UA"/>
        </w:rPr>
        <w:t> </w:t>
      </w:r>
      <w:r w:rsidR="00E80867" w:rsidRPr="00204222">
        <w:rPr>
          <w:rStyle w:val="af"/>
          <w:b w:val="0"/>
          <w:color w:val="000000"/>
          <w:sz w:val="28"/>
          <w:szCs w:val="28"/>
          <w:lang w:val="uk-UA" w:eastAsia="ru-RU"/>
        </w:rPr>
        <w:t xml:space="preserve">Затвердити конкурсну документацію </w:t>
      </w:r>
      <w:r w:rsidR="00B83081" w:rsidRPr="00204222">
        <w:rPr>
          <w:sz w:val="28"/>
          <w:szCs w:val="28"/>
          <w:lang w:val="uk-UA"/>
        </w:rPr>
        <w:t>з визначення суб’єктів господарювання на здійснення операцій зі збирання та перевезення побутових відході</w:t>
      </w:r>
      <w:r w:rsidR="00204222">
        <w:rPr>
          <w:sz w:val="28"/>
          <w:szCs w:val="28"/>
          <w:lang w:val="uk-UA"/>
        </w:rPr>
        <w:t xml:space="preserve">в на території </w:t>
      </w:r>
      <w:r w:rsidR="00B83081" w:rsidRPr="00204222">
        <w:rPr>
          <w:sz w:val="28"/>
          <w:szCs w:val="28"/>
          <w:lang w:val="uk-UA"/>
        </w:rPr>
        <w:t>Решетилівської міської територіальної громади</w:t>
      </w:r>
      <w:r w:rsidR="00E80867" w:rsidRPr="00204222">
        <w:rPr>
          <w:rStyle w:val="af"/>
          <w:b w:val="0"/>
          <w:color w:val="000000"/>
          <w:sz w:val="28"/>
          <w:szCs w:val="28"/>
          <w:lang w:val="uk-UA" w:eastAsia="ru-RU"/>
        </w:rPr>
        <w:t xml:space="preserve"> (</w:t>
      </w:r>
      <w:bookmarkStart w:id="0" w:name="__DdeLink__73_38491403791"/>
      <w:r w:rsidR="00E80867" w:rsidRPr="00204222">
        <w:rPr>
          <w:rStyle w:val="af"/>
          <w:b w:val="0"/>
          <w:color w:val="000000"/>
          <w:sz w:val="28"/>
          <w:szCs w:val="28"/>
          <w:lang w:val="uk-UA" w:eastAsia="ru-RU"/>
        </w:rPr>
        <w:t>додається</w:t>
      </w:r>
      <w:bookmarkEnd w:id="0"/>
      <w:r w:rsidR="00E80867" w:rsidRPr="00204222">
        <w:rPr>
          <w:rStyle w:val="af"/>
          <w:b w:val="0"/>
          <w:color w:val="000000"/>
          <w:sz w:val="28"/>
          <w:szCs w:val="28"/>
          <w:lang w:val="uk-UA" w:eastAsia="ru-RU"/>
        </w:rPr>
        <w:t>).</w:t>
      </w:r>
    </w:p>
    <w:p w:rsidR="00B83081" w:rsidRPr="00204222" w:rsidRDefault="006228AE" w:rsidP="00306E68">
      <w:pPr>
        <w:pStyle w:val="a7"/>
        <w:ind w:firstLine="567"/>
        <w:jc w:val="both"/>
        <w:rPr>
          <w:sz w:val="28"/>
          <w:szCs w:val="28"/>
          <w:lang w:val="uk-UA"/>
        </w:rPr>
      </w:pPr>
      <w:r w:rsidRPr="00204222">
        <w:rPr>
          <w:sz w:val="28"/>
          <w:szCs w:val="28"/>
          <w:lang w:val="uk-UA"/>
        </w:rPr>
        <w:t>3</w:t>
      </w:r>
      <w:r w:rsidR="00204222" w:rsidRPr="00204222">
        <w:rPr>
          <w:sz w:val="28"/>
          <w:szCs w:val="28"/>
          <w:lang w:val="uk-UA"/>
        </w:rPr>
        <w:t>. </w:t>
      </w:r>
      <w:r w:rsidR="00DC557E" w:rsidRPr="00204222">
        <w:rPr>
          <w:sz w:val="28"/>
          <w:szCs w:val="28"/>
          <w:lang w:val="uk-UA"/>
        </w:rPr>
        <w:t xml:space="preserve">Контроль за виконанням даного рішення покласти на заступника міського голови </w:t>
      </w:r>
      <w:r w:rsidR="00DC557E" w:rsidRPr="00204222">
        <w:rPr>
          <w:rStyle w:val="af"/>
          <w:rFonts w:eastAsia="Calibri"/>
          <w:b w:val="0"/>
          <w:color w:val="000000"/>
          <w:sz w:val="28"/>
          <w:szCs w:val="28"/>
          <w:highlight w:val="white"/>
          <w:lang w:val="uk-UA"/>
        </w:rPr>
        <w:t xml:space="preserve">з питань діяльності виконавчих органів ради </w:t>
      </w:r>
      <w:r w:rsidR="00DC557E" w:rsidRPr="00204222">
        <w:rPr>
          <w:rStyle w:val="af"/>
          <w:rFonts w:eastAsia="Calibri"/>
          <w:b w:val="0"/>
          <w:sz w:val="28"/>
          <w:szCs w:val="28"/>
          <w:lang w:val="uk-UA"/>
        </w:rPr>
        <w:t>Юрія Невмержицького.</w:t>
      </w:r>
    </w:p>
    <w:p w:rsidR="0081646C" w:rsidRDefault="0081646C" w:rsidP="00234CAB">
      <w:pPr>
        <w:tabs>
          <w:tab w:val="left" w:pos="426"/>
        </w:tabs>
        <w:jc w:val="both"/>
        <w:rPr>
          <w:sz w:val="28"/>
          <w:szCs w:val="28"/>
          <w:lang w:val="uk-UA"/>
        </w:rPr>
      </w:pPr>
    </w:p>
    <w:p w:rsidR="004953DD" w:rsidRPr="0081646C" w:rsidRDefault="004953DD" w:rsidP="00234CAB">
      <w:pPr>
        <w:tabs>
          <w:tab w:val="left" w:pos="426"/>
        </w:tabs>
        <w:jc w:val="both"/>
        <w:rPr>
          <w:sz w:val="28"/>
          <w:szCs w:val="28"/>
          <w:lang w:val="uk-UA"/>
        </w:rPr>
      </w:pPr>
    </w:p>
    <w:p w:rsidR="00C1592C" w:rsidRDefault="00C1592C" w:rsidP="0081646C">
      <w:pPr>
        <w:pStyle w:val="af0"/>
        <w:shd w:val="clear" w:color="auto" w:fill="FFFFFF"/>
        <w:tabs>
          <w:tab w:val="left" w:pos="993"/>
        </w:tabs>
        <w:spacing w:before="0" w:beforeAutospacing="0" w:after="0" w:afterAutospacing="0"/>
        <w:jc w:val="both"/>
        <w:textAlignment w:val="baseline"/>
        <w:rPr>
          <w:color w:val="000000"/>
          <w:sz w:val="28"/>
          <w:szCs w:val="28"/>
        </w:rPr>
      </w:pPr>
    </w:p>
    <w:p w:rsidR="003A10E1" w:rsidRPr="0081646C" w:rsidRDefault="003A10E1" w:rsidP="0081646C">
      <w:pPr>
        <w:pStyle w:val="af0"/>
        <w:shd w:val="clear" w:color="auto" w:fill="FFFFFF"/>
        <w:tabs>
          <w:tab w:val="left" w:pos="993"/>
        </w:tabs>
        <w:spacing w:before="0" w:beforeAutospacing="0" w:after="0" w:afterAutospacing="0"/>
        <w:jc w:val="both"/>
        <w:textAlignment w:val="baseline"/>
        <w:rPr>
          <w:color w:val="000000"/>
          <w:sz w:val="28"/>
          <w:szCs w:val="28"/>
        </w:rPr>
      </w:pPr>
    </w:p>
    <w:p w:rsidR="009A298C" w:rsidRDefault="009A298C" w:rsidP="005B3FCB">
      <w:pPr>
        <w:tabs>
          <w:tab w:val="left" w:pos="7080"/>
        </w:tabs>
        <w:jc w:val="both"/>
        <w:rPr>
          <w:color w:val="000000" w:themeColor="text1"/>
          <w:sz w:val="28"/>
          <w:szCs w:val="28"/>
          <w:lang w:val="uk-UA"/>
        </w:rPr>
      </w:pPr>
    </w:p>
    <w:p w:rsidR="003A10E1" w:rsidRDefault="003A10E1" w:rsidP="003A10E1">
      <w:pPr>
        <w:tabs>
          <w:tab w:val="left" w:pos="6521"/>
        </w:tabs>
        <w:ind w:right="-284"/>
        <w:jc w:val="both"/>
        <w:rPr>
          <w:sz w:val="28"/>
          <w:szCs w:val="28"/>
          <w:lang w:val="uk-UA"/>
        </w:rPr>
      </w:pPr>
      <w:r>
        <w:rPr>
          <w:sz w:val="28"/>
          <w:szCs w:val="28"/>
          <w:lang w:val="uk-UA"/>
        </w:rPr>
        <w:t>Міський голова</w:t>
      </w:r>
      <w:r>
        <w:rPr>
          <w:sz w:val="28"/>
          <w:szCs w:val="28"/>
          <w:lang w:val="uk-UA"/>
        </w:rPr>
        <w:tab/>
        <w:t>Оксана ДЯДЮНОВА</w:t>
      </w:r>
    </w:p>
    <w:p w:rsidR="00BD35BD" w:rsidRDefault="00BD35BD" w:rsidP="005B3FCB">
      <w:pPr>
        <w:tabs>
          <w:tab w:val="left" w:pos="7080"/>
        </w:tabs>
        <w:jc w:val="both"/>
        <w:rPr>
          <w:color w:val="000000" w:themeColor="text1"/>
          <w:sz w:val="28"/>
          <w:szCs w:val="28"/>
          <w:lang w:val="uk-UA"/>
        </w:rPr>
      </w:pPr>
    </w:p>
    <w:p w:rsidR="009A298C" w:rsidRDefault="009A298C" w:rsidP="005B3FCB">
      <w:pPr>
        <w:tabs>
          <w:tab w:val="left" w:pos="7080"/>
        </w:tabs>
        <w:jc w:val="both"/>
        <w:rPr>
          <w:color w:val="000000" w:themeColor="text1"/>
          <w:sz w:val="28"/>
          <w:szCs w:val="28"/>
          <w:lang w:val="uk-UA"/>
        </w:rPr>
      </w:pPr>
    </w:p>
    <w:p w:rsidR="003A10E1" w:rsidRDefault="003A10E1" w:rsidP="005B3FCB">
      <w:pPr>
        <w:tabs>
          <w:tab w:val="left" w:pos="7080"/>
        </w:tabs>
        <w:jc w:val="both"/>
        <w:rPr>
          <w:color w:val="000000" w:themeColor="text1"/>
          <w:sz w:val="28"/>
          <w:szCs w:val="28"/>
          <w:lang w:val="uk-UA"/>
        </w:rPr>
      </w:pPr>
    </w:p>
    <w:p w:rsidR="009A298C" w:rsidRDefault="009A298C" w:rsidP="005B3FCB">
      <w:pPr>
        <w:tabs>
          <w:tab w:val="left" w:pos="7080"/>
        </w:tabs>
        <w:jc w:val="both"/>
        <w:rPr>
          <w:color w:val="000000" w:themeColor="text1"/>
          <w:sz w:val="28"/>
          <w:szCs w:val="28"/>
          <w:lang w:val="uk-UA"/>
        </w:rPr>
      </w:pPr>
    </w:p>
    <w:p w:rsidR="009A298C" w:rsidRDefault="009A298C" w:rsidP="005B3FCB">
      <w:pPr>
        <w:tabs>
          <w:tab w:val="left" w:pos="7080"/>
        </w:tabs>
        <w:jc w:val="both"/>
        <w:rPr>
          <w:color w:val="000000" w:themeColor="text1"/>
          <w:sz w:val="28"/>
          <w:szCs w:val="28"/>
          <w:lang w:val="uk-UA"/>
        </w:rPr>
      </w:pPr>
    </w:p>
    <w:p w:rsidR="004F6A89" w:rsidRDefault="004F6A89" w:rsidP="005B3FCB">
      <w:pPr>
        <w:tabs>
          <w:tab w:val="left" w:pos="7080"/>
        </w:tabs>
        <w:jc w:val="both"/>
        <w:rPr>
          <w:color w:val="000000" w:themeColor="text1"/>
          <w:sz w:val="28"/>
          <w:szCs w:val="28"/>
          <w:lang w:val="uk-UA"/>
        </w:rPr>
        <w:sectPr w:rsidR="004F6A89" w:rsidSect="004953DD">
          <w:headerReference w:type="default" r:id="rId10"/>
          <w:pgSz w:w="11906" w:h="16838"/>
          <w:pgMar w:top="1134" w:right="567" w:bottom="1134" w:left="1701" w:header="426" w:footer="0" w:gutter="0"/>
          <w:cols w:space="720"/>
          <w:formProt w:val="0"/>
          <w:docGrid w:linePitch="360"/>
        </w:sectPr>
      </w:pPr>
    </w:p>
    <w:p w:rsidR="00E90BE3" w:rsidRDefault="00E90BE3" w:rsidP="005B3FCB">
      <w:pPr>
        <w:tabs>
          <w:tab w:val="left" w:pos="7080"/>
        </w:tabs>
        <w:jc w:val="both"/>
        <w:rPr>
          <w:color w:val="000000" w:themeColor="text1"/>
          <w:sz w:val="28"/>
          <w:szCs w:val="28"/>
          <w:lang w:val="uk-UA"/>
        </w:rPr>
      </w:pPr>
    </w:p>
    <w:p w:rsidR="006D5B28" w:rsidRPr="00204222" w:rsidRDefault="00BD35BD" w:rsidP="006D5B28">
      <w:pPr>
        <w:autoSpaceDE w:val="0"/>
        <w:autoSpaceDN w:val="0"/>
        <w:adjustRightInd w:val="0"/>
        <w:spacing w:line="276" w:lineRule="auto"/>
        <w:ind w:left="5098" w:firstLine="566"/>
        <w:rPr>
          <w:rFonts w:eastAsia="Calibri"/>
          <w:color w:val="000000"/>
          <w:sz w:val="28"/>
          <w:szCs w:val="28"/>
          <w:lang w:val="uk-UA" w:eastAsia="en-US"/>
        </w:rPr>
      </w:pPr>
      <w:r>
        <w:rPr>
          <w:rFonts w:eastAsia="Calibri"/>
          <w:color w:val="000000"/>
          <w:sz w:val="28"/>
          <w:szCs w:val="28"/>
          <w:lang w:val="uk-UA" w:eastAsia="en-US"/>
        </w:rPr>
        <w:t>ЗАТВЕРДЖЕНО</w:t>
      </w:r>
    </w:p>
    <w:p w:rsidR="00E90BE3" w:rsidRPr="00204222" w:rsidRDefault="00E90BE3" w:rsidP="006D5B28">
      <w:pPr>
        <w:autoSpaceDE w:val="0"/>
        <w:autoSpaceDN w:val="0"/>
        <w:adjustRightInd w:val="0"/>
        <w:ind w:left="5098" w:firstLine="566"/>
        <w:rPr>
          <w:rFonts w:eastAsia="Calibri"/>
          <w:color w:val="000000"/>
          <w:sz w:val="28"/>
          <w:szCs w:val="28"/>
          <w:lang w:val="uk-UA" w:eastAsia="en-US"/>
        </w:rPr>
      </w:pPr>
      <w:r w:rsidRPr="00204222">
        <w:rPr>
          <w:rFonts w:eastAsia="Calibri"/>
          <w:color w:val="000000"/>
          <w:sz w:val="28"/>
          <w:szCs w:val="28"/>
          <w:lang w:val="uk-UA" w:eastAsia="en-US"/>
        </w:rPr>
        <w:t>рішення виконавчого комітету</w:t>
      </w:r>
    </w:p>
    <w:p w:rsidR="00E90BE3" w:rsidRPr="00204222" w:rsidRDefault="00E90BE3" w:rsidP="00E90BE3">
      <w:pPr>
        <w:autoSpaceDE w:val="0"/>
        <w:autoSpaceDN w:val="0"/>
        <w:adjustRightInd w:val="0"/>
        <w:ind w:left="5098" w:firstLine="566"/>
        <w:jc w:val="both"/>
        <w:rPr>
          <w:rFonts w:eastAsia="Calibri"/>
          <w:color w:val="000000"/>
          <w:sz w:val="28"/>
          <w:szCs w:val="28"/>
          <w:lang w:val="uk-UA" w:eastAsia="en-US"/>
        </w:rPr>
      </w:pPr>
      <w:r w:rsidRPr="00204222">
        <w:rPr>
          <w:rFonts w:eastAsia="Calibri"/>
          <w:color w:val="000000"/>
          <w:sz w:val="28"/>
          <w:szCs w:val="28"/>
          <w:lang w:val="uk-UA" w:eastAsia="en-US"/>
        </w:rPr>
        <w:t>Решетилівської міської ради</w:t>
      </w:r>
    </w:p>
    <w:p w:rsidR="00E90BE3" w:rsidRPr="00204222" w:rsidRDefault="00E90BE3" w:rsidP="00E90BE3">
      <w:pPr>
        <w:autoSpaceDE w:val="0"/>
        <w:autoSpaceDN w:val="0"/>
        <w:adjustRightInd w:val="0"/>
        <w:ind w:left="5664"/>
        <w:jc w:val="both"/>
        <w:rPr>
          <w:rFonts w:eastAsia="Calibri"/>
          <w:color w:val="000000"/>
          <w:sz w:val="28"/>
          <w:szCs w:val="28"/>
          <w:lang w:val="uk-UA" w:eastAsia="en-US"/>
        </w:rPr>
      </w:pPr>
      <w:r>
        <w:rPr>
          <w:rFonts w:eastAsia="Calibri"/>
          <w:color w:val="000000"/>
          <w:sz w:val="28"/>
          <w:szCs w:val="28"/>
          <w:lang w:val="uk-UA" w:eastAsia="en-US"/>
        </w:rPr>
        <w:t>29</w:t>
      </w:r>
      <w:r>
        <w:rPr>
          <w:color w:val="000000"/>
          <w:sz w:val="28"/>
          <w:szCs w:val="28"/>
          <w:lang w:val="uk-UA" w:eastAsia="uk-UA"/>
        </w:rPr>
        <w:t xml:space="preserve"> квітня 2025 </w:t>
      </w:r>
      <w:r w:rsidR="00BD35BD">
        <w:rPr>
          <w:color w:val="000000"/>
          <w:sz w:val="28"/>
          <w:szCs w:val="28"/>
          <w:lang w:val="uk-UA" w:eastAsia="uk-UA"/>
        </w:rPr>
        <w:t xml:space="preserve">року </w:t>
      </w:r>
      <w:r w:rsidRPr="00204222">
        <w:rPr>
          <w:rFonts w:eastAsia="Calibri"/>
          <w:color w:val="000000"/>
          <w:sz w:val="28"/>
          <w:szCs w:val="28"/>
          <w:lang w:val="uk-UA" w:eastAsia="en-US"/>
        </w:rPr>
        <w:t>№</w:t>
      </w:r>
      <w:r w:rsidR="00C06525">
        <w:rPr>
          <w:rFonts w:eastAsia="Calibri"/>
          <w:color w:val="000000"/>
          <w:sz w:val="28"/>
          <w:szCs w:val="28"/>
          <w:lang w:val="uk-UA" w:eastAsia="en-US"/>
        </w:rPr>
        <w:t xml:space="preserve"> </w:t>
      </w:r>
      <w:bookmarkStart w:id="1" w:name="_GoBack"/>
      <w:bookmarkEnd w:id="1"/>
      <w:r w:rsidR="00DB391E">
        <w:rPr>
          <w:rFonts w:eastAsia="Calibri"/>
          <w:color w:val="000000"/>
          <w:sz w:val="28"/>
          <w:szCs w:val="28"/>
          <w:lang w:val="uk-UA" w:eastAsia="en-US"/>
        </w:rPr>
        <w:t>85</w:t>
      </w:r>
    </w:p>
    <w:p w:rsidR="00E90BE3" w:rsidRPr="00204222" w:rsidRDefault="00E90BE3" w:rsidP="00E90BE3">
      <w:pPr>
        <w:autoSpaceDE w:val="0"/>
        <w:autoSpaceDN w:val="0"/>
        <w:adjustRightInd w:val="0"/>
        <w:jc w:val="center"/>
        <w:rPr>
          <w:rFonts w:eastAsia="Calibri"/>
          <w:sz w:val="28"/>
          <w:szCs w:val="28"/>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9A21B4" w:rsidRDefault="00E90BE3" w:rsidP="00E90BE3">
      <w:pPr>
        <w:autoSpaceDE w:val="0"/>
        <w:autoSpaceDN w:val="0"/>
        <w:adjustRightInd w:val="0"/>
        <w:jc w:val="center"/>
        <w:rPr>
          <w:rFonts w:eastAsia="Calibri"/>
          <w:lang w:val="uk-UA" w:eastAsia="en-US"/>
        </w:rPr>
      </w:pPr>
    </w:p>
    <w:p w:rsidR="00E90BE3" w:rsidRPr="00204222" w:rsidRDefault="00E90BE3" w:rsidP="00E90BE3">
      <w:pPr>
        <w:autoSpaceDE w:val="0"/>
        <w:autoSpaceDN w:val="0"/>
        <w:adjustRightInd w:val="0"/>
        <w:jc w:val="center"/>
        <w:rPr>
          <w:rFonts w:eastAsia="Calibri"/>
          <w:bCs/>
          <w:sz w:val="28"/>
          <w:szCs w:val="28"/>
          <w:lang w:val="uk-UA" w:eastAsia="en-US"/>
        </w:rPr>
      </w:pPr>
    </w:p>
    <w:p w:rsidR="00E90BE3" w:rsidRPr="00204222" w:rsidRDefault="00E90BE3" w:rsidP="00E90BE3">
      <w:pPr>
        <w:autoSpaceDE w:val="0"/>
        <w:autoSpaceDN w:val="0"/>
        <w:adjustRightInd w:val="0"/>
        <w:ind w:left="142" w:firstLine="425"/>
        <w:jc w:val="center"/>
        <w:rPr>
          <w:rFonts w:eastAsia="Calibri"/>
          <w:b/>
          <w:bCs/>
          <w:sz w:val="28"/>
          <w:szCs w:val="28"/>
          <w:lang w:val="uk-UA" w:eastAsia="en-US"/>
        </w:rPr>
      </w:pPr>
      <w:r w:rsidRPr="00204222">
        <w:rPr>
          <w:rFonts w:eastAsia="Calibri"/>
          <w:b/>
          <w:bCs/>
          <w:sz w:val="28"/>
          <w:szCs w:val="28"/>
          <w:lang w:val="uk-UA" w:eastAsia="en-US"/>
        </w:rPr>
        <w:t>КОНКУРСНА ДОКУМЕНТАЦІЯ</w:t>
      </w: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jc w:val="center"/>
        <w:rPr>
          <w:b/>
          <w:bCs/>
          <w:iCs/>
          <w:sz w:val="28"/>
          <w:szCs w:val="28"/>
          <w:lang w:val="uk-UA" w:eastAsia="uk-UA"/>
        </w:rPr>
      </w:pPr>
      <w:r w:rsidRPr="00204222">
        <w:rPr>
          <w:b/>
          <w:bCs/>
          <w:iCs/>
          <w:sz w:val="28"/>
          <w:szCs w:val="28"/>
          <w:lang w:val="uk-UA" w:eastAsia="uk-UA"/>
        </w:rPr>
        <w:t xml:space="preserve">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 </w:t>
      </w: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Pr="00204222" w:rsidRDefault="00E90BE3" w:rsidP="00E90BE3">
      <w:pPr>
        <w:autoSpaceDE w:val="0"/>
        <w:autoSpaceDN w:val="0"/>
        <w:adjustRightInd w:val="0"/>
        <w:jc w:val="center"/>
        <w:rPr>
          <w:rFonts w:eastAsia="Calibri"/>
          <w:b/>
          <w:bCs/>
          <w:sz w:val="28"/>
          <w:szCs w:val="28"/>
          <w:lang w:val="uk-UA" w:eastAsia="en-US"/>
        </w:rPr>
      </w:pPr>
    </w:p>
    <w:p w:rsidR="00E90BE3" w:rsidRDefault="00E90BE3" w:rsidP="00E90BE3">
      <w:pPr>
        <w:autoSpaceDE w:val="0"/>
        <w:autoSpaceDN w:val="0"/>
        <w:adjustRightInd w:val="0"/>
        <w:ind w:left="142" w:firstLine="425"/>
        <w:jc w:val="center"/>
        <w:rPr>
          <w:rFonts w:eastAsia="Calibri"/>
          <w:bCs/>
          <w:sz w:val="28"/>
          <w:szCs w:val="28"/>
          <w:lang w:eastAsia="en-US"/>
        </w:rPr>
      </w:pPr>
      <w:r w:rsidRPr="00204222">
        <w:rPr>
          <w:rFonts w:eastAsia="Calibri"/>
          <w:bCs/>
          <w:sz w:val="28"/>
          <w:szCs w:val="28"/>
          <w:lang w:eastAsia="en-US"/>
        </w:rPr>
        <w:t>м. Решетилівка – 2025</w:t>
      </w:r>
    </w:p>
    <w:p w:rsidR="00E90BE3" w:rsidRPr="00306E68" w:rsidRDefault="006F62E6" w:rsidP="00E90BE3">
      <w:pPr>
        <w:pStyle w:val="a7"/>
        <w:ind w:firstLine="567"/>
        <w:jc w:val="both"/>
        <w:rPr>
          <w:b/>
          <w:sz w:val="28"/>
          <w:szCs w:val="28"/>
          <w:lang w:val="uk-UA" w:eastAsia="en-US"/>
        </w:rPr>
      </w:pPr>
      <w:r>
        <w:rPr>
          <w:b/>
          <w:sz w:val="28"/>
          <w:szCs w:val="28"/>
          <w:lang w:val="uk-UA" w:eastAsia="en-US"/>
        </w:rPr>
        <w:lastRenderedPageBreak/>
        <w:t>1. </w:t>
      </w:r>
      <w:r w:rsidR="00E90BE3" w:rsidRPr="00306E68">
        <w:rPr>
          <w:b/>
          <w:sz w:val="28"/>
          <w:szCs w:val="28"/>
          <w:lang w:val="uk-UA" w:eastAsia="en-US"/>
        </w:rPr>
        <w:t>Найменування, місцезнаходження організатора конкурсу.</w:t>
      </w:r>
    </w:p>
    <w:p w:rsidR="00E90BE3" w:rsidRPr="00306E68" w:rsidRDefault="00E90BE3" w:rsidP="00E90BE3">
      <w:pPr>
        <w:pStyle w:val="a7"/>
        <w:ind w:firstLine="567"/>
        <w:jc w:val="both"/>
        <w:rPr>
          <w:sz w:val="28"/>
          <w:szCs w:val="28"/>
          <w:lang w:val="uk-UA" w:eastAsia="en-US"/>
        </w:rPr>
      </w:pPr>
      <w:r w:rsidRPr="00306E68">
        <w:rPr>
          <w:sz w:val="28"/>
          <w:szCs w:val="28"/>
          <w:lang w:val="uk-UA" w:eastAsia="en-US"/>
        </w:rPr>
        <w:t>1.1</w:t>
      </w:r>
      <w:r w:rsidR="00BD35BD">
        <w:rPr>
          <w:sz w:val="28"/>
          <w:szCs w:val="28"/>
          <w:lang w:val="uk-UA" w:eastAsia="en-US"/>
        </w:rPr>
        <w:t>.</w:t>
      </w:r>
      <w:r w:rsidRPr="00306E68">
        <w:rPr>
          <w:sz w:val="28"/>
          <w:szCs w:val="28"/>
          <w:lang w:val="uk-UA" w:eastAsia="en-US"/>
        </w:rPr>
        <w:t xml:space="preserve"> Організатор конкурсу: виконавчий комітет Решетилівської міської ради </w:t>
      </w:r>
    </w:p>
    <w:p w:rsidR="00E90BE3" w:rsidRPr="00306E68" w:rsidRDefault="00E90BE3" w:rsidP="00306E68">
      <w:pPr>
        <w:pStyle w:val="a7"/>
        <w:ind w:firstLine="567"/>
        <w:jc w:val="both"/>
        <w:rPr>
          <w:sz w:val="28"/>
          <w:szCs w:val="28"/>
          <w:lang w:eastAsia="en-US"/>
        </w:rPr>
      </w:pPr>
      <w:r w:rsidRPr="00306E68">
        <w:rPr>
          <w:sz w:val="28"/>
          <w:szCs w:val="28"/>
          <w:lang w:val="uk-UA" w:eastAsia="en-US"/>
        </w:rPr>
        <w:t>1.2 Місцезнаходження: 38400, Полтавська область, Полт</w:t>
      </w:r>
      <w:r w:rsidRPr="00306E68">
        <w:rPr>
          <w:sz w:val="28"/>
          <w:szCs w:val="28"/>
          <w:lang w:eastAsia="en-US"/>
        </w:rPr>
        <w:t>авський район, місто Ре</w:t>
      </w:r>
      <w:r w:rsidR="00306E68">
        <w:rPr>
          <w:sz w:val="28"/>
          <w:szCs w:val="28"/>
          <w:lang w:eastAsia="en-US"/>
        </w:rPr>
        <w:t>шетилівка, вул. Покровська, 14.</w:t>
      </w:r>
    </w:p>
    <w:p w:rsidR="00E90BE3" w:rsidRPr="00306E68" w:rsidRDefault="006F62E6" w:rsidP="00E90BE3">
      <w:pPr>
        <w:pStyle w:val="a7"/>
        <w:ind w:firstLine="567"/>
        <w:jc w:val="both"/>
        <w:rPr>
          <w:b/>
          <w:sz w:val="28"/>
          <w:szCs w:val="28"/>
          <w:lang w:eastAsia="en-US"/>
        </w:rPr>
      </w:pPr>
      <w:r>
        <w:rPr>
          <w:b/>
          <w:sz w:val="28"/>
          <w:szCs w:val="28"/>
          <w:lang w:eastAsia="en-US"/>
        </w:rPr>
        <w:t>2.</w:t>
      </w:r>
      <w:r>
        <w:rPr>
          <w:b/>
          <w:sz w:val="28"/>
          <w:szCs w:val="28"/>
          <w:lang w:val="uk-UA" w:eastAsia="en-US"/>
        </w:rPr>
        <w:t> </w:t>
      </w:r>
      <w:r w:rsidR="00E90BE3" w:rsidRPr="00306E68">
        <w:rPr>
          <w:b/>
          <w:sz w:val="28"/>
          <w:szCs w:val="28"/>
          <w:lang w:eastAsia="en-US"/>
        </w:rPr>
        <w:t>Підстава для проведення конкурсу.</w:t>
      </w:r>
    </w:p>
    <w:p w:rsidR="00E90BE3" w:rsidRPr="00306E68" w:rsidRDefault="00E90BE3" w:rsidP="00306E68">
      <w:pPr>
        <w:pStyle w:val="a7"/>
        <w:ind w:firstLine="567"/>
        <w:jc w:val="both"/>
        <w:rPr>
          <w:sz w:val="28"/>
          <w:szCs w:val="28"/>
        </w:rPr>
      </w:pPr>
      <w:r w:rsidRPr="00306E68">
        <w:rPr>
          <w:sz w:val="28"/>
          <w:szCs w:val="28"/>
        </w:rPr>
        <w:t xml:space="preserve">2.1 Конкурс проводиться у відповідності до Закону України «Про житлово-комунальні послуги», Закону України «Про управління відходами», постанов Кабінету Міністрів України від 25.08.2023 № 918 «Про затвердження Порядку проведення конкурсу на здійснення операцій із збирання та перевезення побутових відходів» та </w:t>
      </w:r>
      <w:bookmarkStart w:id="2" w:name="_Hlk152589393"/>
      <w:r w:rsidRPr="00306E68">
        <w:rPr>
          <w:sz w:val="28"/>
          <w:szCs w:val="28"/>
        </w:rPr>
        <w:t>від 08.08.2023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w:t>
      </w:r>
      <w:bookmarkEnd w:id="2"/>
    </w:p>
    <w:p w:rsidR="00E90BE3" w:rsidRPr="00306E68" w:rsidRDefault="006F62E6" w:rsidP="00E90BE3">
      <w:pPr>
        <w:pStyle w:val="a7"/>
        <w:ind w:firstLine="567"/>
        <w:jc w:val="both"/>
        <w:rPr>
          <w:b/>
          <w:sz w:val="28"/>
          <w:szCs w:val="28"/>
          <w:lang w:eastAsia="en-US"/>
        </w:rPr>
      </w:pPr>
      <w:r>
        <w:rPr>
          <w:b/>
          <w:sz w:val="28"/>
          <w:szCs w:val="28"/>
          <w:lang w:eastAsia="en-US"/>
        </w:rPr>
        <w:t>3.</w:t>
      </w:r>
      <w:r>
        <w:rPr>
          <w:b/>
          <w:sz w:val="28"/>
          <w:szCs w:val="28"/>
          <w:lang w:val="uk-UA" w:eastAsia="en-US"/>
        </w:rPr>
        <w:t> </w:t>
      </w:r>
      <w:r w:rsidR="00E90BE3" w:rsidRPr="00306E68">
        <w:rPr>
          <w:b/>
          <w:sz w:val="28"/>
          <w:szCs w:val="28"/>
          <w:lang w:eastAsia="en-US"/>
        </w:rPr>
        <w:t>Місце, дата і час проведення конкурсу, прізвище, ім’я та по батькові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 конкурсу.</w:t>
      </w:r>
    </w:p>
    <w:p w:rsidR="00E90BE3" w:rsidRPr="00306E68" w:rsidRDefault="00E90BE3" w:rsidP="00E90BE3">
      <w:pPr>
        <w:pStyle w:val="a7"/>
        <w:ind w:firstLine="567"/>
        <w:jc w:val="both"/>
        <w:rPr>
          <w:sz w:val="28"/>
          <w:szCs w:val="28"/>
          <w:lang w:eastAsia="en-US"/>
        </w:rPr>
      </w:pPr>
      <w:r w:rsidRPr="00306E68">
        <w:rPr>
          <w:sz w:val="28"/>
          <w:szCs w:val="28"/>
          <w:lang w:eastAsia="en-US"/>
        </w:rPr>
        <w:t>3.1 Місце проведення конкурсу: 38400, Полтавська область, Полтавський район, місто Решетилівка, вул. Покровська, 17, перший поверх.</w:t>
      </w:r>
    </w:p>
    <w:p w:rsidR="00E90BE3" w:rsidRPr="00306E68" w:rsidRDefault="00E90BE3" w:rsidP="00E90BE3">
      <w:pPr>
        <w:pStyle w:val="a7"/>
        <w:ind w:firstLine="567"/>
        <w:jc w:val="both"/>
        <w:rPr>
          <w:sz w:val="28"/>
          <w:szCs w:val="28"/>
          <w:lang w:val="uk-UA" w:eastAsia="en-US"/>
        </w:rPr>
      </w:pPr>
      <w:r w:rsidRPr="00306E68">
        <w:rPr>
          <w:sz w:val="28"/>
          <w:szCs w:val="28"/>
          <w:lang w:eastAsia="en-US"/>
        </w:rPr>
        <w:t>3.2 Да</w:t>
      </w:r>
      <w:r w:rsidR="006F62E6">
        <w:rPr>
          <w:sz w:val="28"/>
          <w:szCs w:val="28"/>
          <w:lang w:eastAsia="en-US"/>
        </w:rPr>
        <w:t xml:space="preserve">та та час проведення конкурсу: </w:t>
      </w:r>
      <w:r w:rsidR="006F62E6">
        <w:rPr>
          <w:b/>
          <w:color w:val="000000" w:themeColor="text1"/>
          <w:sz w:val="28"/>
          <w:szCs w:val="28"/>
          <w:lang w:eastAsia="en-US"/>
        </w:rPr>
        <w:t>03 червня 2025 р</w:t>
      </w:r>
      <w:r w:rsidR="006F62E6">
        <w:rPr>
          <w:b/>
          <w:color w:val="000000" w:themeColor="text1"/>
          <w:sz w:val="28"/>
          <w:szCs w:val="28"/>
          <w:lang w:val="uk-UA" w:eastAsia="en-US"/>
        </w:rPr>
        <w:t>оку</w:t>
      </w:r>
      <w:r w:rsidRPr="00306E68">
        <w:rPr>
          <w:sz w:val="28"/>
          <w:szCs w:val="28"/>
          <w:lang w:eastAsia="en-US"/>
        </w:rPr>
        <w:t xml:space="preserve">, 10 год. 00 хв. </w:t>
      </w:r>
    </w:p>
    <w:p w:rsidR="00E90BE3" w:rsidRPr="00306E68" w:rsidRDefault="00E90BE3" w:rsidP="00E90BE3">
      <w:pPr>
        <w:pStyle w:val="a7"/>
        <w:ind w:firstLine="567"/>
        <w:jc w:val="both"/>
        <w:rPr>
          <w:sz w:val="28"/>
          <w:szCs w:val="28"/>
        </w:rPr>
      </w:pPr>
      <w:r w:rsidRPr="00306E68">
        <w:rPr>
          <w:sz w:val="28"/>
          <w:szCs w:val="28"/>
        </w:rPr>
        <w:t>3.3 Уповноважені особи для здійснення комунікації з учасниками конкурсу:</w:t>
      </w:r>
    </w:p>
    <w:p w:rsidR="00E90BE3" w:rsidRPr="00306E68" w:rsidRDefault="00E90BE3" w:rsidP="00E90BE3">
      <w:pPr>
        <w:pStyle w:val="a7"/>
        <w:ind w:firstLine="567"/>
        <w:jc w:val="both"/>
        <w:rPr>
          <w:sz w:val="28"/>
          <w:szCs w:val="28"/>
        </w:rPr>
      </w:pPr>
      <w:r w:rsidRPr="00306E68">
        <w:rPr>
          <w:sz w:val="28"/>
          <w:szCs w:val="28"/>
        </w:rPr>
        <w:t>Приходько Максим Олегович – головний спеціаліст відділу житлово-комунального господарства, транспорту, зв’язку та з питань охорони праці виконавчого комітету Решетилівської міської ради;</w:t>
      </w:r>
    </w:p>
    <w:p w:rsidR="00E90BE3" w:rsidRPr="00306E68" w:rsidRDefault="00E90BE3" w:rsidP="00E90BE3">
      <w:pPr>
        <w:pStyle w:val="a7"/>
        <w:ind w:firstLine="567"/>
        <w:jc w:val="both"/>
        <w:rPr>
          <w:sz w:val="28"/>
          <w:szCs w:val="28"/>
        </w:rPr>
      </w:pPr>
      <w:r w:rsidRPr="00306E68">
        <w:rPr>
          <w:sz w:val="28"/>
          <w:szCs w:val="28"/>
        </w:rPr>
        <w:t>Різник Вадим Григорович – спеціаліст І категорії відділу житлово-комунального господарства, транспорту, зв’язку та</w:t>
      </w:r>
      <w:r w:rsidRPr="00306E68">
        <w:rPr>
          <w:sz w:val="28"/>
          <w:szCs w:val="28"/>
          <w:lang w:val="uk-UA"/>
        </w:rPr>
        <w:t xml:space="preserve"> </w:t>
      </w:r>
      <w:r w:rsidRPr="00306E68">
        <w:rPr>
          <w:sz w:val="28"/>
          <w:szCs w:val="28"/>
        </w:rPr>
        <w:t xml:space="preserve"> з питань охорони праці </w:t>
      </w:r>
      <w:r w:rsidRPr="00306E68">
        <w:rPr>
          <w:sz w:val="28"/>
          <w:szCs w:val="28"/>
          <w:lang w:val="uk-UA"/>
        </w:rPr>
        <w:t xml:space="preserve">  </w:t>
      </w:r>
      <w:r w:rsidRPr="00306E68">
        <w:rPr>
          <w:sz w:val="28"/>
          <w:szCs w:val="28"/>
        </w:rPr>
        <w:t>виконавчого комітету</w:t>
      </w:r>
      <w:r w:rsidRPr="00306E68">
        <w:rPr>
          <w:sz w:val="28"/>
          <w:szCs w:val="28"/>
          <w:lang w:val="uk-UA"/>
        </w:rPr>
        <w:t xml:space="preserve"> </w:t>
      </w:r>
      <w:r w:rsidRPr="00306E68">
        <w:rPr>
          <w:sz w:val="28"/>
          <w:szCs w:val="28"/>
        </w:rPr>
        <w:t xml:space="preserve">Решетилівської </w:t>
      </w:r>
      <w:r w:rsidRPr="00306E68">
        <w:rPr>
          <w:sz w:val="28"/>
          <w:szCs w:val="28"/>
          <w:lang w:val="uk-UA"/>
        </w:rPr>
        <w:t xml:space="preserve"> </w:t>
      </w:r>
      <w:r w:rsidRPr="00306E68">
        <w:rPr>
          <w:sz w:val="28"/>
          <w:szCs w:val="28"/>
        </w:rPr>
        <w:t xml:space="preserve">міської </w:t>
      </w:r>
      <w:r w:rsidRPr="00306E68">
        <w:rPr>
          <w:sz w:val="28"/>
          <w:szCs w:val="28"/>
          <w:lang w:val="uk-UA"/>
        </w:rPr>
        <w:t xml:space="preserve">  </w:t>
      </w:r>
      <w:r w:rsidRPr="00306E68">
        <w:rPr>
          <w:sz w:val="28"/>
          <w:szCs w:val="28"/>
        </w:rPr>
        <w:t>ради,</w:t>
      </w:r>
    </w:p>
    <w:p w:rsidR="00E90BE3" w:rsidRPr="00306E68" w:rsidRDefault="006F62E6" w:rsidP="00E90BE3">
      <w:pPr>
        <w:pStyle w:val="a7"/>
        <w:jc w:val="both"/>
        <w:rPr>
          <w:sz w:val="28"/>
          <w:szCs w:val="28"/>
        </w:rPr>
      </w:pPr>
      <w:r>
        <w:rPr>
          <w:sz w:val="28"/>
          <w:szCs w:val="28"/>
        </w:rPr>
        <w:t xml:space="preserve">контактний телефон – </w:t>
      </w:r>
      <w:r w:rsidR="00E90BE3" w:rsidRPr="00306E68">
        <w:rPr>
          <w:sz w:val="28"/>
          <w:szCs w:val="28"/>
        </w:rPr>
        <w:t xml:space="preserve">(066) 9591137, електронна пошта – </w:t>
      </w:r>
      <w:r w:rsidR="00E90BE3" w:rsidRPr="00306E68">
        <w:rPr>
          <w:sz w:val="28"/>
          <w:szCs w:val="28"/>
          <w:lang w:val="en-US"/>
        </w:rPr>
        <w:t>otg</w:t>
      </w:r>
      <w:r w:rsidR="00E90BE3" w:rsidRPr="00306E68">
        <w:rPr>
          <w:sz w:val="28"/>
          <w:szCs w:val="28"/>
        </w:rPr>
        <w:t>@</w:t>
      </w:r>
      <w:r w:rsidR="00E90BE3" w:rsidRPr="00306E68">
        <w:rPr>
          <w:sz w:val="28"/>
          <w:szCs w:val="28"/>
          <w:lang w:val="en-US"/>
        </w:rPr>
        <w:t>resh</w:t>
      </w:r>
      <w:r w:rsidR="00E90BE3" w:rsidRPr="00306E68">
        <w:rPr>
          <w:sz w:val="28"/>
          <w:szCs w:val="28"/>
        </w:rPr>
        <w:t>.</w:t>
      </w:r>
      <w:r w:rsidR="00E90BE3" w:rsidRPr="00306E68">
        <w:rPr>
          <w:sz w:val="28"/>
          <w:szCs w:val="28"/>
          <w:lang w:val="en-US"/>
        </w:rPr>
        <w:t>gov</w:t>
      </w:r>
      <w:r w:rsidR="00E90BE3" w:rsidRPr="00306E68">
        <w:rPr>
          <w:sz w:val="28"/>
          <w:szCs w:val="28"/>
        </w:rPr>
        <w:t>.</w:t>
      </w:r>
      <w:r w:rsidR="00E90BE3" w:rsidRPr="00306E68">
        <w:rPr>
          <w:sz w:val="28"/>
          <w:szCs w:val="28"/>
          <w:lang w:val="en-US"/>
        </w:rPr>
        <w:t>ua</w:t>
      </w:r>
      <w:r w:rsidR="00E90BE3" w:rsidRPr="00306E68">
        <w:rPr>
          <w:sz w:val="28"/>
          <w:szCs w:val="28"/>
        </w:rPr>
        <w:t xml:space="preserve"> (2 поверх, 208 кабінет, відділу житлово-комунального господарства, транспорту, зв’язку та з питань охорони праці виконавчого комітету Решетилівської міської </w:t>
      </w:r>
      <w:r w:rsidR="00306E68">
        <w:rPr>
          <w:sz w:val="28"/>
          <w:szCs w:val="28"/>
        </w:rPr>
        <w:t>ради).</w:t>
      </w:r>
    </w:p>
    <w:p w:rsidR="00E90BE3" w:rsidRPr="00306E68" w:rsidRDefault="00BD35BD" w:rsidP="006D5B28">
      <w:pPr>
        <w:pStyle w:val="a7"/>
        <w:ind w:firstLine="567"/>
        <w:jc w:val="both"/>
        <w:rPr>
          <w:b/>
          <w:color w:val="000000" w:themeColor="text1"/>
          <w:sz w:val="28"/>
          <w:szCs w:val="28"/>
          <w:lang w:eastAsia="en-US"/>
        </w:rPr>
      </w:pPr>
      <w:r>
        <w:rPr>
          <w:b/>
          <w:color w:val="000000" w:themeColor="text1"/>
          <w:sz w:val="28"/>
          <w:szCs w:val="28"/>
          <w:lang w:eastAsia="en-US"/>
        </w:rPr>
        <w:t>4.</w:t>
      </w:r>
      <w:r>
        <w:rPr>
          <w:b/>
          <w:color w:val="000000" w:themeColor="text1"/>
          <w:sz w:val="28"/>
          <w:szCs w:val="28"/>
          <w:lang w:val="uk-UA" w:eastAsia="en-US"/>
        </w:rPr>
        <w:t> </w:t>
      </w:r>
      <w:r w:rsidR="00E90BE3" w:rsidRPr="00306E68">
        <w:rPr>
          <w:b/>
          <w:color w:val="000000" w:themeColor="text1"/>
          <w:sz w:val="28"/>
          <w:szCs w:val="28"/>
          <w:lang w:eastAsia="en-US"/>
        </w:rPr>
        <w:t>Очікуваний (прогнозний) економічно обґрунтований розрахунковий рівень тарифів на перевезення побутових відходів.</w:t>
      </w:r>
    </w:p>
    <w:p w:rsidR="00E90BE3" w:rsidRPr="00306E68" w:rsidRDefault="00E90BE3" w:rsidP="00BD35BD">
      <w:pPr>
        <w:pStyle w:val="a7"/>
        <w:ind w:firstLine="567"/>
        <w:jc w:val="both"/>
        <w:rPr>
          <w:color w:val="000000" w:themeColor="text1"/>
          <w:sz w:val="28"/>
          <w:szCs w:val="28"/>
        </w:rPr>
      </w:pPr>
      <w:r w:rsidRPr="00306E68">
        <w:rPr>
          <w:color w:val="000000" w:themeColor="text1"/>
          <w:sz w:val="28"/>
          <w:szCs w:val="28"/>
        </w:rPr>
        <w:t xml:space="preserve">Очікуваний (прогнозний) економічно обґрунтований розрахунковий рівень тарифів визначений на підставі дослідження  (моніторингу) з відкритих джерел інформації рівня тарифів в інших територіальних громадах та становить (з ПДВ): </w:t>
      </w:r>
    </w:p>
    <w:p w:rsidR="00E90BE3" w:rsidRPr="00306E68" w:rsidRDefault="00E90BE3" w:rsidP="00BD35BD">
      <w:pPr>
        <w:pStyle w:val="a7"/>
        <w:numPr>
          <w:ilvl w:val="0"/>
          <w:numId w:val="40"/>
        </w:numPr>
        <w:suppressAutoHyphens w:val="0"/>
        <w:ind w:hanging="498"/>
        <w:jc w:val="both"/>
        <w:rPr>
          <w:color w:val="000000" w:themeColor="text1"/>
          <w:sz w:val="28"/>
          <w:szCs w:val="28"/>
        </w:rPr>
      </w:pPr>
      <w:r w:rsidRPr="00306E68">
        <w:rPr>
          <w:color w:val="000000" w:themeColor="text1"/>
          <w:sz w:val="28"/>
          <w:szCs w:val="28"/>
        </w:rPr>
        <w:t>збирання та перевезення  змішаних побутових відходів – 132 грн./м</w:t>
      </w:r>
      <w:r w:rsidRPr="00306E68">
        <w:rPr>
          <w:color w:val="000000" w:themeColor="text1"/>
          <w:sz w:val="28"/>
          <w:szCs w:val="28"/>
          <w:vertAlign w:val="superscript"/>
        </w:rPr>
        <w:t xml:space="preserve">3 </w:t>
      </w:r>
    </w:p>
    <w:p w:rsidR="00E90BE3" w:rsidRPr="00306E68" w:rsidRDefault="00E90BE3" w:rsidP="00BD35BD">
      <w:pPr>
        <w:pStyle w:val="a7"/>
        <w:numPr>
          <w:ilvl w:val="0"/>
          <w:numId w:val="40"/>
        </w:numPr>
        <w:suppressAutoHyphens w:val="0"/>
        <w:ind w:hanging="498"/>
        <w:jc w:val="both"/>
        <w:rPr>
          <w:color w:val="000000" w:themeColor="text1"/>
          <w:sz w:val="28"/>
          <w:szCs w:val="28"/>
        </w:rPr>
      </w:pPr>
      <w:r w:rsidRPr="00306E68">
        <w:rPr>
          <w:color w:val="000000" w:themeColor="text1"/>
          <w:sz w:val="28"/>
          <w:szCs w:val="28"/>
        </w:rPr>
        <w:t xml:space="preserve"> захоронення  всіх видів побутових відходів – 75 грн./м</w:t>
      </w:r>
      <w:r w:rsidRPr="00306E68">
        <w:rPr>
          <w:color w:val="000000" w:themeColor="text1"/>
          <w:sz w:val="28"/>
          <w:szCs w:val="28"/>
          <w:vertAlign w:val="superscript"/>
        </w:rPr>
        <w:t>3</w:t>
      </w:r>
      <w:r w:rsidRPr="00306E68">
        <w:rPr>
          <w:color w:val="000000" w:themeColor="text1"/>
          <w:sz w:val="28"/>
          <w:szCs w:val="28"/>
        </w:rPr>
        <w:t>.</w:t>
      </w:r>
    </w:p>
    <w:p w:rsidR="00E90BE3" w:rsidRPr="00306E68" w:rsidRDefault="00BD35BD" w:rsidP="00BD35BD">
      <w:pPr>
        <w:pStyle w:val="a7"/>
        <w:ind w:firstLine="567"/>
        <w:jc w:val="both"/>
        <w:rPr>
          <w:b/>
          <w:sz w:val="28"/>
          <w:szCs w:val="28"/>
          <w:lang w:eastAsia="en-US"/>
        </w:rPr>
      </w:pPr>
      <w:r>
        <w:rPr>
          <w:b/>
          <w:sz w:val="28"/>
          <w:szCs w:val="28"/>
          <w:lang w:eastAsia="en-US"/>
        </w:rPr>
        <w:t>5.</w:t>
      </w:r>
      <w:r>
        <w:rPr>
          <w:b/>
          <w:sz w:val="28"/>
          <w:szCs w:val="28"/>
          <w:lang w:val="uk-UA" w:eastAsia="en-US"/>
        </w:rPr>
        <w:t> </w:t>
      </w:r>
      <w:r w:rsidR="00E90BE3" w:rsidRPr="00306E68">
        <w:rPr>
          <w:b/>
          <w:sz w:val="28"/>
          <w:szCs w:val="28"/>
          <w:lang w:eastAsia="en-US"/>
        </w:rPr>
        <w:t xml:space="preserve">Основні вимоги до учасників конкурсу з урахуванням кваліфікаційних вимог. </w:t>
      </w:r>
    </w:p>
    <w:p w:rsidR="00E90BE3" w:rsidRDefault="00E90BE3" w:rsidP="00BD35BD">
      <w:pPr>
        <w:pStyle w:val="a7"/>
        <w:ind w:firstLine="567"/>
        <w:jc w:val="both"/>
        <w:rPr>
          <w:sz w:val="28"/>
          <w:szCs w:val="28"/>
          <w:lang w:val="uk-UA" w:eastAsia="en-US"/>
        </w:rPr>
      </w:pPr>
      <w:r w:rsidRPr="00306E68">
        <w:rPr>
          <w:sz w:val="28"/>
          <w:szCs w:val="28"/>
          <w:lang w:eastAsia="en-US"/>
        </w:rPr>
        <w:t>Для участі у конкурсі учасник повинен надати документи, що підтверджують його відповідність нижчезазначеним кваліфікаційним  критеріям.</w:t>
      </w:r>
    </w:p>
    <w:p w:rsidR="003445AE" w:rsidRPr="003445AE" w:rsidRDefault="003445AE" w:rsidP="00BD35BD">
      <w:pPr>
        <w:pStyle w:val="a7"/>
        <w:ind w:firstLine="567"/>
        <w:jc w:val="both"/>
        <w:rPr>
          <w:sz w:val="28"/>
          <w:szCs w:val="28"/>
          <w:lang w:val="uk-UA" w:eastAsia="en-US"/>
        </w:rPr>
      </w:pPr>
    </w:p>
    <w:p w:rsidR="00E90BE3" w:rsidRPr="00306E68" w:rsidRDefault="00E90BE3" w:rsidP="00BD35BD">
      <w:pPr>
        <w:pStyle w:val="a7"/>
        <w:ind w:firstLine="567"/>
        <w:jc w:val="both"/>
        <w:rPr>
          <w:sz w:val="28"/>
          <w:szCs w:val="28"/>
          <w:lang w:eastAsia="en-US"/>
        </w:rPr>
      </w:pPr>
      <w:r w:rsidRPr="00FA7520">
        <w:rPr>
          <w:sz w:val="28"/>
          <w:szCs w:val="28"/>
          <w:lang w:val="uk-UA" w:eastAsia="en-US"/>
        </w:rPr>
        <w:lastRenderedPageBreak/>
        <w:t xml:space="preserve">5.1 Наявність матеріально-технічної бази. Наявність в учасника конкурсу достатньої кількості спеціально обладнаних транспортних засобів для вивезення твердих побутових відходів, що утворюються на території населених пунктів Решетилівської міської територіальної громади. </w:t>
      </w:r>
      <w:r w:rsidRPr="00306E68">
        <w:rPr>
          <w:sz w:val="28"/>
          <w:szCs w:val="28"/>
          <w:lang w:eastAsia="en-US"/>
        </w:rPr>
        <w:t xml:space="preserve">Наявність матеріально-технічної бази, технічний стан якої дозволяє забезпечити зберігання та охорону спеціально обладнаних транспортних засобів для вивезення побутових відходів,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 підтримання належного санітарного стану спеціально обладнаних транспортних засобів. </w:t>
      </w:r>
    </w:p>
    <w:p w:rsidR="00E90BE3" w:rsidRPr="00306E68" w:rsidRDefault="00E90BE3" w:rsidP="00023CBF">
      <w:pPr>
        <w:pStyle w:val="a7"/>
        <w:ind w:firstLine="567"/>
        <w:jc w:val="both"/>
        <w:rPr>
          <w:sz w:val="28"/>
          <w:szCs w:val="28"/>
          <w:lang w:eastAsia="en-US"/>
        </w:rPr>
      </w:pPr>
      <w:r w:rsidRPr="00306E68">
        <w:rPr>
          <w:sz w:val="28"/>
          <w:szCs w:val="28"/>
          <w:lang w:eastAsia="en-US"/>
        </w:rPr>
        <w:t>5.2 Наявність спеціально обладнаних транспортних засобів різних типів для збирання та перевезення побутових відходів. Спецавтомобілі мають бути технічно справними та герметичними, не допускати виливання фільтрату.</w:t>
      </w:r>
    </w:p>
    <w:p w:rsidR="00E90BE3" w:rsidRPr="00306E68" w:rsidRDefault="00E90BE3" w:rsidP="00023CBF">
      <w:pPr>
        <w:pStyle w:val="a7"/>
        <w:ind w:firstLine="567"/>
        <w:jc w:val="both"/>
        <w:rPr>
          <w:sz w:val="28"/>
          <w:szCs w:val="28"/>
          <w:lang w:val="uk-UA" w:eastAsia="en-US"/>
        </w:rPr>
      </w:pPr>
      <w:r w:rsidRPr="00306E68">
        <w:rPr>
          <w:sz w:val="28"/>
          <w:szCs w:val="28"/>
          <w:lang w:eastAsia="en-US"/>
        </w:rPr>
        <w:t xml:space="preserve">5.3 Досвід роботи з надання послуг із збирання та перевезення побутових відходів – </w:t>
      </w:r>
      <w:r w:rsidRPr="00306E68">
        <w:rPr>
          <w:color w:val="000000" w:themeColor="text1"/>
          <w:sz w:val="28"/>
          <w:szCs w:val="28"/>
          <w:lang w:eastAsia="en-US"/>
        </w:rPr>
        <w:t xml:space="preserve">більше двох років. </w:t>
      </w:r>
    </w:p>
    <w:p w:rsidR="00E90BE3" w:rsidRPr="00306E68" w:rsidRDefault="00E90BE3" w:rsidP="00023CBF">
      <w:pPr>
        <w:pStyle w:val="a7"/>
        <w:ind w:firstLine="567"/>
        <w:jc w:val="both"/>
        <w:rPr>
          <w:color w:val="000000"/>
          <w:sz w:val="28"/>
          <w:szCs w:val="28"/>
          <w:lang w:eastAsia="en-US"/>
        </w:rPr>
      </w:pPr>
      <w:r w:rsidRPr="00306E68">
        <w:rPr>
          <w:color w:val="000000"/>
          <w:sz w:val="28"/>
          <w:szCs w:val="28"/>
          <w:lang w:eastAsia="en-US"/>
        </w:rPr>
        <w:t>5.4 Наявність пристроїв автоматизованого геоінформаційного контролю та супроводу перевезення побутових відходів.</w:t>
      </w:r>
    </w:p>
    <w:p w:rsidR="00E90BE3" w:rsidRPr="00306E68" w:rsidRDefault="00E90BE3" w:rsidP="00023CBF">
      <w:pPr>
        <w:pStyle w:val="a7"/>
        <w:ind w:firstLine="567"/>
        <w:jc w:val="both"/>
        <w:rPr>
          <w:sz w:val="28"/>
          <w:szCs w:val="28"/>
          <w:lang w:eastAsia="en-US"/>
        </w:rPr>
      </w:pPr>
      <w:r w:rsidRPr="00306E68">
        <w:rPr>
          <w:sz w:val="28"/>
          <w:szCs w:val="28"/>
          <w:lang w:eastAsia="en-US"/>
        </w:rPr>
        <w:t>5.5 Наявність у власності транспортних засобів спеціального призначення, що відповідають встановленому організатором конкурсу мінімальному рівню екологічних норм.</w:t>
      </w:r>
    </w:p>
    <w:p w:rsidR="00E90BE3" w:rsidRPr="00306E68" w:rsidRDefault="00E90BE3" w:rsidP="00023CBF">
      <w:pPr>
        <w:pStyle w:val="a7"/>
        <w:ind w:firstLine="567"/>
        <w:jc w:val="both"/>
        <w:rPr>
          <w:sz w:val="28"/>
          <w:szCs w:val="28"/>
          <w:lang w:eastAsia="en-US"/>
        </w:rPr>
      </w:pPr>
      <w:r w:rsidRPr="00306E68">
        <w:rPr>
          <w:sz w:val="28"/>
          <w:szCs w:val="28"/>
          <w:lang w:eastAsia="en-US"/>
        </w:rPr>
        <w:t>5.6 Наявність у власності транспортних засобів спеціального призначення, що відповідають встановленому організатором конкурсу мінімальному граничному року випуску.</w:t>
      </w:r>
    </w:p>
    <w:p w:rsidR="00E90BE3" w:rsidRPr="00306E68" w:rsidRDefault="00E90BE3" w:rsidP="00023CBF">
      <w:pPr>
        <w:pStyle w:val="a7"/>
        <w:ind w:firstLine="567"/>
        <w:jc w:val="both"/>
        <w:rPr>
          <w:sz w:val="28"/>
          <w:szCs w:val="28"/>
          <w:lang w:eastAsia="en-US"/>
        </w:rPr>
      </w:pPr>
      <w:r w:rsidRPr="00306E68">
        <w:rPr>
          <w:sz w:val="28"/>
          <w:szCs w:val="28"/>
          <w:lang w:eastAsia="en-US"/>
        </w:rPr>
        <w:t>5.7 Наявність контейнерів певного виду для збирання побутових відходів у кількості, що визначена організатором конкурсу як мінімальна.</w:t>
      </w:r>
    </w:p>
    <w:p w:rsidR="00E90BE3" w:rsidRPr="00306E68" w:rsidRDefault="00E90BE3" w:rsidP="00023CBF">
      <w:pPr>
        <w:pStyle w:val="a7"/>
        <w:ind w:firstLine="567"/>
        <w:jc w:val="both"/>
        <w:rPr>
          <w:sz w:val="28"/>
          <w:szCs w:val="28"/>
          <w:lang w:eastAsia="en-US"/>
        </w:rPr>
      </w:pPr>
      <w:r w:rsidRPr="00306E68">
        <w:rPr>
          <w:sz w:val="28"/>
          <w:szCs w:val="28"/>
          <w:lang w:eastAsia="en-US"/>
        </w:rPr>
        <w:t>5.8 Учасниками конкурсу можуть бути суб’єкти господарювання, установчими документами яких передбачено провадження діяльності у сфері управління побутовими відходами.</w:t>
      </w:r>
    </w:p>
    <w:p w:rsidR="00E90BE3" w:rsidRPr="00306E68" w:rsidRDefault="00E90BE3" w:rsidP="00023CBF">
      <w:pPr>
        <w:pStyle w:val="a7"/>
        <w:ind w:firstLine="567"/>
        <w:jc w:val="both"/>
        <w:rPr>
          <w:sz w:val="28"/>
          <w:szCs w:val="28"/>
          <w:lang w:eastAsia="en-US"/>
        </w:rPr>
      </w:pPr>
      <w:r w:rsidRPr="00306E68">
        <w:rPr>
          <w:sz w:val="28"/>
          <w:szCs w:val="28"/>
          <w:lang w:eastAsia="en-US"/>
        </w:rPr>
        <w:t>5.9 Критерії відповідності конкурсних пропозицій кваліфікаційним вимогам:</w:t>
      </w:r>
    </w:p>
    <w:p w:rsidR="00E90BE3" w:rsidRPr="00A5322A" w:rsidRDefault="00E90BE3" w:rsidP="00E90BE3">
      <w:pPr>
        <w:pStyle w:val="a7"/>
        <w:rPr>
          <w:color w:val="FF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2"/>
        <w:gridCol w:w="4367"/>
      </w:tblGrid>
      <w:tr w:rsidR="00023CBF" w:rsidRPr="00A5322A" w:rsidTr="00023CBF">
        <w:tc>
          <w:tcPr>
            <w:tcW w:w="567" w:type="dxa"/>
          </w:tcPr>
          <w:p w:rsidR="00023CBF" w:rsidRPr="00023CBF" w:rsidRDefault="00023CBF" w:rsidP="00E90BE3">
            <w:pPr>
              <w:pStyle w:val="a7"/>
              <w:jc w:val="center"/>
              <w:rPr>
                <w:shd w:val="clear" w:color="auto" w:fill="FFFFFF"/>
                <w:lang w:val="uk-UA"/>
              </w:rPr>
            </w:pPr>
            <w:r>
              <w:rPr>
                <w:shd w:val="clear" w:color="auto" w:fill="FFFFFF"/>
                <w:lang w:val="uk-UA"/>
              </w:rPr>
              <w:t>№ з/п</w:t>
            </w:r>
          </w:p>
        </w:tc>
        <w:tc>
          <w:tcPr>
            <w:tcW w:w="4812" w:type="dxa"/>
            <w:shd w:val="clear" w:color="auto" w:fill="auto"/>
          </w:tcPr>
          <w:p w:rsidR="00023CBF" w:rsidRPr="00A5322A" w:rsidRDefault="00023CBF" w:rsidP="00E90BE3">
            <w:pPr>
              <w:pStyle w:val="a7"/>
              <w:jc w:val="center"/>
              <w:rPr>
                <w:lang w:eastAsia="en-US"/>
              </w:rPr>
            </w:pPr>
            <w:r w:rsidRPr="00A5322A">
              <w:rPr>
                <w:shd w:val="clear" w:color="auto" w:fill="FFFFFF"/>
              </w:rPr>
              <w:t>Кваліфікаційні вимоги</w:t>
            </w:r>
          </w:p>
        </w:tc>
        <w:tc>
          <w:tcPr>
            <w:tcW w:w="4367" w:type="dxa"/>
            <w:shd w:val="clear" w:color="auto" w:fill="auto"/>
          </w:tcPr>
          <w:p w:rsidR="00023CBF" w:rsidRPr="00A5322A" w:rsidRDefault="00023CBF" w:rsidP="00E90BE3">
            <w:pPr>
              <w:pStyle w:val="a7"/>
              <w:jc w:val="center"/>
              <w:rPr>
                <w:lang w:eastAsia="en-US"/>
              </w:rPr>
            </w:pPr>
            <w:r w:rsidRPr="00A5322A">
              <w:rPr>
                <w:shd w:val="clear" w:color="auto" w:fill="FFFFFF"/>
              </w:rPr>
              <w:t>Критерії відповідності</w:t>
            </w:r>
          </w:p>
        </w:tc>
      </w:tr>
      <w:tr w:rsidR="00023CBF" w:rsidRPr="00A5322A" w:rsidTr="00023CBF">
        <w:tc>
          <w:tcPr>
            <w:tcW w:w="9746" w:type="dxa"/>
            <w:gridSpan w:val="3"/>
          </w:tcPr>
          <w:p w:rsidR="00023CBF" w:rsidRPr="00A5322A" w:rsidRDefault="00023CBF" w:rsidP="00E90BE3">
            <w:pPr>
              <w:pStyle w:val="a7"/>
              <w:jc w:val="center"/>
              <w:rPr>
                <w:i/>
                <w:iCs/>
                <w:lang w:eastAsia="en-US"/>
              </w:rPr>
            </w:pPr>
            <w:r w:rsidRPr="00A5322A">
              <w:rPr>
                <w:i/>
                <w:iCs/>
                <w:shd w:val="clear" w:color="auto" w:fill="FFFFFF"/>
              </w:rPr>
              <w:t>Основні кваліфікаційні вимоги</w:t>
            </w: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t>1.</w:t>
            </w:r>
          </w:p>
        </w:tc>
        <w:tc>
          <w:tcPr>
            <w:tcW w:w="4812" w:type="dxa"/>
            <w:shd w:val="clear" w:color="auto" w:fill="auto"/>
          </w:tcPr>
          <w:p w:rsidR="00023CBF" w:rsidRPr="00A5322A" w:rsidRDefault="00023CBF" w:rsidP="00023CBF">
            <w:pPr>
              <w:pStyle w:val="a7"/>
              <w:jc w:val="both"/>
              <w:rPr>
                <w:lang w:eastAsia="en-US"/>
              </w:rPr>
            </w:pPr>
            <w:r w:rsidRPr="00A5322A">
              <w:rPr>
                <w:shd w:val="clear" w:color="auto" w:fill="FFFFFF"/>
              </w:rPr>
              <w:t>Наявність транспортних засобів спеціального призначення для збирання та перевезення відповідного виду побутових відходів</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rsidRPr="00A5322A">
                    <w:t>1) достатня кількість транспортних засобів спеціального призначення, що забезп</w:t>
                  </w:r>
                  <w:r w:rsidRPr="00A5322A">
                    <w:cr/>
                    <w:t>чують перевезення визначеного обсягу відповідного виду побутових відходів, які ут</w:t>
                  </w:r>
                  <w:r w:rsidRPr="00A5322A">
                    <w:cr/>
                    <w:t>орюються на об’єкті конкурсу, що підтверджується: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rPr>
                      <w:lang w:val="uk-UA"/>
                    </w:rPr>
                    <w:t>- </w:t>
                  </w:r>
                  <w:r w:rsidRPr="00A5322A">
                    <w:t>довідкою-розрахунком про наявні транспортні засоби спеціального призначення для забезпечення перевезення обсягу відповідно</w:t>
                  </w:r>
                  <w:r w:rsidRPr="00A5322A">
                    <w:cr/>
                    <w:t>о виду побутових відходів за об’єктом конкурсу;</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rPr>
                      <w:lang w:val="uk-UA"/>
                    </w:rPr>
                    <w:t>- </w:t>
                  </w:r>
                  <w:r w:rsidRPr="00A5322A">
                    <w:t xml:space="preserve">довідкою-характеристикою </w:t>
                  </w:r>
                  <w:r w:rsidRPr="00A5322A">
                    <w:lastRenderedPageBreak/>
                    <w:t>тра</w:t>
                  </w:r>
                  <w:r w:rsidRPr="00A5322A">
                    <w:cr/>
                    <w:t>спортних засобів спеціального призначення;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rPr>
                      <w:lang w:val="uk-UA"/>
                    </w:rPr>
                    <w:lastRenderedPageBreak/>
                    <w:t>- </w:t>
                  </w:r>
                  <w:r w:rsidRPr="00A5322A">
                    <w:t xml:space="preserve">копіями свідоцтв про реєстрацію власних транспортних засобів спеціального призначення та/або договором про оренду таких транспортних </w:t>
                  </w:r>
                  <w:r w:rsidRPr="00A5322A">
                    <w:cr/>
                    <w:t>асобів;</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rPr>
                      <w:lang w:val="uk-UA"/>
                    </w:rPr>
                    <w:t>- </w:t>
                  </w:r>
                  <w:r w:rsidRPr="00A5322A">
                    <w:t>копіями протоколів перевірки технічного стану транспортних засобів спеціального призначення</w:t>
                  </w:r>
                  <w: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t>2)</w:t>
                  </w:r>
                  <w:r>
                    <w:rPr>
                      <w:lang w:val="uk-UA"/>
                    </w:rPr>
                    <w:t> </w:t>
                  </w:r>
                  <w:r w:rsidRPr="00A5322A">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w:t>
                  </w:r>
                  <w:r w:rsidRPr="00A5322A">
                    <w:cr/>
                    <w:t>ий обсяг певного виду побутових відходів за об’єктом конкурсу</w:t>
                  </w:r>
                  <w:r>
                    <w:t>.</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lastRenderedPageBreak/>
              <w:t>2.</w:t>
            </w:r>
          </w:p>
        </w:tc>
        <w:tc>
          <w:tcPr>
            <w:tcW w:w="4812" w:type="dxa"/>
            <w:shd w:val="clear" w:color="auto" w:fill="auto"/>
          </w:tcPr>
          <w:p w:rsidR="00023CBF" w:rsidRPr="00A5322A" w:rsidRDefault="00023CBF" w:rsidP="00023CBF">
            <w:pPr>
              <w:pStyle w:val="a7"/>
              <w:jc w:val="both"/>
              <w:rPr>
                <w:lang w:eastAsia="en-US"/>
              </w:rPr>
            </w:pPr>
            <w:r w:rsidRPr="00A5322A">
              <w:rPr>
                <w:shd w:val="clear" w:color="auto" w:fill="FFFFFF"/>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t>1) </w:t>
                  </w:r>
                  <w:r w:rsidRPr="00A5322A">
                    <w:t>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t>2) </w:t>
                  </w:r>
                  <w:r w:rsidRPr="00A5322A">
                    <w:t>п</w:t>
                  </w:r>
                  <w:r>
                    <w:t xml:space="preserve">еревага надається учасникові </w:t>
                  </w:r>
                  <w:r w:rsidRPr="00A5322A">
                    <w:t>онкурсу, який має у власності обладнання для миття транспортних засобів спеціального призначення</w:t>
                  </w:r>
                  <w:r>
                    <w:t>.</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t>3.</w:t>
            </w:r>
          </w:p>
        </w:tc>
        <w:tc>
          <w:tcPr>
            <w:tcW w:w="4812" w:type="dxa"/>
            <w:shd w:val="clear" w:color="auto" w:fill="auto"/>
          </w:tcPr>
          <w:p w:rsidR="00023CBF" w:rsidRPr="00A5322A" w:rsidRDefault="00023CBF" w:rsidP="00023CBF">
            <w:pPr>
              <w:pStyle w:val="a7"/>
              <w:jc w:val="both"/>
              <w:rPr>
                <w:lang w:eastAsia="en-US"/>
              </w:rPr>
            </w:pPr>
            <w:r w:rsidRPr="00A5322A">
              <w:rPr>
                <w:shd w:val="clear" w:color="auto" w:fill="FFFFFF"/>
              </w:rPr>
              <w:t>Зберігання транспортних засобів спеціального призначення для перевезення побутових відходів</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023CBF">
                  <w:pPr>
                    <w:pStyle w:val="a7"/>
                    <w:jc w:val="both"/>
                  </w:pPr>
                  <w:r>
                    <w:t>1) </w:t>
                  </w:r>
                  <w:r w:rsidRPr="00A5322A">
                    <w:t>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w:t>
                  </w:r>
                  <w:r w:rsidRPr="00A5322A">
                    <w:cr/>
                    <w:t xml:space="preserve"> засобів на автостоянках</w:t>
                  </w:r>
                  <w: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E90BE3">
                  <w:pPr>
                    <w:pStyle w:val="a7"/>
                  </w:pPr>
                  <w:r>
                    <w:t>2) </w:t>
                  </w:r>
                  <w:r w:rsidRPr="00A5322A">
                    <w:t>перевага надається учасникові конкурсу, який має власну територію для забезпечення зберігання транспортних засобів спеціального призначення</w:t>
                  </w:r>
                  <w:r>
                    <w:t>.</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t>4.</w:t>
            </w:r>
          </w:p>
        </w:tc>
        <w:tc>
          <w:tcPr>
            <w:tcW w:w="4812" w:type="dxa"/>
            <w:shd w:val="clear" w:color="auto" w:fill="auto"/>
          </w:tcPr>
          <w:p w:rsidR="00023CBF" w:rsidRPr="00A5322A" w:rsidRDefault="00023CBF" w:rsidP="00023CBF">
            <w:pPr>
              <w:pStyle w:val="a7"/>
              <w:jc w:val="both"/>
              <w:rPr>
                <w:lang w:eastAsia="en-US"/>
              </w:rPr>
            </w:pPr>
            <w:r w:rsidRPr="00A5322A">
              <w:rPr>
                <w:shd w:val="clear" w:color="auto" w:fill="FFFFFF"/>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023CBF" w:rsidP="003D030F">
                  <w:pPr>
                    <w:pStyle w:val="a7"/>
                    <w:jc w:val="both"/>
                  </w:pPr>
                  <w:r>
                    <w:t>1) </w:t>
                  </w:r>
                  <w:r w:rsidRPr="00A5322A">
                    <w:t>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w:t>
                  </w:r>
                  <w:r w:rsidRPr="00A5322A">
                    <w:cr/>
                    <w:t xml:space="preserve"> підтверджується: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lastRenderedPageBreak/>
                    <w:t>- </w:t>
                  </w:r>
                  <w:r w:rsidR="00023CBF" w:rsidRPr="00A5322A">
                    <w:t>довідкою про наявність власної або орендованої ремонтної бази,</w:t>
                  </w:r>
                  <w:r w:rsidR="00023CBF" w:rsidRPr="00A5322A">
                    <w:cr/>
                    <w:t>транспортних засобів спеціального призначення;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договором про ремонтне обслуговування транспортних засобів спеціального призначення;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копіє</w:t>
                  </w:r>
                  <w:r w:rsidR="00023CBF" w:rsidRPr="00A5322A">
                    <w:cr/>
                    <w:t xml:space="preserve"> наказу на прийняття у штат персоналу з ремонту та технічного обслуговування транспортних засобів спеціального призначення</w:t>
                  </w:r>
                  <w: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2) </w:t>
                  </w:r>
                  <w:r w:rsidR="00023CBF" w:rsidRPr="00A5322A">
                    <w:t>перевага надається учасникові конкурсу, який має у власності ремонтну базу та у штаті персонал з ремонтного обслуговування</w:t>
                  </w:r>
                  <w:r>
                    <w:t>.</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lastRenderedPageBreak/>
              <w:t>5.</w:t>
            </w:r>
          </w:p>
        </w:tc>
        <w:tc>
          <w:tcPr>
            <w:tcW w:w="4812" w:type="dxa"/>
            <w:shd w:val="clear" w:color="auto" w:fill="auto"/>
          </w:tcPr>
          <w:p w:rsidR="00023CBF" w:rsidRPr="00A5322A" w:rsidRDefault="00023CBF" w:rsidP="00E90BE3">
            <w:pPr>
              <w:pStyle w:val="a7"/>
              <w:rPr>
                <w:lang w:eastAsia="en-US"/>
              </w:rPr>
            </w:pPr>
            <w:r w:rsidRPr="00A5322A">
              <w:rPr>
                <w:shd w:val="clear" w:color="auto" w:fill="FFFFFF"/>
              </w:rPr>
              <w:t>Щоденний медичний огляд водіїв</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1) </w:t>
                  </w:r>
                  <w:r w:rsidR="00023CBF" w:rsidRPr="00A5322A">
                    <w:t>проведення щоденного медичного огляду водіїв медичним працівником та наявні</w:t>
                  </w:r>
                  <w:r w:rsidR="00023CBF" w:rsidRPr="00A5322A">
                    <w:cr/>
                    <w:t>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w:t>
                  </w:r>
                  <w:r w:rsidR="00023CBF" w:rsidRPr="00A5322A">
                    <w:cr/>
                    <w:t>рджується: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договором про медичне обслуговування;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копією наказу на прийняття</w:t>
                  </w:r>
                  <w:r w:rsidR="00023CBF" w:rsidRPr="00A5322A">
                    <w:cr/>
                    <w:t>у штат медичного працівника;</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w:t>
                  </w:r>
                  <w:r w:rsidR="00023CBF" w:rsidRPr="00A5322A">
                    <w:cr/>
                    <w:t>ртних засобів</w:t>
                  </w:r>
                  <w:r>
                    <w:t>.</w:t>
                  </w:r>
                </w:p>
              </w:tc>
            </w:tr>
            <w:tr w:rsidR="00023CBF" w:rsidRPr="00A5322A" w:rsidTr="003D030F">
              <w:trPr>
                <w:trHeight w:val="53"/>
              </w:trPr>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2) </w:t>
                  </w:r>
                  <w:r w:rsidR="00023CBF" w:rsidRPr="00A5322A">
                    <w:t>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r>
                    <w:t>.</w:t>
                  </w:r>
                </w:p>
              </w:tc>
            </w:tr>
          </w:tbl>
          <w:p w:rsidR="00023CBF" w:rsidRPr="00A5322A" w:rsidRDefault="00023CBF" w:rsidP="00E90BE3">
            <w:pPr>
              <w:pStyle w:val="a7"/>
              <w:rPr>
                <w:lang w:eastAsia="en-US"/>
              </w:rPr>
            </w:pPr>
          </w:p>
        </w:tc>
      </w:tr>
      <w:tr w:rsidR="00023CBF" w:rsidRPr="00A5322A" w:rsidTr="00023CBF">
        <w:tc>
          <w:tcPr>
            <w:tcW w:w="9746" w:type="dxa"/>
            <w:gridSpan w:val="3"/>
          </w:tcPr>
          <w:p w:rsidR="00023CBF" w:rsidRPr="00A5322A" w:rsidRDefault="00023CBF" w:rsidP="00E90BE3">
            <w:pPr>
              <w:pStyle w:val="a7"/>
              <w:jc w:val="center"/>
              <w:rPr>
                <w:i/>
                <w:iCs/>
                <w:lang w:eastAsia="en-US"/>
              </w:rPr>
            </w:pPr>
            <w:r w:rsidRPr="00A5322A">
              <w:rPr>
                <w:i/>
                <w:iCs/>
                <w:shd w:val="clear" w:color="auto" w:fill="FFFFFF"/>
              </w:rPr>
              <w:t>Додаткові кваліфікаційні вимоги</w:t>
            </w: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t>6.</w:t>
            </w:r>
          </w:p>
        </w:tc>
        <w:tc>
          <w:tcPr>
            <w:tcW w:w="4812" w:type="dxa"/>
            <w:shd w:val="clear" w:color="auto" w:fill="auto"/>
          </w:tcPr>
          <w:p w:rsidR="00023CBF" w:rsidRPr="00A5322A" w:rsidRDefault="00023CBF" w:rsidP="00023CBF">
            <w:pPr>
              <w:pStyle w:val="a7"/>
              <w:jc w:val="both"/>
              <w:rPr>
                <w:lang w:eastAsia="en-US"/>
              </w:rPr>
            </w:pPr>
            <w:r w:rsidRPr="00A5322A">
              <w:rPr>
                <w:lang w:eastAsia="uk-UA"/>
              </w:rPr>
              <w:t>Наявність пристроїв автоматизованого геоінформаційного контролю та супроводу перевезення побутових відходів</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1) </w:t>
                  </w:r>
                  <w:r w:rsidR="00023CBF" w:rsidRPr="00A5322A">
                    <w:t>на транспортних засобах спеціального призначення, що забезпечують перевезення побутових відходів, встановлено пристрої автоматизованого геоінформ</w:t>
                  </w:r>
                  <w:r w:rsidR="00023CBF" w:rsidRPr="00A5322A">
                    <w:cr/>
                    <w:t>ційного контролю та супроводу перевезення побутових відходів, що підтверджуєтьс</w:t>
                  </w:r>
                  <w:r w:rsidR="00023CBF" w:rsidRPr="00A5322A">
                    <w:c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довідкою-характеристикою транспортних засобів спеціального призначення;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 xml:space="preserve">копією свідоцтв про реєстрацію </w:t>
                  </w:r>
                  <w:r w:rsidR="00023CBF" w:rsidRPr="00A5322A">
                    <w:lastRenderedPageBreak/>
                    <w:t>транспортних засобів спеціального призначення та/або діючим договоро</w:t>
                  </w:r>
                  <w:r w:rsidR="00023CBF" w:rsidRPr="00A5322A">
                    <w:cr/>
                    <w:t xml:space="preserve"> про надання в оренду таких транспортних засобів</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lastRenderedPageBreak/>
                    <w:t>2) </w:t>
                  </w:r>
                  <w:r w:rsidR="00023CBF" w:rsidRPr="00A5322A">
                    <w:t>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r>
                    <w:t>.</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lastRenderedPageBreak/>
              <w:t>7.</w:t>
            </w:r>
          </w:p>
        </w:tc>
        <w:tc>
          <w:tcPr>
            <w:tcW w:w="4812" w:type="dxa"/>
            <w:shd w:val="clear" w:color="auto" w:fill="auto"/>
          </w:tcPr>
          <w:p w:rsidR="00023CBF" w:rsidRPr="00A5322A" w:rsidRDefault="00023CBF" w:rsidP="00023CBF">
            <w:pPr>
              <w:pStyle w:val="a7"/>
              <w:jc w:val="both"/>
              <w:rPr>
                <w:lang w:eastAsia="en-US"/>
              </w:rPr>
            </w:pPr>
            <w:r w:rsidRPr="00A5322A">
              <w:rPr>
                <w:shd w:val="clear" w:color="auto" w:fill="FFFFFF"/>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1) </w:t>
                  </w:r>
                  <w:r w:rsidR="00023CBF" w:rsidRPr="00A5322A">
                    <w:t>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w:t>
                  </w:r>
                  <w:r w:rsidR="00023CBF" w:rsidRPr="00A5322A">
                    <w:cr/>
                    <w:t>ому організатором конкурсу рівню екологічних норм транспортних засобів спеціального призначення, що підтверджується: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довідкою-характеристикою транспортних зас</w:t>
                  </w:r>
                  <w:r w:rsidR="00023CBF" w:rsidRPr="00A5322A">
                    <w:cr/>
                    <w:t>бів спеціального призначення;</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 </w:t>
                  </w:r>
                  <w:r w:rsidR="00023CBF" w:rsidRPr="00A5322A">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2) </w:t>
                  </w:r>
                  <w:r w:rsidR="00023CBF" w:rsidRPr="00A5322A">
                    <w:t>перевага надається учасникові конкурсу, який має у власності найменшу кількість транспо</w:t>
                  </w:r>
                  <w:r w:rsidR="00023CBF" w:rsidRPr="00A5322A">
                    <w:cr/>
                    <w:t>тних засобів спеціального призначення, що відповідають встановленому організатором конкурсу мінімальному рівню екологічних норм</w:t>
                  </w:r>
                  <w:r>
                    <w:t>.</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t>8.</w:t>
            </w:r>
          </w:p>
        </w:tc>
        <w:tc>
          <w:tcPr>
            <w:tcW w:w="4812" w:type="dxa"/>
            <w:shd w:val="clear" w:color="auto" w:fill="auto"/>
          </w:tcPr>
          <w:p w:rsidR="00023CBF" w:rsidRPr="00A5322A" w:rsidRDefault="00023CBF" w:rsidP="003D030F">
            <w:pPr>
              <w:pStyle w:val="a7"/>
              <w:jc w:val="both"/>
              <w:rPr>
                <w:lang w:eastAsia="en-US"/>
              </w:rPr>
            </w:pPr>
            <w:r w:rsidRPr="00A5322A">
              <w:rPr>
                <w:lang w:eastAsia="uk-UA"/>
              </w:rPr>
              <w:t>Рік випуску транспортних засобів спеціального призначення, що забезпечують перевезення поб</w:t>
            </w:r>
            <w:r w:rsidR="003D030F">
              <w:rPr>
                <w:lang w:eastAsia="uk-UA"/>
              </w:rPr>
              <w:t>утових відходів, встановлений ор</w:t>
            </w:r>
            <w:r w:rsidRPr="00A5322A">
              <w:rPr>
                <w:lang w:eastAsia="uk-UA"/>
              </w:rPr>
              <w:t>ганізатором конкурсу як мінімальний граничний</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1) </w:t>
                  </w:r>
                  <w:r w:rsidR="00023CBF" w:rsidRPr="00A5322A">
                    <w:t>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2) </w:t>
                  </w:r>
                  <w:r w:rsidR="00023CBF" w:rsidRPr="00A5322A">
                    <w:t>перевага надається учасников</w:t>
                  </w:r>
                  <w:r w:rsidR="00023CBF" w:rsidRPr="00A5322A">
                    <w:cr/>
                    <w:t xml:space="preserve"> конкурсу, який має у власності найменшу кількість транспортних засобів спеціального призначення з </w:t>
                  </w:r>
                  <w:r w:rsidR="00023CBF" w:rsidRPr="00A5322A">
                    <w:lastRenderedPageBreak/>
                    <w:t>відповідним мінімальним граничним роком випуску</w:t>
                  </w:r>
                  <w:r>
                    <w:t>.</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lastRenderedPageBreak/>
              <w:t>9.</w:t>
            </w:r>
          </w:p>
        </w:tc>
        <w:tc>
          <w:tcPr>
            <w:tcW w:w="4812" w:type="dxa"/>
            <w:shd w:val="clear" w:color="auto" w:fill="auto"/>
          </w:tcPr>
          <w:p w:rsidR="00023CBF" w:rsidRPr="00A5322A" w:rsidRDefault="00023CBF" w:rsidP="003D030F">
            <w:pPr>
              <w:pStyle w:val="a7"/>
              <w:jc w:val="both"/>
              <w:rPr>
                <w:lang w:eastAsia="en-US"/>
              </w:rPr>
            </w:pPr>
            <w:r w:rsidRPr="00A5322A">
              <w:rPr>
                <w:shd w:val="clear" w:color="auto" w:fill="FFFFFF"/>
              </w:rPr>
              <w:t>Наявність контейнерів певного виду для збирання побутових відходів у кількості, що визначена організатором конкурсу як мінімальна</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1) </w:t>
                  </w:r>
                  <w:r w:rsidR="00023CBF" w:rsidRPr="00A5322A">
                    <w:t>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w:t>
                  </w:r>
                  <w:r w:rsidR="00023CBF">
                    <w:t>бирання побутових відходів та/а</w:t>
                  </w:r>
                  <w:r w:rsidR="00023CBF">
                    <w:rPr>
                      <w:lang w:val="uk-UA"/>
                    </w:rPr>
                    <w:t>б</w:t>
                  </w:r>
                  <w:r w:rsidR="00023CBF" w:rsidRPr="00A5322A">
                    <w:t>о діючим договором про оренду таких контейнерів</w:t>
                  </w:r>
                  <w: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3D030F">
                  <w:pPr>
                    <w:pStyle w:val="a7"/>
                    <w:jc w:val="both"/>
                  </w:pPr>
                  <w:r>
                    <w:t>2) </w:t>
                  </w:r>
                  <w:r w:rsidR="00023CBF" w:rsidRPr="00A5322A">
                    <w:t>перевага надається учасникові конкурсу, який має у власності більшу кількість контейнерів певного виду для збирання побутових відходів</w:t>
                  </w:r>
                  <w:r>
                    <w:t>.</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t>10.</w:t>
            </w:r>
          </w:p>
        </w:tc>
        <w:tc>
          <w:tcPr>
            <w:tcW w:w="4812" w:type="dxa"/>
            <w:shd w:val="clear" w:color="auto" w:fill="auto"/>
          </w:tcPr>
          <w:p w:rsidR="00023CBF" w:rsidRPr="00A5322A" w:rsidRDefault="00023CBF" w:rsidP="003D030F">
            <w:pPr>
              <w:pStyle w:val="a7"/>
              <w:jc w:val="both"/>
              <w:rPr>
                <w:lang w:eastAsia="en-US"/>
              </w:rPr>
            </w:pPr>
            <w:r w:rsidRPr="00A5322A">
              <w:rPr>
                <w:lang w:eastAsia="uk-UA"/>
              </w:rPr>
              <w:t>Підтримання належного санітарного стану контейнер</w:t>
            </w:r>
            <w:r w:rsidRPr="00A5322A">
              <w:rPr>
                <w:lang w:eastAsia="uk-UA"/>
              </w:rPr>
              <w:cr/>
              <w:t>в для збирання побутових відходів</w:t>
            </w:r>
          </w:p>
        </w:tc>
        <w:tc>
          <w:tcPr>
            <w:tcW w:w="436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tblGrid>
            <w:tr w:rsidR="00023CBF" w:rsidRPr="00A5322A" w:rsidTr="00E90BE3">
              <w:tc>
                <w:tcPr>
                  <w:tcW w:w="5000" w:type="pct"/>
                  <w:tcBorders>
                    <w:top w:val="nil"/>
                    <w:left w:val="nil"/>
                    <w:bottom w:val="nil"/>
                    <w:right w:val="nil"/>
                  </w:tcBorders>
                  <w:shd w:val="clear" w:color="auto" w:fill="FFFFFF"/>
                  <w:hideMark/>
                </w:tcPr>
                <w:p w:rsidR="00023CBF" w:rsidRPr="003D030F" w:rsidRDefault="003D030F" w:rsidP="00E90BE3">
                  <w:pPr>
                    <w:pStyle w:val="a7"/>
                    <w:rPr>
                      <w:lang w:val="uk-UA"/>
                    </w:rPr>
                  </w:pPr>
                  <w:r>
                    <w:t>1)</w:t>
                  </w:r>
                  <w:r>
                    <w:rPr>
                      <w:lang w:val="en-US"/>
                    </w:rPr>
                    <w:t> </w:t>
                  </w:r>
                  <w:r w:rsidR="00023CBF" w:rsidRPr="00A5322A">
                    <w:t>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r>
                    <w:rPr>
                      <w:lang w:val="uk-UA"/>
                    </w:rPr>
                    <w:t>;</w:t>
                  </w:r>
                </w:p>
              </w:tc>
            </w:tr>
            <w:tr w:rsidR="00023CBF" w:rsidRPr="00A5322A" w:rsidTr="00E90BE3">
              <w:tc>
                <w:tcPr>
                  <w:tcW w:w="5000" w:type="pct"/>
                  <w:tcBorders>
                    <w:top w:val="nil"/>
                    <w:left w:val="nil"/>
                    <w:bottom w:val="nil"/>
                    <w:right w:val="nil"/>
                  </w:tcBorders>
                  <w:shd w:val="clear" w:color="auto" w:fill="FFFFFF"/>
                  <w:hideMark/>
                </w:tcPr>
                <w:p w:rsidR="00023CBF" w:rsidRPr="00A5322A" w:rsidRDefault="003D030F" w:rsidP="00E90BE3">
                  <w:pPr>
                    <w:pStyle w:val="a7"/>
                  </w:pPr>
                  <w:r>
                    <w:t>2)</w:t>
                  </w:r>
                  <w:r>
                    <w:rPr>
                      <w:lang w:val="en-US"/>
                    </w:rPr>
                    <w:t> </w:t>
                  </w:r>
                  <w:r w:rsidR="00023CBF" w:rsidRPr="00A5322A">
                    <w:t>перевага над</w:t>
                  </w:r>
                  <w:r w:rsidR="00023CBF" w:rsidRPr="00A5322A">
                    <w:cr/>
                    <w:t>ється учасникові конкурсу, який має у власності обладнання для миття контейнерів</w:t>
                  </w:r>
                </w:p>
              </w:tc>
            </w:tr>
          </w:tbl>
          <w:p w:rsidR="00023CBF" w:rsidRPr="00A5322A" w:rsidRDefault="00023CBF" w:rsidP="00E90BE3">
            <w:pPr>
              <w:pStyle w:val="a7"/>
              <w:rPr>
                <w:lang w:eastAsia="en-US"/>
              </w:rPr>
            </w:pPr>
          </w:p>
        </w:tc>
      </w:tr>
      <w:tr w:rsidR="00023CBF" w:rsidRPr="00A5322A" w:rsidTr="00023CBF">
        <w:tc>
          <w:tcPr>
            <w:tcW w:w="567" w:type="dxa"/>
          </w:tcPr>
          <w:p w:rsidR="00023CBF" w:rsidRPr="00023CBF" w:rsidRDefault="00023CBF" w:rsidP="00E90BE3">
            <w:pPr>
              <w:pStyle w:val="a7"/>
              <w:rPr>
                <w:lang w:val="uk-UA" w:eastAsia="uk-UA"/>
              </w:rPr>
            </w:pPr>
            <w:r>
              <w:rPr>
                <w:lang w:val="uk-UA" w:eastAsia="uk-UA"/>
              </w:rPr>
              <w:t>11.</w:t>
            </w:r>
          </w:p>
        </w:tc>
        <w:tc>
          <w:tcPr>
            <w:tcW w:w="4812" w:type="dxa"/>
            <w:shd w:val="clear" w:color="auto" w:fill="auto"/>
          </w:tcPr>
          <w:p w:rsidR="00023CBF" w:rsidRPr="00A5322A" w:rsidRDefault="00023CBF" w:rsidP="003D030F">
            <w:pPr>
              <w:pStyle w:val="a7"/>
              <w:jc w:val="both"/>
              <w:rPr>
                <w:lang w:eastAsia="en-US"/>
              </w:rPr>
            </w:pPr>
            <w:r w:rsidRPr="00A5322A">
              <w:rPr>
                <w:shd w:val="clear" w:color="auto" w:fill="FFFFFF"/>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4367" w:type="dxa"/>
            <w:shd w:val="clear" w:color="auto" w:fill="auto"/>
          </w:tcPr>
          <w:p w:rsidR="00023CBF" w:rsidRPr="003D030F" w:rsidRDefault="00023CBF" w:rsidP="003D030F">
            <w:pPr>
              <w:pStyle w:val="a7"/>
              <w:jc w:val="both"/>
              <w:rPr>
                <w:lang w:val="uk-UA" w:eastAsia="en-US"/>
              </w:rPr>
            </w:pPr>
            <w:r w:rsidRPr="00A5322A">
              <w:rPr>
                <w:shd w:val="clear" w:color="auto" w:fill="FFFFFF"/>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w:t>
            </w:r>
            <w:r w:rsidR="003D030F">
              <w:rPr>
                <w:shd w:val="clear" w:color="auto" w:fill="FFFFFF"/>
                <w:lang w:val="uk-UA"/>
              </w:rPr>
              <w:t>.</w:t>
            </w:r>
          </w:p>
        </w:tc>
      </w:tr>
    </w:tbl>
    <w:p w:rsidR="00E90BE3" w:rsidRPr="00306E68" w:rsidRDefault="00E90BE3" w:rsidP="00E90BE3">
      <w:pPr>
        <w:pStyle w:val="a7"/>
        <w:ind w:firstLine="708"/>
        <w:jc w:val="both"/>
        <w:rPr>
          <w:sz w:val="28"/>
          <w:szCs w:val="28"/>
          <w:lang w:val="uk-UA"/>
        </w:rPr>
      </w:pPr>
    </w:p>
    <w:p w:rsidR="00E90BE3" w:rsidRPr="00306E68" w:rsidRDefault="006F62E6" w:rsidP="003D030F">
      <w:pPr>
        <w:pStyle w:val="a7"/>
        <w:ind w:firstLine="567"/>
        <w:jc w:val="both"/>
        <w:rPr>
          <w:b/>
          <w:sz w:val="28"/>
          <w:szCs w:val="28"/>
        </w:rPr>
      </w:pPr>
      <w:r>
        <w:rPr>
          <w:b/>
          <w:sz w:val="28"/>
          <w:szCs w:val="28"/>
        </w:rPr>
        <w:t>6.</w:t>
      </w:r>
      <w:r>
        <w:rPr>
          <w:b/>
          <w:sz w:val="28"/>
          <w:szCs w:val="28"/>
          <w:lang w:val="uk-UA"/>
        </w:rPr>
        <w:t> </w:t>
      </w:r>
      <w:r w:rsidR="00E90BE3" w:rsidRPr="00306E68">
        <w:rPr>
          <w:b/>
          <w:sz w:val="28"/>
          <w:szCs w:val="28"/>
        </w:rPr>
        <w:t>Орієнтовна дата початку здійснення операцій із збирання та перевезення відповідного виду побутових відходів.</w:t>
      </w:r>
    </w:p>
    <w:p w:rsidR="00E90BE3" w:rsidRPr="00306E68" w:rsidRDefault="00E90BE3" w:rsidP="003D030F">
      <w:pPr>
        <w:pStyle w:val="a7"/>
        <w:ind w:firstLine="567"/>
        <w:jc w:val="both"/>
        <w:rPr>
          <w:sz w:val="28"/>
          <w:szCs w:val="28"/>
          <w:lang w:val="uk-UA"/>
        </w:rPr>
      </w:pPr>
      <w:r w:rsidRPr="00306E68">
        <w:rPr>
          <w:sz w:val="28"/>
          <w:szCs w:val="28"/>
          <w:lang w:val="uk-UA"/>
        </w:rPr>
        <w:t xml:space="preserve">Здійснення збирання та перевезення побутових відходів розпочинається з дня укладання договору на здійснення операцій із збирання та перевезення побутових відходів з переможцем конкурсу. </w:t>
      </w:r>
    </w:p>
    <w:p w:rsidR="00E90BE3" w:rsidRPr="00306E68" w:rsidRDefault="006F62E6" w:rsidP="003D030F">
      <w:pPr>
        <w:pStyle w:val="a7"/>
        <w:ind w:firstLine="567"/>
        <w:jc w:val="both"/>
        <w:rPr>
          <w:b/>
          <w:sz w:val="28"/>
          <w:szCs w:val="28"/>
        </w:rPr>
      </w:pPr>
      <w:r>
        <w:rPr>
          <w:b/>
          <w:sz w:val="28"/>
          <w:szCs w:val="28"/>
        </w:rPr>
        <w:t>7.</w:t>
      </w:r>
      <w:r>
        <w:rPr>
          <w:b/>
          <w:sz w:val="28"/>
          <w:szCs w:val="28"/>
          <w:lang w:val="uk-UA"/>
        </w:rPr>
        <w:t> </w:t>
      </w:r>
      <w:r w:rsidR="00E90BE3" w:rsidRPr="00306E68">
        <w:rPr>
          <w:b/>
          <w:sz w:val="28"/>
          <w:szCs w:val="28"/>
        </w:rPr>
        <w:t>Вимоги до конкурсних пропозицій та перелік документів, які подаються учасниками конкурсу.</w:t>
      </w:r>
    </w:p>
    <w:p w:rsidR="00E90BE3" w:rsidRPr="00306E68" w:rsidRDefault="00E90BE3" w:rsidP="003D030F">
      <w:pPr>
        <w:pStyle w:val="a7"/>
        <w:ind w:firstLine="567"/>
        <w:jc w:val="both"/>
        <w:rPr>
          <w:sz w:val="28"/>
          <w:szCs w:val="28"/>
        </w:rPr>
      </w:pPr>
      <w:r w:rsidRPr="00306E68">
        <w:rPr>
          <w:sz w:val="28"/>
          <w:szCs w:val="28"/>
        </w:rPr>
        <w:t>7.1 Для участі у конкурсі учасники подають його організатору заяву яка повинна містити таку інформацію:</w:t>
      </w:r>
    </w:p>
    <w:p w:rsidR="00E90BE3" w:rsidRPr="00306E68" w:rsidRDefault="00E90BE3" w:rsidP="003D030F">
      <w:pPr>
        <w:pStyle w:val="a7"/>
        <w:ind w:firstLine="567"/>
        <w:jc w:val="both"/>
        <w:rPr>
          <w:sz w:val="28"/>
          <w:szCs w:val="28"/>
        </w:rPr>
      </w:pPr>
      <w:r w:rsidRPr="00306E68">
        <w:rPr>
          <w:sz w:val="28"/>
          <w:szCs w:val="28"/>
        </w:rPr>
        <w:t>- номер та назву об’єкта конкурсу;</w:t>
      </w:r>
    </w:p>
    <w:p w:rsidR="00E90BE3" w:rsidRPr="00306E68" w:rsidRDefault="00E90BE3" w:rsidP="003D030F">
      <w:pPr>
        <w:pStyle w:val="a7"/>
        <w:ind w:firstLine="567"/>
        <w:jc w:val="both"/>
        <w:rPr>
          <w:iCs/>
          <w:sz w:val="28"/>
          <w:szCs w:val="28"/>
        </w:rPr>
      </w:pPr>
      <w:r w:rsidRPr="00306E68">
        <w:rPr>
          <w:sz w:val="28"/>
          <w:szCs w:val="28"/>
        </w:rPr>
        <w:lastRenderedPageBreak/>
        <w:t xml:space="preserve">- найменування </w:t>
      </w:r>
      <w:r w:rsidR="006F62E6">
        <w:rPr>
          <w:iCs/>
          <w:sz w:val="28"/>
          <w:szCs w:val="28"/>
        </w:rPr>
        <w:t xml:space="preserve">юридичної особи </w:t>
      </w:r>
      <w:r w:rsidRPr="00306E68">
        <w:rPr>
          <w:iCs/>
          <w:sz w:val="28"/>
          <w:szCs w:val="28"/>
        </w:rPr>
        <w:t>або прізвище, власне ім</w:t>
      </w:r>
      <w:r w:rsidRPr="00306E68">
        <w:rPr>
          <w:sz w:val="28"/>
          <w:szCs w:val="28"/>
        </w:rPr>
        <w:t>’</w:t>
      </w:r>
      <w:r w:rsidRPr="00306E68">
        <w:rPr>
          <w:iCs/>
          <w:sz w:val="28"/>
          <w:szCs w:val="28"/>
        </w:rPr>
        <w:t>я, по батькові (за наявності) фізичної-особи підприємця;</w:t>
      </w:r>
    </w:p>
    <w:p w:rsidR="00E90BE3" w:rsidRPr="00306E68" w:rsidRDefault="00E90BE3" w:rsidP="006F62E6">
      <w:pPr>
        <w:pStyle w:val="a7"/>
        <w:ind w:firstLine="567"/>
        <w:jc w:val="both"/>
        <w:rPr>
          <w:iCs/>
          <w:sz w:val="28"/>
          <w:szCs w:val="28"/>
        </w:rPr>
      </w:pPr>
      <w:r w:rsidRPr="00306E68">
        <w:rPr>
          <w:iCs/>
          <w:sz w:val="28"/>
          <w:szCs w:val="28"/>
        </w:rPr>
        <w:t>- ідентифікаційний</w:t>
      </w:r>
      <w:r w:rsidR="006F62E6">
        <w:rPr>
          <w:iCs/>
          <w:sz w:val="28"/>
          <w:szCs w:val="28"/>
        </w:rPr>
        <w:t xml:space="preserve"> код юридичної особи згідно з</w:t>
      </w:r>
      <w:r w:rsidRPr="00306E68">
        <w:rPr>
          <w:iCs/>
          <w:sz w:val="28"/>
          <w:szCs w:val="28"/>
        </w:rPr>
        <w:t xml:space="preserve"> ЄДРПОУ або РНОКПП для фізичних-осіб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 </w:t>
      </w:r>
    </w:p>
    <w:p w:rsidR="00E90BE3" w:rsidRPr="00306E68" w:rsidRDefault="00E90BE3" w:rsidP="006F62E6">
      <w:pPr>
        <w:pStyle w:val="a7"/>
        <w:ind w:firstLine="567"/>
        <w:jc w:val="both"/>
        <w:rPr>
          <w:iCs/>
          <w:sz w:val="28"/>
          <w:szCs w:val="28"/>
        </w:rPr>
      </w:pPr>
      <w:r w:rsidRPr="00306E68">
        <w:rPr>
          <w:iCs/>
          <w:sz w:val="28"/>
          <w:szCs w:val="28"/>
        </w:rPr>
        <w:t xml:space="preserve">- місцезнаходження суб’єкта господарювання, контактний номер телефону та адресу електронної пошти. </w:t>
      </w:r>
    </w:p>
    <w:p w:rsidR="00E90BE3" w:rsidRPr="00306E68" w:rsidRDefault="00E90BE3" w:rsidP="006F62E6">
      <w:pPr>
        <w:pStyle w:val="a7"/>
        <w:ind w:firstLine="567"/>
        <w:jc w:val="both"/>
        <w:rPr>
          <w:iCs/>
          <w:sz w:val="28"/>
          <w:szCs w:val="28"/>
        </w:rPr>
      </w:pPr>
      <w:r w:rsidRPr="00306E68">
        <w:rPr>
          <w:iCs/>
          <w:sz w:val="28"/>
          <w:szCs w:val="28"/>
        </w:rPr>
        <w:t>До заяви додається конкурсна пропозиція, яка включає:</w:t>
      </w:r>
    </w:p>
    <w:p w:rsidR="00E90BE3" w:rsidRPr="00306E68" w:rsidRDefault="00E90BE3" w:rsidP="006F62E6">
      <w:pPr>
        <w:pStyle w:val="a7"/>
        <w:ind w:firstLine="567"/>
        <w:jc w:val="both"/>
        <w:rPr>
          <w:sz w:val="28"/>
          <w:szCs w:val="28"/>
          <w:lang w:val="uk-UA"/>
        </w:rPr>
      </w:pPr>
      <w:r w:rsidRPr="00306E68">
        <w:rPr>
          <w:iCs/>
          <w:sz w:val="28"/>
          <w:szCs w:val="28"/>
          <w:lang w:val="uk-UA"/>
        </w:rPr>
        <w:t>-</w:t>
      </w:r>
      <w:r w:rsidR="006F62E6">
        <w:rPr>
          <w:sz w:val="28"/>
          <w:szCs w:val="28"/>
          <w:lang w:val="uk-UA"/>
        </w:rPr>
        <w:t xml:space="preserve"> </w:t>
      </w:r>
      <w:r w:rsidRPr="00306E68">
        <w:rPr>
          <w:sz w:val="28"/>
          <w:szCs w:val="28"/>
          <w:lang w:val="uk-UA"/>
        </w:rPr>
        <w:t>реєстр наданих  документів, в якому зазначено найменування поданих документів у складі конкурсної пропозиції з зазначенням сторінок, на якій вони знаходяться;</w:t>
      </w:r>
    </w:p>
    <w:p w:rsidR="00E90BE3" w:rsidRPr="00306E68" w:rsidRDefault="00E90BE3" w:rsidP="006F62E6">
      <w:pPr>
        <w:pStyle w:val="a7"/>
        <w:ind w:firstLine="567"/>
        <w:jc w:val="both"/>
        <w:rPr>
          <w:sz w:val="28"/>
          <w:szCs w:val="28"/>
          <w:lang w:val="uk-UA"/>
        </w:rPr>
      </w:pPr>
      <w:r w:rsidRPr="00306E68">
        <w:rPr>
          <w:sz w:val="28"/>
          <w:szCs w:val="28"/>
          <w:lang w:val="uk-UA"/>
        </w:rPr>
        <w:t xml:space="preserve">- цінова пропозиція (запропоновані учасником конкурсу тарифи на збирання та перевезення побутових відходів, розраховані відповідно до затвердженого Кабінетом Міністрів України порядку) згідно </w:t>
      </w:r>
      <w:r w:rsidRPr="00306E68">
        <w:rPr>
          <w:color w:val="000000" w:themeColor="text1"/>
          <w:sz w:val="28"/>
          <w:szCs w:val="28"/>
          <w:lang w:val="uk-UA"/>
        </w:rPr>
        <w:t xml:space="preserve">з </w:t>
      </w:r>
      <w:r w:rsidRPr="006D5B28">
        <w:rPr>
          <w:color w:val="000000" w:themeColor="text1"/>
          <w:sz w:val="28"/>
          <w:szCs w:val="28"/>
          <w:lang w:val="uk-UA"/>
        </w:rPr>
        <w:t>Додатком 1</w:t>
      </w:r>
      <w:r w:rsidRPr="00306E68">
        <w:rPr>
          <w:color w:val="000000" w:themeColor="text1"/>
          <w:sz w:val="28"/>
          <w:szCs w:val="28"/>
          <w:lang w:val="uk-UA"/>
        </w:rPr>
        <w:t xml:space="preserve"> до конкурсної документації;</w:t>
      </w:r>
    </w:p>
    <w:p w:rsidR="00E90BE3" w:rsidRPr="00306E68" w:rsidRDefault="00E90BE3" w:rsidP="006F62E6">
      <w:pPr>
        <w:pStyle w:val="a7"/>
        <w:ind w:firstLine="567"/>
        <w:jc w:val="both"/>
        <w:rPr>
          <w:sz w:val="28"/>
          <w:szCs w:val="28"/>
          <w:lang w:val="uk-UA"/>
        </w:rPr>
      </w:pPr>
      <w:r w:rsidRPr="00306E68">
        <w:rPr>
          <w:sz w:val="28"/>
          <w:szCs w:val="28"/>
          <w:lang w:val="uk-UA"/>
        </w:rPr>
        <w:t>- перелі</w:t>
      </w:r>
      <w:r w:rsidR="006D5B28">
        <w:rPr>
          <w:sz w:val="28"/>
          <w:szCs w:val="28"/>
          <w:lang w:val="uk-UA"/>
        </w:rPr>
        <w:t xml:space="preserve">к документів </w:t>
      </w:r>
      <w:r w:rsidR="006F62E6">
        <w:rPr>
          <w:sz w:val="28"/>
          <w:szCs w:val="28"/>
          <w:lang w:val="uk-UA"/>
        </w:rPr>
        <w:t xml:space="preserve">згідно з пунктом </w:t>
      </w:r>
      <w:r w:rsidR="006D5B28">
        <w:rPr>
          <w:sz w:val="28"/>
          <w:szCs w:val="28"/>
          <w:lang w:val="uk-UA"/>
        </w:rPr>
        <w:t xml:space="preserve">7.3. цієї </w:t>
      </w:r>
      <w:r w:rsidRPr="00306E68">
        <w:rPr>
          <w:sz w:val="28"/>
          <w:szCs w:val="28"/>
          <w:lang w:val="uk-UA"/>
        </w:rPr>
        <w:t>конкурсної документації.</w:t>
      </w:r>
    </w:p>
    <w:p w:rsidR="00E90BE3" w:rsidRPr="00306E68" w:rsidRDefault="00E90BE3" w:rsidP="003D030F">
      <w:pPr>
        <w:pStyle w:val="a7"/>
        <w:ind w:firstLine="567"/>
        <w:jc w:val="both"/>
        <w:rPr>
          <w:sz w:val="28"/>
          <w:szCs w:val="28"/>
          <w:shd w:val="clear" w:color="auto" w:fill="FFFFFF"/>
          <w:lang w:val="uk-UA"/>
        </w:rPr>
      </w:pPr>
      <w:r w:rsidRPr="00306E68">
        <w:rPr>
          <w:sz w:val="28"/>
          <w:szCs w:val="28"/>
          <w:shd w:val="clear" w:color="auto" w:fill="FFFFFF"/>
          <w:lang w:val="uk-UA"/>
        </w:rPr>
        <w:t>К</w:t>
      </w:r>
      <w:r w:rsidRPr="00306E68">
        <w:rPr>
          <w:sz w:val="28"/>
          <w:szCs w:val="28"/>
          <w:shd w:val="clear" w:color="auto" w:fill="FFFFFF"/>
        </w:rPr>
        <w:t xml:space="preserve">онкурсна пропозиція подається особисто або надсилається поштою </w:t>
      </w:r>
      <w:r w:rsidRPr="00306E68">
        <w:rPr>
          <w:sz w:val="28"/>
          <w:szCs w:val="28"/>
        </w:rPr>
        <w:t>(рекомендованим листом</w:t>
      </w:r>
      <w:r w:rsidR="006F62E6">
        <w:rPr>
          <w:sz w:val="28"/>
          <w:szCs w:val="28"/>
        </w:rPr>
        <w:t xml:space="preserve"> з повідомленням про вручення) </w:t>
      </w:r>
      <w:r w:rsidRPr="00306E68">
        <w:rPr>
          <w:sz w:val="28"/>
          <w:szCs w:val="28"/>
          <w:shd w:val="clear" w:color="auto" w:fill="FFFFFF"/>
          <w:lang w:val="uk-UA"/>
        </w:rPr>
        <w:t>конкурсній комісії</w:t>
      </w:r>
      <w:r w:rsidRPr="00306E68">
        <w:rPr>
          <w:sz w:val="28"/>
          <w:szCs w:val="28"/>
          <w:shd w:val="clear" w:color="auto" w:fill="FFFFFF"/>
        </w:rPr>
        <w:t xml:space="preserve"> у запечатаному конверті</w:t>
      </w:r>
      <w:r w:rsidRPr="00306E68">
        <w:rPr>
          <w:sz w:val="28"/>
          <w:szCs w:val="28"/>
          <w:shd w:val="clear" w:color="auto" w:fill="FFFFFF"/>
          <w:lang w:val="uk-UA"/>
        </w:rPr>
        <w:t xml:space="preserve"> (пакеті), на якому</w:t>
      </w:r>
      <w:r w:rsidRPr="00306E68">
        <w:rPr>
          <w:sz w:val="28"/>
          <w:szCs w:val="28"/>
          <w:shd w:val="clear" w:color="auto" w:fill="FFFFFF"/>
        </w:rPr>
        <w:t xml:space="preserve"> зазначаються повне найменування і місцезнаходження організатора</w:t>
      </w:r>
      <w:r w:rsidR="006D5B28">
        <w:rPr>
          <w:sz w:val="28"/>
          <w:szCs w:val="28"/>
          <w:shd w:val="clear" w:color="auto" w:fill="FFFFFF"/>
          <w:lang w:val="uk-UA"/>
        </w:rPr>
        <w:t xml:space="preserve"> </w:t>
      </w:r>
      <w:r w:rsidRPr="00306E68">
        <w:rPr>
          <w:sz w:val="28"/>
          <w:szCs w:val="28"/>
          <w:shd w:val="clear" w:color="auto" w:fill="FFFFFF"/>
          <w:lang w:val="uk-UA"/>
        </w:rPr>
        <w:t>конкурсу та учасника конкурсу, назва об’єкта конкурсу.</w:t>
      </w:r>
    </w:p>
    <w:p w:rsidR="00E90BE3" w:rsidRPr="00306E68" w:rsidRDefault="00E90BE3" w:rsidP="006F62E6">
      <w:pPr>
        <w:pStyle w:val="a7"/>
        <w:ind w:firstLine="567"/>
        <w:jc w:val="both"/>
        <w:rPr>
          <w:sz w:val="28"/>
          <w:szCs w:val="28"/>
          <w:lang w:val="uk-UA"/>
        </w:rPr>
      </w:pPr>
      <w:r w:rsidRPr="00306E68">
        <w:rPr>
          <w:sz w:val="28"/>
          <w:szCs w:val="28"/>
          <w:lang w:val="uk-UA"/>
        </w:rPr>
        <w:t>Інформація, зазначена в заяві учасника конкурсу</w:t>
      </w:r>
      <w:r w:rsidR="006F62E6">
        <w:rPr>
          <w:sz w:val="28"/>
          <w:szCs w:val="28"/>
          <w:lang w:val="uk-UA"/>
        </w:rPr>
        <w:t xml:space="preserve">, перевіряється організатором </w:t>
      </w:r>
      <w:r w:rsidRPr="00306E68">
        <w:rPr>
          <w:sz w:val="28"/>
          <w:szCs w:val="28"/>
          <w:lang w:val="uk-UA"/>
        </w:rPr>
        <w:t>конкурсу протягом одного робочого дня з дати реєстрації конкурсної</w:t>
      </w:r>
      <w:r w:rsidR="00A93EDA">
        <w:rPr>
          <w:sz w:val="28"/>
          <w:szCs w:val="28"/>
          <w:lang w:val="uk-UA"/>
        </w:rPr>
        <w:t xml:space="preserve"> пропозиції в журналі обліку в </w:t>
      </w:r>
      <w:r w:rsidRPr="00306E68">
        <w:rPr>
          <w:sz w:val="28"/>
          <w:szCs w:val="28"/>
          <w:lang w:val="uk-UA"/>
        </w:rPr>
        <w:t xml:space="preserve">порядку, встановленому частиною сьомою статті 11 Закону України </w:t>
      </w:r>
      <w:r w:rsidR="006F62E6">
        <w:rPr>
          <w:sz w:val="28"/>
          <w:szCs w:val="28"/>
          <w:lang w:val="uk-UA"/>
        </w:rPr>
        <w:t>„</w:t>
      </w:r>
      <w:r w:rsidRPr="00306E68">
        <w:rPr>
          <w:sz w:val="28"/>
          <w:szCs w:val="28"/>
          <w:lang w:val="uk-UA"/>
        </w:rPr>
        <w:t xml:space="preserve">Про державну реєстрацію юридичних осіб, фізичних осіб </w:t>
      </w:r>
      <w:r w:rsidRPr="00306E68">
        <w:rPr>
          <w:sz w:val="28"/>
          <w:szCs w:val="28"/>
        </w:rPr>
        <w:sym w:font="Symbol" w:char="F02D"/>
      </w:r>
      <w:r w:rsidRPr="00306E68">
        <w:rPr>
          <w:sz w:val="28"/>
          <w:szCs w:val="28"/>
          <w:lang w:val="uk-UA"/>
        </w:rPr>
        <w:t xml:space="preserve"> підприємців та громадських формувань</w:t>
      </w:r>
      <w:r w:rsidR="006F62E6">
        <w:rPr>
          <w:sz w:val="28"/>
          <w:szCs w:val="28"/>
          <w:lang w:val="uk-UA"/>
        </w:rPr>
        <w:t>”</w:t>
      </w:r>
      <w:r w:rsidRPr="00306E68">
        <w:rPr>
          <w:sz w:val="28"/>
          <w:szCs w:val="28"/>
          <w:lang w:val="uk-UA"/>
        </w:rPr>
        <w:t>.</w:t>
      </w:r>
    </w:p>
    <w:p w:rsidR="00E90BE3" w:rsidRPr="00306E68" w:rsidRDefault="00E90BE3" w:rsidP="003D030F">
      <w:pPr>
        <w:pStyle w:val="a7"/>
        <w:ind w:firstLine="567"/>
        <w:rPr>
          <w:sz w:val="28"/>
          <w:szCs w:val="28"/>
        </w:rPr>
      </w:pPr>
      <w:r w:rsidRPr="00306E68">
        <w:rPr>
          <w:sz w:val="28"/>
          <w:szCs w:val="28"/>
        </w:rPr>
        <w:t>Витяги з ЄДРПОУ організатором конкурсу долучаються до конкурсних пропозицій учасників конкурсу.</w:t>
      </w:r>
    </w:p>
    <w:p w:rsidR="00E90BE3" w:rsidRPr="00306E68" w:rsidRDefault="00A93EDA" w:rsidP="003D030F">
      <w:pPr>
        <w:pStyle w:val="a7"/>
        <w:ind w:firstLine="567"/>
        <w:jc w:val="both"/>
        <w:rPr>
          <w:sz w:val="28"/>
          <w:szCs w:val="28"/>
          <w:lang w:val="uk-UA"/>
        </w:rPr>
      </w:pPr>
      <w:r>
        <w:rPr>
          <w:sz w:val="28"/>
          <w:szCs w:val="28"/>
          <w:lang w:val="uk-UA"/>
        </w:rPr>
        <w:t>У разі зазначення</w:t>
      </w:r>
      <w:r w:rsidR="00E90BE3" w:rsidRPr="00306E68">
        <w:rPr>
          <w:sz w:val="28"/>
          <w:szCs w:val="28"/>
          <w:lang w:val="uk-UA"/>
        </w:rPr>
        <w:t xml:space="preserve"> учасником конкурсу недостові</w:t>
      </w:r>
      <w:r w:rsidR="006F62E6">
        <w:rPr>
          <w:sz w:val="28"/>
          <w:szCs w:val="28"/>
          <w:lang w:val="uk-UA"/>
        </w:rPr>
        <w:t xml:space="preserve">рної інформації в заяві, така заява та </w:t>
      </w:r>
      <w:r w:rsidR="006D5B28">
        <w:rPr>
          <w:sz w:val="28"/>
          <w:szCs w:val="28"/>
          <w:lang w:val="uk-UA"/>
        </w:rPr>
        <w:t xml:space="preserve">конкурсна пропозиція </w:t>
      </w:r>
      <w:r w:rsidR="00E90BE3" w:rsidRPr="00306E68">
        <w:rPr>
          <w:sz w:val="28"/>
          <w:szCs w:val="28"/>
          <w:lang w:val="uk-UA"/>
        </w:rPr>
        <w:t xml:space="preserve">відхиляється, про що організатор конкурсу повідомляє учасника конкурсу протягом трьох робочих днів з дня прийняття рішення про відхилення заяви на його адресу електронної пошти. </w:t>
      </w:r>
    </w:p>
    <w:p w:rsidR="00E90BE3" w:rsidRPr="006F62E6" w:rsidRDefault="00E90BE3" w:rsidP="003D030F">
      <w:pPr>
        <w:pStyle w:val="a7"/>
        <w:ind w:firstLine="567"/>
        <w:jc w:val="both"/>
        <w:rPr>
          <w:sz w:val="28"/>
          <w:szCs w:val="28"/>
          <w:lang w:val="uk-UA"/>
        </w:rPr>
      </w:pPr>
      <w:r w:rsidRPr="00306E68">
        <w:rPr>
          <w:sz w:val="28"/>
          <w:szCs w:val="28"/>
        </w:rPr>
        <w:t>Повторне подання заяви учасником конкурсу, заяву якого відхилено, протягом строку подання конкурсних пропозицій не допускається</w:t>
      </w:r>
      <w:r w:rsidRPr="00306E68">
        <w:rPr>
          <w:sz w:val="28"/>
          <w:szCs w:val="28"/>
          <w:lang w:val="uk-UA"/>
        </w:rPr>
        <w:t>.</w:t>
      </w:r>
    </w:p>
    <w:p w:rsidR="00E90BE3" w:rsidRPr="00306E68" w:rsidRDefault="00E90BE3" w:rsidP="003D030F">
      <w:pPr>
        <w:pStyle w:val="a7"/>
        <w:ind w:firstLine="567"/>
        <w:jc w:val="both"/>
        <w:rPr>
          <w:sz w:val="28"/>
          <w:szCs w:val="28"/>
        </w:rPr>
      </w:pPr>
      <w:r w:rsidRPr="00306E68">
        <w:rPr>
          <w:sz w:val="28"/>
          <w:szCs w:val="28"/>
        </w:rPr>
        <w:t xml:space="preserve">7.2 </w:t>
      </w:r>
      <w:r w:rsidRPr="00306E68">
        <w:rPr>
          <w:sz w:val="28"/>
          <w:szCs w:val="28"/>
          <w:shd w:val="clear" w:color="auto" w:fill="FFFFFF"/>
        </w:rPr>
        <w:t>Конкурсна пропозиція подається щодо кожного об’єкта конкурсу окремо.</w:t>
      </w:r>
    </w:p>
    <w:p w:rsidR="00E90BE3" w:rsidRPr="00306E68" w:rsidRDefault="00E90BE3" w:rsidP="00A93EDA">
      <w:pPr>
        <w:pStyle w:val="a7"/>
        <w:ind w:firstLine="567"/>
        <w:jc w:val="both"/>
        <w:rPr>
          <w:sz w:val="28"/>
          <w:szCs w:val="28"/>
        </w:rPr>
      </w:pPr>
      <w:r w:rsidRPr="00306E68">
        <w:rPr>
          <w:sz w:val="28"/>
          <w:szCs w:val="28"/>
        </w:rPr>
        <w:t>Учасник конкурсу має право подати лише одну конкурсну пропозицію стосовно об’єкта конкурсу.</w:t>
      </w:r>
    </w:p>
    <w:p w:rsidR="00E90BE3" w:rsidRPr="00306E68" w:rsidRDefault="00E90BE3" w:rsidP="00A93EDA">
      <w:pPr>
        <w:pStyle w:val="a7"/>
        <w:ind w:firstLine="567"/>
        <w:jc w:val="both"/>
        <w:rPr>
          <w:sz w:val="28"/>
          <w:szCs w:val="28"/>
          <w:shd w:val="clear" w:color="auto" w:fill="FFFFFF"/>
          <w:lang w:val="uk-UA"/>
        </w:rPr>
      </w:pPr>
      <w:bookmarkStart w:id="3" w:name="n64"/>
      <w:bookmarkEnd w:id="3"/>
      <w:r w:rsidRPr="00306E68">
        <w:rPr>
          <w:sz w:val="28"/>
          <w:szCs w:val="28"/>
          <w:shd w:val="clear" w:color="auto" w:fill="FFFFFF"/>
          <w:lang w:val="uk-UA"/>
        </w:rPr>
        <w:t>К</w:t>
      </w:r>
      <w:r w:rsidRPr="00306E68">
        <w:rPr>
          <w:sz w:val="28"/>
          <w:szCs w:val="28"/>
          <w:shd w:val="clear" w:color="auto" w:fill="FFFFFF"/>
        </w:rPr>
        <w:t>онкурсна пропозиція запечат</w:t>
      </w:r>
      <w:r w:rsidRPr="00306E68">
        <w:rPr>
          <w:sz w:val="28"/>
          <w:szCs w:val="28"/>
          <w:shd w:val="clear" w:color="auto" w:fill="FFFFFF"/>
          <w:lang w:val="uk-UA"/>
        </w:rPr>
        <w:t>ується у одному</w:t>
      </w:r>
      <w:r w:rsidRPr="00306E68">
        <w:rPr>
          <w:sz w:val="28"/>
          <w:szCs w:val="28"/>
          <w:shd w:val="clear" w:color="auto" w:fill="FFFFFF"/>
        </w:rPr>
        <w:t xml:space="preserve"> конверті</w:t>
      </w:r>
      <w:r w:rsidRPr="00306E68">
        <w:rPr>
          <w:sz w:val="28"/>
          <w:szCs w:val="28"/>
          <w:shd w:val="clear" w:color="auto" w:fill="FFFFFF"/>
          <w:lang w:val="uk-UA"/>
        </w:rPr>
        <w:t xml:space="preserve"> (пакеті), який </w:t>
      </w:r>
      <w:r w:rsidRPr="00306E68">
        <w:rPr>
          <w:sz w:val="28"/>
          <w:szCs w:val="28"/>
          <w:lang w:val="uk-UA"/>
        </w:rPr>
        <w:t xml:space="preserve">у місцях склеювання </w:t>
      </w:r>
      <w:r w:rsidRPr="00306E68">
        <w:rPr>
          <w:sz w:val="28"/>
          <w:szCs w:val="28"/>
        </w:rPr>
        <w:t xml:space="preserve"> повинен містити відбитки печатки учасника конкурсу, а у разі її відсутності – підпис керівника або уповноваженої особ</w:t>
      </w:r>
      <w:r w:rsidRPr="00306E68">
        <w:rPr>
          <w:sz w:val="28"/>
          <w:szCs w:val="28"/>
          <w:lang w:val="uk-UA"/>
        </w:rPr>
        <w:t>и.</w:t>
      </w:r>
    </w:p>
    <w:p w:rsidR="00E90BE3" w:rsidRPr="00306E68" w:rsidRDefault="00E90BE3" w:rsidP="00A93EDA">
      <w:pPr>
        <w:pStyle w:val="a7"/>
        <w:ind w:firstLine="567"/>
        <w:jc w:val="both"/>
        <w:rPr>
          <w:sz w:val="28"/>
          <w:szCs w:val="28"/>
          <w:lang w:val="uk-UA"/>
        </w:rPr>
      </w:pPr>
      <w:r w:rsidRPr="00306E68">
        <w:rPr>
          <w:sz w:val="28"/>
          <w:szCs w:val="28"/>
          <w:lang w:val="uk-UA"/>
        </w:rPr>
        <w:t xml:space="preserve">Конкурсна пропозиція пронумеровується, прошивається, підписується уповноваженою особою учасника конкурсу та скріплюється печаткою (за </w:t>
      </w:r>
      <w:r w:rsidRPr="00306E68">
        <w:rPr>
          <w:sz w:val="28"/>
          <w:szCs w:val="28"/>
          <w:lang w:val="uk-UA"/>
        </w:rPr>
        <w:lastRenderedPageBreak/>
        <w:t>наявності) із зазначенням кількості сторінок. Нумерація відбувається на кожній окремій сторінці аркуша незалежно від того, чи міститься якась інформація на такій сторінці, чи ні.</w:t>
      </w:r>
    </w:p>
    <w:p w:rsidR="00E90BE3" w:rsidRPr="00306E68" w:rsidRDefault="00E90BE3" w:rsidP="00A93EDA">
      <w:pPr>
        <w:pStyle w:val="a7"/>
        <w:ind w:firstLine="567"/>
        <w:jc w:val="both"/>
        <w:rPr>
          <w:sz w:val="28"/>
          <w:szCs w:val="28"/>
          <w:lang w:val="uk-UA"/>
        </w:rPr>
      </w:pPr>
      <w:r w:rsidRPr="00306E68">
        <w:rPr>
          <w:iCs/>
          <w:sz w:val="28"/>
          <w:szCs w:val="28"/>
          <w:lang w:val="uk-UA"/>
        </w:rPr>
        <w:t>Усі сторінки конкурсної пропозиції (незалежно від того, чи міститься на них будь-я</w:t>
      </w:r>
      <w:r w:rsidR="00A93EDA">
        <w:rPr>
          <w:iCs/>
          <w:sz w:val="28"/>
          <w:szCs w:val="28"/>
          <w:lang w:val="uk-UA"/>
        </w:rPr>
        <w:t xml:space="preserve">ка інформація, чи ні) повинні містити підпис уповноваженої </w:t>
      </w:r>
      <w:r w:rsidRPr="00306E68">
        <w:rPr>
          <w:iCs/>
          <w:sz w:val="28"/>
          <w:szCs w:val="28"/>
          <w:lang w:val="uk-UA"/>
        </w:rPr>
        <w:t>особи учасника конкурсу (</w:t>
      </w:r>
      <w:r w:rsidRPr="00306E68">
        <w:rPr>
          <w:sz w:val="28"/>
          <w:szCs w:val="28"/>
          <w:lang w:val="uk-UA"/>
        </w:rPr>
        <w:t>окрім оригіналів), а також відбитки печатки (за наявності).</w:t>
      </w:r>
    </w:p>
    <w:p w:rsidR="00E90BE3" w:rsidRPr="00306E68" w:rsidRDefault="00E90BE3" w:rsidP="00A93EDA">
      <w:pPr>
        <w:pStyle w:val="a7"/>
        <w:ind w:firstLine="567"/>
        <w:jc w:val="both"/>
        <w:rPr>
          <w:sz w:val="28"/>
          <w:szCs w:val="28"/>
        </w:rPr>
      </w:pPr>
      <w:r w:rsidRPr="00306E68">
        <w:rPr>
          <w:iCs/>
          <w:sz w:val="28"/>
          <w:szCs w:val="28"/>
        </w:rPr>
        <w:t>В</w:t>
      </w:r>
      <w:r w:rsidRPr="00306E68">
        <w:rPr>
          <w:sz w:val="28"/>
          <w:szCs w:val="28"/>
        </w:rPr>
        <w:t>сі документи, які готуються організатором конкурсу та уча</w:t>
      </w:r>
      <w:r w:rsidR="00A93EDA">
        <w:rPr>
          <w:sz w:val="28"/>
          <w:szCs w:val="28"/>
        </w:rPr>
        <w:t xml:space="preserve">сниками конкурсу, викладаються </w:t>
      </w:r>
      <w:r w:rsidRPr="00306E68">
        <w:rPr>
          <w:sz w:val="28"/>
          <w:szCs w:val="28"/>
        </w:rPr>
        <w:t>українською мовою.</w:t>
      </w:r>
    </w:p>
    <w:p w:rsidR="00E90BE3" w:rsidRPr="00306E68" w:rsidRDefault="00E90BE3" w:rsidP="00A93EDA">
      <w:pPr>
        <w:pStyle w:val="a7"/>
        <w:ind w:firstLine="567"/>
        <w:jc w:val="both"/>
        <w:rPr>
          <w:sz w:val="28"/>
          <w:szCs w:val="28"/>
        </w:rPr>
      </w:pPr>
      <w:r w:rsidRPr="00306E68">
        <w:rPr>
          <w:sz w:val="28"/>
          <w:szCs w:val="28"/>
        </w:rPr>
        <w:t xml:space="preserve">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 </w:t>
      </w:r>
    </w:p>
    <w:p w:rsidR="00E90BE3" w:rsidRPr="00306E68" w:rsidRDefault="00E90BE3" w:rsidP="00E90BE3">
      <w:pPr>
        <w:pStyle w:val="a7"/>
        <w:rPr>
          <w:sz w:val="28"/>
          <w:szCs w:val="28"/>
        </w:rPr>
      </w:pPr>
      <w:bookmarkStart w:id="4" w:name="n67"/>
      <w:bookmarkStart w:id="5" w:name="n68"/>
      <w:bookmarkStart w:id="6" w:name="n69"/>
      <w:bookmarkEnd w:id="4"/>
      <w:bookmarkEnd w:id="5"/>
      <w:bookmarkEnd w:id="6"/>
      <w:r w:rsidRPr="00306E68">
        <w:rPr>
          <w:sz w:val="28"/>
          <w:szCs w:val="28"/>
        </w:rPr>
        <w:t>Кількість учасників не обмежується.</w:t>
      </w:r>
    </w:p>
    <w:p w:rsidR="00E90BE3" w:rsidRPr="00306E68" w:rsidRDefault="006D5B28" w:rsidP="00A93EDA">
      <w:pPr>
        <w:pStyle w:val="a7"/>
        <w:ind w:firstLine="567"/>
        <w:jc w:val="both"/>
        <w:rPr>
          <w:sz w:val="28"/>
          <w:szCs w:val="28"/>
        </w:rPr>
      </w:pPr>
      <w:r>
        <w:rPr>
          <w:sz w:val="28"/>
          <w:szCs w:val="28"/>
        </w:rPr>
        <w:t>7.2.1</w:t>
      </w:r>
      <w:r>
        <w:rPr>
          <w:sz w:val="28"/>
          <w:szCs w:val="28"/>
          <w:lang w:val="uk-UA"/>
        </w:rPr>
        <w:t> </w:t>
      </w:r>
      <w:r w:rsidR="00E90BE3" w:rsidRPr="00306E68">
        <w:rPr>
          <w:sz w:val="28"/>
          <w:szCs w:val="28"/>
        </w:rPr>
        <w:t>Надана учасником інформація має підтверджуватися копіями документів, засвідченими учасником конкурсу. Відмітку про засвідчення копії документа складають зі слів "Згідно з оригіналом", назви посади, особистого підпису особи, яка засвідчує копію, її ініціалів та прізвища, дати засвідчення копії.</w:t>
      </w:r>
    </w:p>
    <w:p w:rsidR="00E90BE3" w:rsidRPr="00306E68" w:rsidRDefault="00E90BE3" w:rsidP="00A93EDA">
      <w:pPr>
        <w:pStyle w:val="a7"/>
        <w:ind w:firstLine="567"/>
        <w:jc w:val="both"/>
        <w:rPr>
          <w:sz w:val="28"/>
          <w:szCs w:val="28"/>
        </w:rPr>
      </w:pPr>
      <w:r w:rsidRPr="00306E68">
        <w:rPr>
          <w:sz w:val="28"/>
          <w:szCs w:val="28"/>
          <w:lang w:eastAsia="en-US"/>
        </w:rPr>
        <w:t xml:space="preserve">7.3 </w:t>
      </w:r>
      <w:r w:rsidRPr="00306E68">
        <w:rPr>
          <w:sz w:val="28"/>
          <w:szCs w:val="28"/>
        </w:rPr>
        <w:t>Для участі у конкурсі й</w:t>
      </w:r>
      <w:r w:rsidR="00A93EDA">
        <w:rPr>
          <w:sz w:val="28"/>
          <w:szCs w:val="28"/>
        </w:rPr>
        <w:t xml:space="preserve">ого учасники подають оригінали або </w:t>
      </w:r>
      <w:r w:rsidRPr="00306E68">
        <w:rPr>
          <w:sz w:val="28"/>
          <w:szCs w:val="28"/>
        </w:rPr>
        <w:t>засвідчені в установленому порядку копії таких документів:</w:t>
      </w:r>
    </w:p>
    <w:p w:rsidR="00E90BE3" w:rsidRPr="00306E68" w:rsidRDefault="00E90BE3" w:rsidP="00A93EDA">
      <w:pPr>
        <w:pStyle w:val="a7"/>
        <w:ind w:firstLine="567"/>
        <w:jc w:val="both"/>
        <w:rPr>
          <w:sz w:val="28"/>
          <w:szCs w:val="28"/>
        </w:rPr>
      </w:pPr>
      <w:r w:rsidRPr="00306E68">
        <w:rPr>
          <w:sz w:val="28"/>
          <w:szCs w:val="28"/>
        </w:rPr>
        <w:t xml:space="preserve">- документ (виписка з протоколу засновників або наказ про призначення, довіреність, доручення  інше), що підтверджує повноваження посадової особи або </w:t>
      </w:r>
      <w:r w:rsidR="00A93EDA">
        <w:rPr>
          <w:sz w:val="28"/>
          <w:szCs w:val="28"/>
        </w:rPr>
        <w:t xml:space="preserve">представника учасника конкурсу </w:t>
      </w:r>
      <w:r w:rsidRPr="00306E68">
        <w:rPr>
          <w:sz w:val="28"/>
          <w:szCs w:val="28"/>
        </w:rPr>
        <w:t>щодо підпису документів конкурсної пропозиції;</w:t>
      </w:r>
    </w:p>
    <w:p w:rsidR="00E90BE3" w:rsidRPr="00306E68" w:rsidRDefault="00E90BE3" w:rsidP="00A93EDA">
      <w:pPr>
        <w:pStyle w:val="a7"/>
        <w:ind w:firstLine="567"/>
        <w:jc w:val="both"/>
        <w:rPr>
          <w:sz w:val="28"/>
          <w:szCs w:val="28"/>
        </w:rPr>
      </w:pPr>
      <w:r w:rsidRPr="00306E68">
        <w:rPr>
          <w:sz w:val="28"/>
          <w:szCs w:val="28"/>
        </w:rPr>
        <w:t>- копія Статуту або іншого установчого документу з урахуванням останніх змін та доповнень на момент подачі конкурсної пропозиції;</w:t>
      </w:r>
    </w:p>
    <w:p w:rsidR="00E90BE3" w:rsidRPr="00306E68" w:rsidRDefault="00E90BE3" w:rsidP="00A93EDA">
      <w:pPr>
        <w:pStyle w:val="a7"/>
        <w:ind w:firstLine="567"/>
        <w:jc w:val="both"/>
        <w:rPr>
          <w:sz w:val="28"/>
          <w:szCs w:val="28"/>
        </w:rPr>
      </w:pPr>
      <w:r w:rsidRPr="00306E68">
        <w:rPr>
          <w:sz w:val="28"/>
          <w:szCs w:val="28"/>
        </w:rPr>
        <w:t>-</w:t>
      </w:r>
      <w:r w:rsidR="00A93EDA">
        <w:rPr>
          <w:sz w:val="28"/>
          <w:szCs w:val="28"/>
        </w:rPr>
        <w:t xml:space="preserve"> довідка-розрахунок про наявні </w:t>
      </w:r>
      <w:r w:rsidRPr="00306E68">
        <w:rPr>
          <w:sz w:val="28"/>
          <w:szCs w:val="28"/>
        </w:rPr>
        <w:t>транспортні засоби спеціального призначення для забезпечення перевезення обсягу відповідного виду побутових відходів за об’єктом конкурсу;</w:t>
      </w:r>
    </w:p>
    <w:p w:rsidR="00E90BE3" w:rsidRPr="00306E68" w:rsidRDefault="00A93EDA" w:rsidP="00A93EDA">
      <w:pPr>
        <w:pStyle w:val="a7"/>
        <w:ind w:firstLine="567"/>
        <w:jc w:val="both"/>
        <w:rPr>
          <w:sz w:val="28"/>
          <w:szCs w:val="28"/>
        </w:rPr>
      </w:pPr>
      <w:r>
        <w:rPr>
          <w:sz w:val="28"/>
          <w:szCs w:val="28"/>
        </w:rPr>
        <w:t xml:space="preserve">- копії </w:t>
      </w:r>
      <w:r w:rsidR="00E90BE3" w:rsidRPr="00306E68">
        <w:rPr>
          <w:sz w:val="28"/>
          <w:szCs w:val="28"/>
        </w:rPr>
        <w:t>свідоцтв про реєстрацію власних транспортних засобів спеціального призначення та/або копії договорів про оренду таких транспортних засобів;</w:t>
      </w:r>
    </w:p>
    <w:p w:rsidR="00E90BE3" w:rsidRPr="00306E68" w:rsidRDefault="006D5B28" w:rsidP="00A93EDA">
      <w:pPr>
        <w:pStyle w:val="a7"/>
        <w:ind w:firstLine="567"/>
        <w:jc w:val="both"/>
        <w:rPr>
          <w:sz w:val="28"/>
          <w:szCs w:val="28"/>
        </w:rPr>
      </w:pPr>
      <w:r>
        <w:rPr>
          <w:sz w:val="28"/>
          <w:szCs w:val="28"/>
        </w:rPr>
        <w:t>- копії</w:t>
      </w:r>
      <w:r w:rsidR="00E90BE3" w:rsidRPr="00306E68">
        <w:rPr>
          <w:sz w:val="28"/>
          <w:szCs w:val="28"/>
        </w:rPr>
        <w:t xml:space="preserve"> протоко</w:t>
      </w:r>
      <w:r>
        <w:rPr>
          <w:sz w:val="28"/>
          <w:szCs w:val="28"/>
        </w:rPr>
        <w:t xml:space="preserve">лів перевірки технічного стану </w:t>
      </w:r>
      <w:r w:rsidR="00E90BE3" w:rsidRPr="00306E68">
        <w:rPr>
          <w:sz w:val="28"/>
          <w:szCs w:val="28"/>
        </w:rPr>
        <w:t xml:space="preserve">транспортних засобів спеціального призначення; </w:t>
      </w:r>
    </w:p>
    <w:p w:rsidR="00E90BE3" w:rsidRPr="00306E68" w:rsidRDefault="00E90BE3" w:rsidP="00A93EDA">
      <w:pPr>
        <w:pStyle w:val="a7"/>
        <w:ind w:firstLine="567"/>
        <w:jc w:val="both"/>
        <w:rPr>
          <w:sz w:val="28"/>
          <w:szCs w:val="28"/>
        </w:rPr>
      </w:pPr>
      <w:r w:rsidRPr="00306E68">
        <w:rPr>
          <w:sz w:val="28"/>
          <w:szCs w:val="28"/>
        </w:rPr>
        <w:t>- довідка довільної форми про наявне обладнання для миття транспортних засобів спеціального призначення або копія договору про надання відповідних послуг;</w:t>
      </w:r>
    </w:p>
    <w:p w:rsidR="00E90BE3" w:rsidRPr="00306E68" w:rsidRDefault="00E90BE3" w:rsidP="00A93EDA">
      <w:pPr>
        <w:pStyle w:val="a7"/>
        <w:ind w:firstLine="567"/>
        <w:jc w:val="both"/>
        <w:rPr>
          <w:sz w:val="28"/>
          <w:szCs w:val="28"/>
          <w:lang w:val="uk-UA"/>
        </w:rPr>
      </w:pPr>
      <w:r w:rsidRPr="00306E68">
        <w:rPr>
          <w:sz w:val="28"/>
          <w:szCs w:val="28"/>
          <w:lang w:val="uk-UA"/>
        </w:rPr>
        <w:t xml:space="preserve">- довідка довільної форми про зберігання </w:t>
      </w:r>
      <w:r w:rsidRPr="00306E68">
        <w:rPr>
          <w:sz w:val="28"/>
          <w:szCs w:val="28"/>
        </w:rPr>
        <w:t>транспортних засобів спеціального призначення</w:t>
      </w:r>
      <w:r w:rsidRPr="00306E68">
        <w:rPr>
          <w:sz w:val="28"/>
          <w:szCs w:val="28"/>
          <w:lang w:val="uk-UA"/>
        </w:rPr>
        <w:t xml:space="preserve">  на власній території, копія договору про оренду такої території або копія договору про зберігання транспортних засобів на автостоянках;</w:t>
      </w:r>
    </w:p>
    <w:p w:rsidR="00E90BE3" w:rsidRPr="00306E68" w:rsidRDefault="00E90BE3" w:rsidP="00A93EDA">
      <w:pPr>
        <w:pStyle w:val="a7"/>
        <w:ind w:firstLine="567"/>
        <w:jc w:val="both"/>
        <w:rPr>
          <w:sz w:val="28"/>
          <w:szCs w:val="28"/>
        </w:rPr>
      </w:pPr>
      <w:r w:rsidRPr="00306E68">
        <w:rPr>
          <w:sz w:val="28"/>
          <w:szCs w:val="28"/>
        </w:rPr>
        <w:t>- довідка довільної форми або копія договору про наявність власної або орендованої ремонтної бази для обслуговування транспортних засобів спеціального призначення;</w:t>
      </w:r>
    </w:p>
    <w:p w:rsidR="00E90BE3" w:rsidRPr="00306E68" w:rsidRDefault="00E90BE3" w:rsidP="00A93EDA">
      <w:pPr>
        <w:pStyle w:val="a7"/>
        <w:ind w:firstLine="567"/>
        <w:jc w:val="both"/>
        <w:rPr>
          <w:sz w:val="28"/>
          <w:szCs w:val="28"/>
        </w:rPr>
      </w:pPr>
      <w:r w:rsidRPr="00306E68">
        <w:rPr>
          <w:sz w:val="28"/>
          <w:szCs w:val="28"/>
        </w:rPr>
        <w:t>- копія договору про ремонтне обслуговування транспортних засобів спеціального призначення;</w:t>
      </w:r>
    </w:p>
    <w:p w:rsidR="00E90BE3" w:rsidRPr="00306E68" w:rsidRDefault="00E90BE3" w:rsidP="00A93EDA">
      <w:pPr>
        <w:pStyle w:val="a7"/>
        <w:ind w:firstLine="567"/>
        <w:jc w:val="both"/>
        <w:rPr>
          <w:sz w:val="28"/>
          <w:szCs w:val="28"/>
          <w:lang w:val="uk-UA"/>
        </w:rPr>
      </w:pPr>
      <w:r w:rsidRPr="00306E68">
        <w:rPr>
          <w:sz w:val="28"/>
          <w:szCs w:val="28"/>
          <w:lang w:val="uk-UA"/>
        </w:rPr>
        <w:lastRenderedPageBreak/>
        <w:t>- довідка довільної форми про наявність у штаті персоналу з ремонту та технічного обслуговування транспортних засобів спеціал</w:t>
      </w:r>
      <w:r w:rsidR="006D5B28">
        <w:rPr>
          <w:sz w:val="28"/>
          <w:szCs w:val="28"/>
          <w:lang w:val="uk-UA"/>
        </w:rPr>
        <w:t xml:space="preserve">ьного призначення або витяг із </w:t>
      </w:r>
      <w:r w:rsidRPr="00306E68">
        <w:rPr>
          <w:sz w:val="28"/>
          <w:szCs w:val="28"/>
          <w:lang w:val="uk-UA"/>
        </w:rPr>
        <w:t>штатного розпису або копія договору з спеціалізованою організацією;</w:t>
      </w:r>
    </w:p>
    <w:p w:rsidR="00E90BE3" w:rsidRPr="00306E68" w:rsidRDefault="00E90BE3" w:rsidP="00A93EDA">
      <w:pPr>
        <w:pStyle w:val="a7"/>
        <w:ind w:firstLine="567"/>
        <w:jc w:val="both"/>
        <w:rPr>
          <w:sz w:val="28"/>
          <w:szCs w:val="28"/>
        </w:rPr>
      </w:pPr>
      <w:r w:rsidRPr="00306E68">
        <w:rPr>
          <w:sz w:val="28"/>
          <w:szCs w:val="28"/>
        </w:rPr>
        <w:t>- довідка довільної форми про наявність у штаті медичного працівника або</w:t>
      </w:r>
      <w:r w:rsidRPr="00306E68">
        <w:rPr>
          <w:sz w:val="28"/>
          <w:szCs w:val="28"/>
          <w:lang w:val="uk-UA"/>
        </w:rPr>
        <w:t xml:space="preserve"> </w:t>
      </w:r>
      <w:r w:rsidRPr="00306E68">
        <w:rPr>
          <w:sz w:val="28"/>
          <w:szCs w:val="28"/>
        </w:rPr>
        <w:t>копія договору про проведення  щоденного передрейсового медичного огляду водіїв;</w:t>
      </w:r>
    </w:p>
    <w:p w:rsidR="00E90BE3" w:rsidRPr="00306E68" w:rsidRDefault="006D5B28" w:rsidP="003D030F">
      <w:pPr>
        <w:pStyle w:val="a7"/>
        <w:ind w:firstLine="567"/>
        <w:jc w:val="both"/>
        <w:rPr>
          <w:spacing w:val="-4"/>
          <w:sz w:val="28"/>
          <w:szCs w:val="28"/>
          <w:lang w:val="uk-UA"/>
        </w:rPr>
      </w:pPr>
      <w:r>
        <w:rPr>
          <w:sz w:val="28"/>
          <w:szCs w:val="28"/>
        </w:rPr>
        <w:t xml:space="preserve">- довідка довільної форми </w:t>
      </w:r>
      <w:r w:rsidR="00E90BE3" w:rsidRPr="00306E68">
        <w:rPr>
          <w:sz w:val="28"/>
          <w:szCs w:val="28"/>
        </w:rPr>
        <w:t>про оснащення постійного спеціального приміщення для проведення щозмінного передрейсового та післярейсового медичних оглядів водіїв транспортних засобів</w:t>
      </w:r>
      <w:r w:rsidR="00E90BE3" w:rsidRPr="00306E68">
        <w:rPr>
          <w:spacing w:val="-4"/>
          <w:sz w:val="28"/>
          <w:szCs w:val="28"/>
        </w:rPr>
        <w:t xml:space="preserve">; </w:t>
      </w:r>
    </w:p>
    <w:p w:rsidR="00E90BE3" w:rsidRPr="00306E68" w:rsidRDefault="00E90BE3" w:rsidP="003D030F">
      <w:pPr>
        <w:pStyle w:val="a7"/>
        <w:ind w:firstLine="567"/>
        <w:jc w:val="both"/>
        <w:rPr>
          <w:spacing w:val="-4"/>
          <w:sz w:val="28"/>
          <w:szCs w:val="28"/>
          <w:lang w:val="uk-UA"/>
        </w:rPr>
      </w:pPr>
      <w:r w:rsidRPr="00306E68">
        <w:rPr>
          <w:sz w:val="28"/>
          <w:szCs w:val="28"/>
        </w:rPr>
        <w:t>-</w:t>
      </w:r>
      <w:r w:rsidRPr="00306E68">
        <w:rPr>
          <w:sz w:val="28"/>
          <w:szCs w:val="28"/>
          <w:lang w:val="uk-UA"/>
        </w:rPr>
        <w:t xml:space="preserve"> </w:t>
      </w:r>
      <w:r w:rsidRPr="00306E68">
        <w:rPr>
          <w:sz w:val="28"/>
          <w:szCs w:val="28"/>
        </w:rPr>
        <w:t>довідк</w:t>
      </w:r>
      <w:r w:rsidRPr="00306E68">
        <w:rPr>
          <w:sz w:val="28"/>
          <w:szCs w:val="28"/>
          <w:lang w:val="uk-UA"/>
        </w:rPr>
        <w:t>а</w:t>
      </w:r>
      <w:r w:rsidRPr="00306E68">
        <w:rPr>
          <w:sz w:val="28"/>
          <w:szCs w:val="28"/>
        </w:rPr>
        <w:t>-характеристик</w:t>
      </w:r>
      <w:r w:rsidRPr="00306E68">
        <w:rPr>
          <w:sz w:val="28"/>
          <w:szCs w:val="28"/>
          <w:lang w:val="uk-UA"/>
        </w:rPr>
        <w:t>а</w:t>
      </w:r>
      <w:r w:rsidRPr="00306E68">
        <w:rPr>
          <w:sz w:val="28"/>
          <w:szCs w:val="28"/>
        </w:rPr>
        <w:t xml:space="preserve"> транспортних засобів спеціального призначення;</w:t>
      </w:r>
    </w:p>
    <w:p w:rsidR="00E90BE3" w:rsidRPr="003D030F" w:rsidRDefault="00E90BE3" w:rsidP="003D030F">
      <w:pPr>
        <w:pStyle w:val="a7"/>
        <w:ind w:firstLine="567"/>
        <w:jc w:val="both"/>
        <w:rPr>
          <w:spacing w:val="-4"/>
          <w:sz w:val="28"/>
          <w:szCs w:val="28"/>
          <w:lang w:val="uk-UA"/>
        </w:rPr>
      </w:pPr>
      <w:r w:rsidRPr="00306E68">
        <w:rPr>
          <w:sz w:val="28"/>
          <w:szCs w:val="28"/>
          <w:lang w:val="uk-UA"/>
        </w:rPr>
        <w:t xml:space="preserve">- </w:t>
      </w:r>
      <w:r w:rsidRPr="00306E68">
        <w:rPr>
          <w:sz w:val="28"/>
          <w:szCs w:val="28"/>
        </w:rPr>
        <w:t>копі</w:t>
      </w:r>
      <w:r w:rsidRPr="00306E68">
        <w:rPr>
          <w:sz w:val="28"/>
          <w:szCs w:val="28"/>
          <w:lang w:val="uk-UA"/>
        </w:rPr>
        <w:t>я</w:t>
      </w:r>
      <w:r w:rsidRPr="00306E68">
        <w:rPr>
          <w:sz w:val="28"/>
          <w:szCs w:val="28"/>
        </w:rPr>
        <w:t xml:space="preserve"> свідоцтв про реєстрацію транспортних засобів спеціального призначення та/або діючим договором встановлено пристрої автоматизованого геоінформаційного контролю та супроводу перевезення побутових відходів про надання в оренду таких  засобів</w:t>
      </w:r>
      <w:r w:rsidR="003D030F">
        <w:rPr>
          <w:sz w:val="28"/>
          <w:szCs w:val="28"/>
          <w:lang w:val="uk-UA"/>
        </w:rPr>
        <w:t>;</w:t>
      </w:r>
    </w:p>
    <w:p w:rsidR="00E90BE3" w:rsidRPr="00306E68" w:rsidRDefault="00E90BE3" w:rsidP="003D030F">
      <w:pPr>
        <w:pStyle w:val="a7"/>
        <w:ind w:firstLine="567"/>
        <w:jc w:val="both"/>
        <w:rPr>
          <w:spacing w:val="-4"/>
          <w:sz w:val="28"/>
          <w:szCs w:val="28"/>
        </w:rPr>
      </w:pPr>
      <w:r w:rsidRPr="00306E68">
        <w:rPr>
          <w:spacing w:val="-4"/>
          <w:sz w:val="28"/>
          <w:szCs w:val="28"/>
        </w:rPr>
        <w:t>- довідка  довільної форми про наявність контейнерів певного виду для збирання побутових відходів та/або копія чинного договору про оренду таких контейнерів;</w:t>
      </w:r>
    </w:p>
    <w:p w:rsidR="00E90BE3" w:rsidRPr="00306E68" w:rsidRDefault="00E90BE3" w:rsidP="003D030F">
      <w:pPr>
        <w:pStyle w:val="a7"/>
        <w:ind w:firstLine="567"/>
        <w:jc w:val="both"/>
        <w:rPr>
          <w:spacing w:val="-4"/>
          <w:sz w:val="28"/>
          <w:szCs w:val="28"/>
        </w:rPr>
      </w:pPr>
      <w:r w:rsidRPr="00306E68">
        <w:rPr>
          <w:spacing w:val="-4"/>
          <w:sz w:val="28"/>
          <w:szCs w:val="28"/>
        </w:rPr>
        <w:t>- довідка довільної форми про наявне обладнання для миття контейнерів або копія договору про надання таких послуг;</w:t>
      </w:r>
    </w:p>
    <w:p w:rsidR="00E90BE3" w:rsidRPr="00306E68" w:rsidRDefault="00E90BE3" w:rsidP="003D030F">
      <w:pPr>
        <w:pStyle w:val="a7"/>
        <w:ind w:firstLine="567"/>
        <w:jc w:val="both"/>
        <w:rPr>
          <w:spacing w:val="-4"/>
          <w:sz w:val="28"/>
          <w:szCs w:val="28"/>
          <w:lang w:val="uk-UA"/>
        </w:rPr>
      </w:pPr>
      <w:r w:rsidRPr="00306E68">
        <w:rPr>
          <w:spacing w:val="-4"/>
          <w:sz w:val="28"/>
          <w:szCs w:val="28"/>
        </w:rPr>
        <w:t>-</w:t>
      </w:r>
      <w:r w:rsidRPr="00306E68">
        <w:rPr>
          <w:spacing w:val="-4"/>
          <w:sz w:val="28"/>
          <w:szCs w:val="28"/>
          <w:lang w:val="uk-UA"/>
        </w:rPr>
        <w:t xml:space="preserve"> </w:t>
      </w:r>
      <w:r w:rsidRPr="00306E68">
        <w:rPr>
          <w:sz w:val="28"/>
          <w:szCs w:val="28"/>
          <w:shd w:val="clear" w:color="auto" w:fill="FFFFFF"/>
        </w:rPr>
        <w:t>довідка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r w:rsidRPr="00306E68">
        <w:rPr>
          <w:sz w:val="28"/>
          <w:szCs w:val="28"/>
          <w:shd w:val="clear" w:color="auto" w:fill="FFFFFF"/>
          <w:lang w:val="uk-UA"/>
        </w:rPr>
        <w:t>;</w:t>
      </w:r>
    </w:p>
    <w:p w:rsidR="00E90BE3" w:rsidRPr="00306E68" w:rsidRDefault="00E90BE3" w:rsidP="006D5B28">
      <w:pPr>
        <w:pStyle w:val="a7"/>
        <w:ind w:firstLine="567"/>
        <w:jc w:val="both"/>
        <w:rPr>
          <w:sz w:val="28"/>
          <w:szCs w:val="28"/>
          <w:lang w:val="uk-UA"/>
        </w:rPr>
      </w:pPr>
      <w:r w:rsidRPr="00306E68">
        <w:rPr>
          <w:sz w:val="28"/>
          <w:szCs w:val="28"/>
          <w:lang w:val="uk-UA"/>
        </w:rPr>
        <w:t>- копія свідоцтва про державну реєстрацію суб’єкта господарювання або виписки з Єдиного державного реєстру юридичних осіб, фізичних осіб-підприємців та громадських формувань;</w:t>
      </w:r>
    </w:p>
    <w:p w:rsidR="00E90BE3" w:rsidRPr="00306E68" w:rsidRDefault="00E90BE3" w:rsidP="003D030F">
      <w:pPr>
        <w:pStyle w:val="a7"/>
        <w:ind w:firstLine="567"/>
        <w:jc w:val="both"/>
        <w:rPr>
          <w:i/>
          <w:color w:val="000000" w:themeColor="text1"/>
          <w:sz w:val="28"/>
          <w:szCs w:val="28"/>
        </w:rPr>
      </w:pPr>
      <w:r w:rsidRPr="00306E68">
        <w:rPr>
          <w:color w:val="000000" w:themeColor="text1"/>
          <w:sz w:val="28"/>
          <w:szCs w:val="28"/>
        </w:rPr>
        <w:t xml:space="preserve">- довідка із текстом, який зазначається в обов’язковому порядку: «Учасник конкурсу гарантує, що в порядку, визначеному Законом України «Про захист персональних даних» та іншими актами законодавства України, усі фізичні особи, персональні дані про яких наведено в конкурсній пропозиції (включаючи їх прізвища, імена, по батькові, паспортні дані, реєстраційні номери облікових карток платників податків, притягнення чи не притягнення до встановленої законодавством відповідальності тощо), надали письмову згоду та дозвіл на використання їх персональних даних, включаючи дії щодо їх обробки (у т. ч. збору, зберігання і поширення), дії щодо їх захисту, а також дії щодо надання повного права обробки зазначених персональних даних організатором конкурсу з метою проведення конкурсу з визначення суб’єктів господарювання на здійснення операцій із збирання та перевезення побутових відходів на  території </w:t>
      </w:r>
      <w:r w:rsidRPr="00306E68">
        <w:rPr>
          <w:color w:val="000000" w:themeColor="text1"/>
          <w:sz w:val="28"/>
          <w:szCs w:val="28"/>
          <w:lang w:val="uk-UA"/>
        </w:rPr>
        <w:t xml:space="preserve"> Решетилівської</w:t>
      </w:r>
      <w:r w:rsidRPr="00306E68">
        <w:rPr>
          <w:color w:val="000000" w:themeColor="text1"/>
          <w:sz w:val="28"/>
          <w:szCs w:val="28"/>
        </w:rPr>
        <w:t xml:space="preserve"> міської територіальної громади в обсягах і в порядку, визначених чинним законодавством України, а також були письмово проінформовані про використання їх персональних даних у такий спосіб». </w:t>
      </w:r>
    </w:p>
    <w:p w:rsidR="00E90BE3" w:rsidRPr="00306E68" w:rsidRDefault="00E90BE3" w:rsidP="003D030F">
      <w:pPr>
        <w:pStyle w:val="a7"/>
        <w:ind w:firstLine="567"/>
        <w:jc w:val="both"/>
        <w:rPr>
          <w:spacing w:val="-6"/>
          <w:sz w:val="28"/>
          <w:szCs w:val="28"/>
        </w:rPr>
      </w:pPr>
      <w:r w:rsidRPr="006D5B28">
        <w:rPr>
          <w:spacing w:val="-6"/>
          <w:sz w:val="28"/>
          <w:szCs w:val="28"/>
        </w:rPr>
        <w:t>Суть зазначеної довідки полягає в тому, що учасник конкурсу підтверджує організатору конкурсу, що всі документи, які надаються в рамках конкурсної пропозиції, надаються з отриманням згоди на обробку персональних даних з боку конкретного працівника учаснику конкурсу. Таким чином, учасник конкурсу надає</w:t>
      </w:r>
      <w:r w:rsidRPr="00306E68">
        <w:rPr>
          <w:spacing w:val="-6"/>
          <w:sz w:val="28"/>
          <w:szCs w:val="28"/>
        </w:rPr>
        <w:t xml:space="preserve"> </w:t>
      </w:r>
      <w:r w:rsidRPr="00306E68">
        <w:rPr>
          <w:spacing w:val="-6"/>
          <w:sz w:val="28"/>
          <w:szCs w:val="28"/>
        </w:rPr>
        <w:lastRenderedPageBreak/>
        <w:t>єдину довідку із зазначеним текстом і немає потреби долучати до складу конкурсної пропозиції згоду на обробку персональних даних від кожного окремого працівника.</w:t>
      </w:r>
    </w:p>
    <w:p w:rsidR="00E90BE3" w:rsidRPr="00306E68" w:rsidRDefault="00E90BE3" w:rsidP="003D030F">
      <w:pPr>
        <w:pStyle w:val="a7"/>
        <w:ind w:firstLine="567"/>
        <w:jc w:val="both"/>
        <w:rPr>
          <w:sz w:val="28"/>
          <w:szCs w:val="28"/>
        </w:rPr>
      </w:pPr>
      <w:r w:rsidRPr="00306E68">
        <w:rPr>
          <w:sz w:val="28"/>
          <w:szCs w:val="28"/>
        </w:rPr>
        <w:t xml:space="preserve">- </w:t>
      </w:r>
      <w:r w:rsidR="003D030F">
        <w:rPr>
          <w:sz w:val="28"/>
          <w:szCs w:val="28"/>
        </w:rPr>
        <w:t xml:space="preserve">письмове погодження учасника у довільній формі на </w:t>
      </w:r>
      <w:r w:rsidRPr="00306E68">
        <w:rPr>
          <w:sz w:val="28"/>
          <w:szCs w:val="28"/>
        </w:rPr>
        <w:t>підписання договору н</w:t>
      </w:r>
      <w:r w:rsidR="003D030F">
        <w:rPr>
          <w:sz w:val="28"/>
          <w:szCs w:val="28"/>
        </w:rPr>
        <w:t xml:space="preserve">а умовах  визначених проектом </w:t>
      </w:r>
      <w:r w:rsidRPr="00306E68">
        <w:rPr>
          <w:sz w:val="28"/>
          <w:szCs w:val="28"/>
        </w:rPr>
        <w:t>договору.</w:t>
      </w:r>
    </w:p>
    <w:p w:rsidR="00E90BE3" w:rsidRPr="003D030F" w:rsidRDefault="00E90BE3" w:rsidP="003D030F">
      <w:pPr>
        <w:pStyle w:val="a7"/>
        <w:ind w:firstLine="567"/>
        <w:jc w:val="both"/>
        <w:rPr>
          <w:sz w:val="28"/>
          <w:szCs w:val="28"/>
          <w:lang w:val="uk-UA"/>
        </w:rPr>
      </w:pPr>
      <w:r w:rsidRPr="00306E68">
        <w:rPr>
          <w:sz w:val="28"/>
          <w:szCs w:val="28"/>
        </w:rPr>
        <w:t>7.4. Передбачені конкурсною документацією умови проведення конкурсу є обов’язковими для конкурсної комісії та його учасників.</w:t>
      </w:r>
    </w:p>
    <w:p w:rsidR="00E90BE3" w:rsidRPr="003A10E1" w:rsidRDefault="00E90BE3" w:rsidP="003D030F">
      <w:pPr>
        <w:pStyle w:val="a7"/>
        <w:ind w:firstLine="567"/>
        <w:rPr>
          <w:b/>
          <w:sz w:val="28"/>
          <w:szCs w:val="28"/>
          <w:lang w:val="uk-UA"/>
        </w:rPr>
      </w:pPr>
      <w:r w:rsidRPr="003A10E1">
        <w:rPr>
          <w:b/>
          <w:sz w:val="28"/>
          <w:szCs w:val="28"/>
          <w:lang w:val="uk-UA"/>
        </w:rPr>
        <w:t>8. Про</w:t>
      </w:r>
      <w:r w:rsidRPr="00306E68">
        <w:rPr>
          <w:b/>
          <w:sz w:val="28"/>
          <w:szCs w:val="28"/>
          <w:lang w:val="uk-UA"/>
        </w:rPr>
        <w:t>є</w:t>
      </w:r>
      <w:r w:rsidRPr="003A10E1">
        <w:rPr>
          <w:b/>
          <w:sz w:val="28"/>
          <w:szCs w:val="28"/>
          <w:lang w:val="uk-UA"/>
        </w:rPr>
        <w:t>кти договорів.</w:t>
      </w:r>
    </w:p>
    <w:p w:rsidR="00E90BE3" w:rsidRPr="003D030F" w:rsidRDefault="00E90BE3" w:rsidP="003D030F">
      <w:pPr>
        <w:pStyle w:val="a7"/>
        <w:ind w:firstLine="567"/>
        <w:jc w:val="both"/>
        <w:rPr>
          <w:sz w:val="28"/>
          <w:szCs w:val="28"/>
          <w:lang w:val="uk-UA"/>
        </w:rPr>
      </w:pPr>
      <w:r w:rsidRPr="003A10E1">
        <w:rPr>
          <w:sz w:val="28"/>
          <w:szCs w:val="28"/>
          <w:lang w:val="uk-UA"/>
        </w:rPr>
        <w:t xml:space="preserve">Укладається договір між організатором конкурсу та суб’єктом господарювання на здійснення операцій із збирання та перевезення побутових відходів, згідно примірного договору затвердженого постановою Кабінету Міністрів України від 25.08.2023 № 918 </w:t>
      </w:r>
      <w:r w:rsidR="006D5B28">
        <w:rPr>
          <w:sz w:val="28"/>
          <w:szCs w:val="28"/>
          <w:lang w:val="uk-UA"/>
        </w:rPr>
        <w:t>„</w:t>
      </w:r>
      <w:r w:rsidRPr="003A10E1">
        <w:rPr>
          <w:sz w:val="28"/>
          <w:szCs w:val="28"/>
          <w:lang w:val="uk-UA"/>
        </w:rPr>
        <w:t>Про затвердження Порядку проведення конкурсу на здійснення операцій із збирання та перевезення побутових відходів</w:t>
      </w:r>
      <w:r w:rsidR="006D5B28">
        <w:rPr>
          <w:sz w:val="28"/>
          <w:szCs w:val="28"/>
          <w:lang w:val="uk-UA"/>
        </w:rPr>
        <w:t>”</w:t>
      </w:r>
      <w:r w:rsidRPr="003A10E1">
        <w:rPr>
          <w:sz w:val="28"/>
          <w:szCs w:val="28"/>
          <w:lang w:val="uk-UA"/>
        </w:rPr>
        <w:t xml:space="preserve"> </w:t>
      </w:r>
      <w:r w:rsidRPr="003A10E1">
        <w:rPr>
          <w:color w:val="000000" w:themeColor="text1"/>
          <w:sz w:val="28"/>
          <w:szCs w:val="28"/>
          <w:lang w:val="uk-UA"/>
        </w:rPr>
        <w:t>(Додаток 2 до конкурсної документації).</w:t>
      </w:r>
    </w:p>
    <w:p w:rsidR="00E90BE3" w:rsidRPr="00306E68" w:rsidRDefault="00E90BE3" w:rsidP="003D030F">
      <w:pPr>
        <w:pStyle w:val="a7"/>
        <w:ind w:firstLine="567"/>
        <w:jc w:val="both"/>
        <w:rPr>
          <w:b/>
          <w:sz w:val="28"/>
          <w:szCs w:val="28"/>
        </w:rPr>
      </w:pPr>
      <w:r w:rsidRPr="00306E68">
        <w:rPr>
          <w:b/>
          <w:sz w:val="28"/>
          <w:szCs w:val="28"/>
        </w:rPr>
        <w:t>9.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E90BE3" w:rsidRPr="003D030F" w:rsidRDefault="00E90BE3" w:rsidP="003D030F">
      <w:pPr>
        <w:pStyle w:val="a7"/>
        <w:ind w:firstLine="567"/>
        <w:jc w:val="both"/>
        <w:rPr>
          <w:sz w:val="28"/>
          <w:szCs w:val="28"/>
          <w:lang w:val="uk-UA"/>
        </w:rPr>
      </w:pPr>
      <w:r w:rsidRPr="00306E68">
        <w:rPr>
          <w:sz w:val="28"/>
          <w:szCs w:val="28"/>
          <w:lang w:val="uk-UA"/>
        </w:rPr>
        <w:t xml:space="preserve">9.1 </w:t>
      </w:r>
      <w:r w:rsidRPr="00306E68">
        <w:rPr>
          <w:sz w:val="28"/>
          <w:szCs w:val="28"/>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w:t>
      </w:r>
    </w:p>
    <w:p w:rsidR="00E90BE3" w:rsidRPr="00306E68" w:rsidRDefault="00E90BE3" w:rsidP="003D030F">
      <w:pPr>
        <w:pStyle w:val="a7"/>
        <w:ind w:firstLine="567"/>
        <w:jc w:val="both"/>
        <w:rPr>
          <w:sz w:val="28"/>
          <w:szCs w:val="28"/>
        </w:rPr>
      </w:pPr>
      <w:r w:rsidRPr="00306E68">
        <w:rPr>
          <w:sz w:val="28"/>
          <w:szCs w:val="28"/>
          <w:lang w:val="uk-UA"/>
        </w:rPr>
        <w:t xml:space="preserve">9.2 </w:t>
      </w:r>
      <w:r w:rsidR="003D030F">
        <w:rPr>
          <w:sz w:val="28"/>
          <w:szCs w:val="28"/>
        </w:rPr>
        <w:t xml:space="preserve">Організатор </w:t>
      </w:r>
      <w:r w:rsidRPr="00306E68">
        <w:rPr>
          <w:sz w:val="28"/>
          <w:szCs w:val="28"/>
        </w:rPr>
        <w:t>к</w:t>
      </w:r>
      <w:r w:rsidR="003D030F">
        <w:rPr>
          <w:sz w:val="28"/>
          <w:szCs w:val="28"/>
        </w:rPr>
        <w:t xml:space="preserve">онкурсу протягом трьох робочих </w:t>
      </w:r>
      <w:r w:rsidRPr="00306E68">
        <w:rPr>
          <w:sz w:val="28"/>
          <w:szCs w:val="28"/>
        </w:rPr>
        <w:t>днів з моменту отримання звернення про роз’яснення зобов’язаний надіслати письмову відповідь.</w:t>
      </w:r>
    </w:p>
    <w:p w:rsidR="00E90BE3" w:rsidRPr="00306E68" w:rsidRDefault="00E90BE3" w:rsidP="003D030F">
      <w:pPr>
        <w:pStyle w:val="a7"/>
        <w:ind w:firstLine="567"/>
        <w:jc w:val="both"/>
        <w:rPr>
          <w:sz w:val="28"/>
          <w:szCs w:val="28"/>
          <w:lang w:val="uk-UA"/>
        </w:rPr>
      </w:pPr>
      <w:r w:rsidRPr="00306E68">
        <w:rPr>
          <w:sz w:val="28"/>
          <w:szCs w:val="28"/>
          <w:lang w:val="uk-UA"/>
        </w:rPr>
        <w:t>9.3 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rsidR="00E90BE3" w:rsidRPr="00306E68" w:rsidRDefault="003D030F" w:rsidP="003D030F">
      <w:pPr>
        <w:pStyle w:val="a7"/>
        <w:ind w:firstLine="567"/>
        <w:jc w:val="both"/>
        <w:rPr>
          <w:sz w:val="28"/>
          <w:szCs w:val="28"/>
          <w:lang w:val="uk-UA"/>
        </w:rPr>
      </w:pPr>
      <w:r>
        <w:rPr>
          <w:sz w:val="28"/>
          <w:szCs w:val="28"/>
          <w:lang w:val="uk-UA"/>
        </w:rPr>
        <w:t xml:space="preserve">9.4 </w:t>
      </w:r>
      <w:r w:rsidR="00E90BE3" w:rsidRPr="00306E68">
        <w:rPr>
          <w:sz w:val="28"/>
          <w:szCs w:val="28"/>
          <w:lang w:val="uk-UA"/>
        </w:rPr>
        <w:t>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офіційному веб-сайті Решетилівської міської ради та надсилає учасникам конкурсу відповідні повідомлення на адресу електронної пошти.</w:t>
      </w:r>
    </w:p>
    <w:p w:rsidR="00E90BE3" w:rsidRPr="00306E68" w:rsidRDefault="00E90BE3" w:rsidP="003D030F">
      <w:pPr>
        <w:pStyle w:val="a7"/>
        <w:ind w:firstLine="567"/>
        <w:jc w:val="both"/>
        <w:rPr>
          <w:color w:val="000000" w:themeColor="text1"/>
          <w:sz w:val="28"/>
          <w:szCs w:val="28"/>
        </w:rPr>
      </w:pPr>
      <w:r w:rsidRPr="00306E68">
        <w:rPr>
          <w:color w:val="000000" w:themeColor="text1"/>
          <w:sz w:val="28"/>
          <w:szCs w:val="28"/>
        </w:rPr>
        <w:t>Підставами для внесення змін до конкурсної документації є зміна:</w:t>
      </w:r>
    </w:p>
    <w:p w:rsidR="00E90BE3" w:rsidRPr="00306E68" w:rsidRDefault="003D030F" w:rsidP="003D030F">
      <w:pPr>
        <w:pStyle w:val="a7"/>
        <w:ind w:firstLine="567"/>
        <w:jc w:val="both"/>
        <w:rPr>
          <w:color w:val="000000" w:themeColor="text1"/>
          <w:sz w:val="28"/>
          <w:szCs w:val="28"/>
        </w:rPr>
      </w:pPr>
      <w:r>
        <w:rPr>
          <w:color w:val="000000" w:themeColor="text1"/>
          <w:sz w:val="28"/>
          <w:szCs w:val="28"/>
        </w:rPr>
        <w:t xml:space="preserve">- </w:t>
      </w:r>
      <w:r w:rsidR="00E90BE3" w:rsidRPr="00306E68">
        <w:rPr>
          <w:color w:val="000000" w:themeColor="text1"/>
          <w:sz w:val="28"/>
          <w:szCs w:val="28"/>
        </w:rPr>
        <w:t>прізвища, імені та по батькові (за наявності), посади, контактного телефону та електронної адреси посадової особи організатора конкурсу, уповноваженої здійснювати  комунікацію з учасниками;</w:t>
      </w:r>
    </w:p>
    <w:p w:rsidR="00E90BE3" w:rsidRPr="00306E68" w:rsidRDefault="00E90BE3" w:rsidP="003D030F">
      <w:pPr>
        <w:pStyle w:val="a7"/>
        <w:ind w:firstLine="567"/>
        <w:jc w:val="both"/>
        <w:rPr>
          <w:color w:val="000000" w:themeColor="text1"/>
          <w:sz w:val="28"/>
          <w:szCs w:val="28"/>
          <w:lang w:val="uk-UA"/>
        </w:rPr>
      </w:pPr>
      <w:r w:rsidRPr="00306E68">
        <w:rPr>
          <w:color w:val="000000" w:themeColor="text1"/>
          <w:sz w:val="28"/>
          <w:szCs w:val="28"/>
          <w:lang w:val="uk-UA"/>
        </w:rPr>
        <w:t>- орієнтовної дати початку здійснення операцій із збирання та перевезення відповідного виду побутових відходів;</w:t>
      </w:r>
    </w:p>
    <w:p w:rsidR="00E90BE3" w:rsidRPr="00306E68" w:rsidRDefault="00E90BE3" w:rsidP="003D030F">
      <w:pPr>
        <w:pStyle w:val="a7"/>
        <w:ind w:firstLine="567"/>
        <w:jc w:val="both"/>
        <w:rPr>
          <w:color w:val="000000" w:themeColor="text1"/>
          <w:sz w:val="28"/>
          <w:szCs w:val="28"/>
          <w:lang w:val="uk-UA"/>
        </w:rPr>
      </w:pPr>
      <w:r w:rsidRPr="00306E68">
        <w:rPr>
          <w:color w:val="000000" w:themeColor="text1"/>
          <w:sz w:val="28"/>
          <w:szCs w:val="28"/>
          <w:lang w:val="uk-UA"/>
        </w:rPr>
        <w:t>- проєктів договорів;</w:t>
      </w:r>
    </w:p>
    <w:p w:rsidR="00E90BE3" w:rsidRPr="00306E68" w:rsidRDefault="00E90BE3" w:rsidP="003D030F">
      <w:pPr>
        <w:pStyle w:val="a7"/>
        <w:ind w:firstLine="567"/>
        <w:jc w:val="both"/>
        <w:rPr>
          <w:color w:val="000000" w:themeColor="text1"/>
          <w:sz w:val="28"/>
          <w:szCs w:val="28"/>
          <w:lang w:val="uk-UA"/>
        </w:rPr>
      </w:pPr>
      <w:r w:rsidRPr="00306E68">
        <w:rPr>
          <w:color w:val="000000" w:themeColor="text1"/>
          <w:sz w:val="28"/>
          <w:szCs w:val="28"/>
          <w:lang w:val="uk-UA"/>
        </w:rPr>
        <w:t>- місця, дати, часу та процедури надання роз’яснень щодо змісту конкурсної документації та внесення змін до неї;</w:t>
      </w:r>
    </w:p>
    <w:p w:rsidR="00E90BE3" w:rsidRPr="00306E68" w:rsidRDefault="00E90BE3" w:rsidP="003D030F">
      <w:pPr>
        <w:pStyle w:val="a7"/>
        <w:ind w:firstLine="567"/>
        <w:jc w:val="both"/>
        <w:rPr>
          <w:color w:val="000000" w:themeColor="text1"/>
          <w:sz w:val="28"/>
          <w:szCs w:val="28"/>
        </w:rPr>
      </w:pPr>
      <w:r w:rsidRPr="00306E68">
        <w:rPr>
          <w:color w:val="000000" w:themeColor="text1"/>
          <w:sz w:val="28"/>
          <w:szCs w:val="28"/>
          <w:lang w:val="uk-UA"/>
        </w:rPr>
        <w:t xml:space="preserve">- </w:t>
      </w:r>
      <w:r w:rsidRPr="00306E68">
        <w:rPr>
          <w:color w:val="000000" w:themeColor="text1"/>
          <w:sz w:val="28"/>
          <w:szCs w:val="28"/>
        </w:rPr>
        <w:t>способу, місця та кінцевого строку подання конкурсних пропозицій.</w:t>
      </w:r>
    </w:p>
    <w:p w:rsidR="00E90BE3" w:rsidRPr="00306E68" w:rsidRDefault="00E90BE3" w:rsidP="00E90BE3">
      <w:pPr>
        <w:pStyle w:val="a7"/>
        <w:ind w:firstLine="708"/>
        <w:jc w:val="both"/>
        <w:rPr>
          <w:sz w:val="28"/>
          <w:szCs w:val="28"/>
        </w:rPr>
      </w:pPr>
      <w:r w:rsidRPr="00306E68">
        <w:rPr>
          <w:sz w:val="28"/>
          <w:szCs w:val="28"/>
        </w:rPr>
        <w:t>Строк прийняття документів від учасників конкурсу може бути продовжено організатором конкурсу на сім робочих днів.</w:t>
      </w:r>
    </w:p>
    <w:p w:rsidR="00E90BE3" w:rsidRPr="00306E68" w:rsidRDefault="00E90BE3" w:rsidP="00E90BE3">
      <w:pPr>
        <w:pStyle w:val="a7"/>
        <w:ind w:firstLine="708"/>
        <w:jc w:val="both"/>
        <w:rPr>
          <w:sz w:val="28"/>
          <w:szCs w:val="28"/>
        </w:rPr>
      </w:pPr>
      <w:r w:rsidRPr="00306E68">
        <w:rPr>
          <w:sz w:val="28"/>
          <w:szCs w:val="28"/>
        </w:rPr>
        <w:t xml:space="preserve">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w:t>
      </w:r>
      <w:r w:rsidRPr="00306E68">
        <w:rPr>
          <w:sz w:val="28"/>
          <w:szCs w:val="28"/>
        </w:rPr>
        <w:lastRenderedPageBreak/>
        <w:t>повинен повідомити  всім учасникам конкурсу шляхом надсилання відповідного повідомлен</w:t>
      </w:r>
      <w:r w:rsidR="003D030F">
        <w:rPr>
          <w:sz w:val="28"/>
          <w:szCs w:val="28"/>
        </w:rPr>
        <w:t xml:space="preserve">ня на адресу електронної пошти </w:t>
      </w:r>
      <w:r w:rsidRPr="00306E68">
        <w:rPr>
          <w:sz w:val="28"/>
          <w:szCs w:val="28"/>
        </w:rPr>
        <w:t xml:space="preserve">не пізніше ніж за один </w:t>
      </w:r>
      <w:r w:rsidR="003D030F">
        <w:rPr>
          <w:sz w:val="28"/>
          <w:szCs w:val="28"/>
        </w:rPr>
        <w:t xml:space="preserve">робочий </w:t>
      </w:r>
      <w:r w:rsidRPr="00306E68">
        <w:rPr>
          <w:sz w:val="28"/>
          <w:szCs w:val="28"/>
        </w:rPr>
        <w:t>день до дати проведення конкурсу, зазначеної в конкурсній документації,</w:t>
      </w:r>
      <w:r w:rsidR="003D030F">
        <w:rPr>
          <w:sz w:val="28"/>
          <w:szCs w:val="28"/>
        </w:rPr>
        <w:t xml:space="preserve"> та оприлюднити повідомлення на</w:t>
      </w:r>
      <w:r w:rsidRPr="00306E68">
        <w:rPr>
          <w:sz w:val="28"/>
          <w:szCs w:val="28"/>
        </w:rPr>
        <w:t xml:space="preserve"> офіційному веб-сайті Решетилівської міської ради.</w:t>
      </w:r>
    </w:p>
    <w:p w:rsidR="00E90BE3" w:rsidRPr="00306E68" w:rsidRDefault="00E90BE3" w:rsidP="003D030F">
      <w:pPr>
        <w:pStyle w:val="a7"/>
        <w:ind w:firstLine="567"/>
        <w:jc w:val="both"/>
        <w:rPr>
          <w:b/>
          <w:sz w:val="28"/>
          <w:szCs w:val="28"/>
        </w:rPr>
      </w:pPr>
      <w:r w:rsidRPr="00306E68">
        <w:rPr>
          <w:b/>
          <w:sz w:val="28"/>
          <w:szCs w:val="28"/>
        </w:rPr>
        <w:t>10. Способи, місце та кінцевий строк подання конкурсних пропозицій.</w:t>
      </w:r>
    </w:p>
    <w:p w:rsidR="00E90BE3" w:rsidRPr="00306E68" w:rsidRDefault="00E90BE3" w:rsidP="003D030F">
      <w:pPr>
        <w:pStyle w:val="a7"/>
        <w:ind w:firstLine="567"/>
        <w:jc w:val="both"/>
        <w:rPr>
          <w:color w:val="000000"/>
          <w:sz w:val="28"/>
          <w:szCs w:val="28"/>
          <w:shd w:val="clear" w:color="auto" w:fill="FFFFFF"/>
          <w:lang w:val="uk-UA"/>
        </w:rPr>
      </w:pPr>
      <w:r w:rsidRPr="00306E68">
        <w:rPr>
          <w:color w:val="000000"/>
          <w:sz w:val="28"/>
          <w:szCs w:val="28"/>
          <w:shd w:val="clear" w:color="auto" w:fill="FFFFFF"/>
          <w:lang w:val="uk-UA"/>
        </w:rPr>
        <w:t>10.1 К</w:t>
      </w:r>
      <w:r w:rsidRPr="00306E68">
        <w:rPr>
          <w:color w:val="000000"/>
          <w:sz w:val="28"/>
          <w:szCs w:val="28"/>
          <w:shd w:val="clear" w:color="auto" w:fill="FFFFFF"/>
        </w:rPr>
        <w:t xml:space="preserve">онкурсна пропозиція подається особисто або надсилається поштою </w:t>
      </w:r>
      <w:r w:rsidRPr="00306E68">
        <w:rPr>
          <w:sz w:val="28"/>
          <w:szCs w:val="28"/>
        </w:rPr>
        <w:t xml:space="preserve">(рекомендованим листом з повідомленням про вручення)  </w:t>
      </w:r>
      <w:r w:rsidRPr="00306E68">
        <w:rPr>
          <w:sz w:val="28"/>
          <w:szCs w:val="28"/>
          <w:lang w:val="uk-UA"/>
        </w:rPr>
        <w:t xml:space="preserve"> </w:t>
      </w:r>
      <w:r w:rsidRPr="00306E68">
        <w:rPr>
          <w:color w:val="000000"/>
          <w:sz w:val="28"/>
          <w:szCs w:val="28"/>
          <w:shd w:val="clear" w:color="auto" w:fill="FFFFFF"/>
          <w:lang w:val="uk-UA"/>
        </w:rPr>
        <w:t>конкурсній комісії</w:t>
      </w:r>
      <w:r w:rsidRPr="00306E68">
        <w:rPr>
          <w:color w:val="000000"/>
          <w:sz w:val="28"/>
          <w:szCs w:val="28"/>
          <w:shd w:val="clear" w:color="auto" w:fill="FFFFFF"/>
        </w:rPr>
        <w:t xml:space="preserve"> у запечатаному конверті</w:t>
      </w:r>
      <w:r w:rsidRPr="00306E68">
        <w:rPr>
          <w:color w:val="000000"/>
          <w:sz w:val="28"/>
          <w:szCs w:val="28"/>
          <w:shd w:val="clear" w:color="auto" w:fill="FFFFFF"/>
          <w:lang w:val="uk-UA"/>
        </w:rPr>
        <w:t xml:space="preserve"> (пакеті), на якому</w:t>
      </w:r>
      <w:r w:rsidRPr="00306E68">
        <w:rPr>
          <w:color w:val="000000"/>
          <w:sz w:val="28"/>
          <w:szCs w:val="28"/>
          <w:shd w:val="clear" w:color="auto" w:fill="FFFFFF"/>
        </w:rPr>
        <w:t xml:space="preserve"> зазначаються повне найменування і місцезнаходження організатора</w:t>
      </w:r>
      <w:r w:rsidRPr="00306E68">
        <w:rPr>
          <w:color w:val="000000"/>
          <w:sz w:val="28"/>
          <w:szCs w:val="28"/>
          <w:shd w:val="clear" w:color="auto" w:fill="FFFFFF"/>
          <w:lang w:val="uk-UA"/>
        </w:rPr>
        <w:t xml:space="preserve"> конкурсу  та учасника конкурсу, номер та назва об’єкта конкурсу.</w:t>
      </w:r>
    </w:p>
    <w:p w:rsidR="00E90BE3" w:rsidRPr="003D030F" w:rsidRDefault="003D030F" w:rsidP="003D030F">
      <w:pPr>
        <w:pStyle w:val="a7"/>
        <w:ind w:firstLine="567"/>
        <w:jc w:val="both"/>
        <w:rPr>
          <w:sz w:val="28"/>
          <w:szCs w:val="28"/>
          <w:lang w:val="uk-UA" w:eastAsia="en-US"/>
        </w:rPr>
      </w:pPr>
      <w:r>
        <w:rPr>
          <w:sz w:val="28"/>
          <w:szCs w:val="28"/>
          <w:lang w:val="uk-UA" w:eastAsia="en-US"/>
        </w:rPr>
        <w:t xml:space="preserve">10.2 </w:t>
      </w:r>
      <w:r w:rsidR="00E90BE3" w:rsidRPr="00306E68">
        <w:rPr>
          <w:sz w:val="28"/>
          <w:szCs w:val="28"/>
          <w:lang w:eastAsia="en-US"/>
        </w:rPr>
        <w:t>Місце подання конкурсних пропозицій – 38400, Полтавська область, Полтавський район, м. Решетилівка, вул. Покровська, 17,</w:t>
      </w:r>
      <w:r w:rsidR="00E90BE3" w:rsidRPr="00306E68">
        <w:rPr>
          <w:color w:val="000000"/>
          <w:sz w:val="28"/>
          <w:szCs w:val="28"/>
          <w:lang w:eastAsia="en-US"/>
        </w:rPr>
        <w:t xml:space="preserve"> </w:t>
      </w:r>
      <w:r w:rsidR="00E90BE3" w:rsidRPr="00306E68">
        <w:rPr>
          <w:color w:val="000000"/>
          <w:sz w:val="28"/>
          <w:szCs w:val="28"/>
        </w:rPr>
        <w:t>відділ житлово-комунального господарства, транспорту, зв’язку та з питань охорони праці виконавчого комітету Решетилівської міської ради (2 поверх, 208 кабінет), контактний телефон –  (066) 9591137, електронна пошта –</w:t>
      </w:r>
      <w:r>
        <w:rPr>
          <w:color w:val="000000"/>
          <w:sz w:val="28"/>
          <w:szCs w:val="28"/>
          <w:lang w:val="uk-UA"/>
        </w:rPr>
        <w:t xml:space="preserve"> </w:t>
      </w:r>
      <w:hyperlink r:id="rId11" w:history="1">
        <w:r w:rsidRPr="00215B04">
          <w:rPr>
            <w:rStyle w:val="af4"/>
            <w:sz w:val="28"/>
            <w:szCs w:val="28"/>
            <w:lang w:val="en-US"/>
          </w:rPr>
          <w:t>otg</w:t>
        </w:r>
        <w:r w:rsidRPr="00215B04">
          <w:rPr>
            <w:rStyle w:val="af4"/>
            <w:sz w:val="28"/>
            <w:szCs w:val="28"/>
          </w:rPr>
          <w:t>@</w:t>
        </w:r>
        <w:r w:rsidRPr="00215B04">
          <w:rPr>
            <w:rStyle w:val="af4"/>
            <w:sz w:val="28"/>
            <w:szCs w:val="28"/>
            <w:lang w:val="en-US"/>
          </w:rPr>
          <w:t>resh</w:t>
        </w:r>
        <w:r w:rsidRPr="00215B04">
          <w:rPr>
            <w:rStyle w:val="af4"/>
            <w:sz w:val="28"/>
            <w:szCs w:val="28"/>
          </w:rPr>
          <w:t>.</w:t>
        </w:r>
        <w:r w:rsidRPr="00215B04">
          <w:rPr>
            <w:rStyle w:val="af4"/>
            <w:sz w:val="28"/>
            <w:szCs w:val="28"/>
            <w:lang w:val="en-US"/>
          </w:rPr>
          <w:t>gov</w:t>
        </w:r>
        <w:r w:rsidRPr="00215B04">
          <w:rPr>
            <w:rStyle w:val="af4"/>
            <w:sz w:val="28"/>
            <w:szCs w:val="28"/>
          </w:rPr>
          <w:t>.</w:t>
        </w:r>
        <w:r w:rsidRPr="00215B04">
          <w:rPr>
            <w:rStyle w:val="af4"/>
            <w:sz w:val="28"/>
            <w:szCs w:val="28"/>
            <w:lang w:val="en-US"/>
          </w:rPr>
          <w:t>ua</w:t>
        </w:r>
      </w:hyperlink>
      <w:r w:rsidR="00E90BE3" w:rsidRPr="003D030F">
        <w:rPr>
          <w:sz w:val="28"/>
          <w:szCs w:val="28"/>
        </w:rPr>
        <w:t>.</w:t>
      </w:r>
      <w:r>
        <w:rPr>
          <w:sz w:val="28"/>
          <w:szCs w:val="28"/>
          <w:lang w:val="uk-UA"/>
        </w:rPr>
        <w:t xml:space="preserve"> </w:t>
      </w:r>
    </w:p>
    <w:p w:rsidR="00E90BE3" w:rsidRPr="00306E68" w:rsidRDefault="00E90BE3" w:rsidP="003D030F">
      <w:pPr>
        <w:pStyle w:val="a7"/>
        <w:ind w:firstLine="567"/>
        <w:jc w:val="both"/>
        <w:rPr>
          <w:sz w:val="28"/>
          <w:szCs w:val="28"/>
        </w:rPr>
      </w:pPr>
      <w:r w:rsidRPr="003D030F">
        <w:rPr>
          <w:sz w:val="28"/>
          <w:szCs w:val="28"/>
          <w:lang w:val="uk-UA"/>
        </w:rPr>
        <w:t xml:space="preserve">10.3 </w:t>
      </w:r>
      <w:r w:rsidRPr="003D030F">
        <w:rPr>
          <w:sz w:val="28"/>
          <w:szCs w:val="28"/>
        </w:rPr>
        <w:t>Кінцевий строк подачі конкурсних пропозицій не може бути менше</w:t>
      </w:r>
      <w:r w:rsidRPr="00306E68">
        <w:rPr>
          <w:sz w:val="28"/>
          <w:szCs w:val="28"/>
        </w:rPr>
        <w:t xml:space="preserve"> тридцяти календарних днів з дати оприлюднення організатором конкурсу на  офіційному веб-сайті Решетилівської міської ради  оголошення  про проведення конкурсу.</w:t>
      </w:r>
    </w:p>
    <w:p w:rsidR="00E90BE3" w:rsidRPr="00306E68" w:rsidRDefault="00E90BE3" w:rsidP="003D030F">
      <w:pPr>
        <w:pStyle w:val="a7"/>
        <w:ind w:firstLine="567"/>
        <w:jc w:val="both"/>
        <w:rPr>
          <w:color w:val="000000" w:themeColor="text1"/>
          <w:sz w:val="28"/>
          <w:szCs w:val="28"/>
          <w:lang w:eastAsia="en-US"/>
        </w:rPr>
      </w:pPr>
      <w:r w:rsidRPr="00306E68">
        <w:rPr>
          <w:color w:val="000000" w:themeColor="text1"/>
          <w:sz w:val="28"/>
          <w:szCs w:val="28"/>
        </w:rPr>
        <w:t xml:space="preserve">Кінцевий строк подачі конкурсних пропозицій </w:t>
      </w:r>
      <w:r w:rsidRPr="00306E68">
        <w:rPr>
          <w:color w:val="000000" w:themeColor="text1"/>
          <w:sz w:val="28"/>
          <w:szCs w:val="28"/>
          <w:lang w:eastAsia="en-US"/>
        </w:rPr>
        <w:t xml:space="preserve"> </w:t>
      </w:r>
      <w:r w:rsidRPr="00306E68">
        <w:rPr>
          <w:b/>
          <w:color w:val="000000" w:themeColor="text1"/>
          <w:sz w:val="28"/>
          <w:szCs w:val="28"/>
          <w:lang w:eastAsia="en-US"/>
        </w:rPr>
        <w:t>до 1</w:t>
      </w:r>
      <w:r w:rsidRPr="00306E68">
        <w:rPr>
          <w:b/>
          <w:color w:val="000000" w:themeColor="text1"/>
          <w:sz w:val="28"/>
          <w:szCs w:val="28"/>
          <w:lang w:val="uk-UA" w:eastAsia="en-US"/>
        </w:rPr>
        <w:t>2</w:t>
      </w:r>
      <w:r w:rsidRPr="00306E68">
        <w:rPr>
          <w:b/>
          <w:color w:val="000000" w:themeColor="text1"/>
          <w:sz w:val="28"/>
          <w:szCs w:val="28"/>
          <w:lang w:eastAsia="en-US"/>
        </w:rPr>
        <w:t xml:space="preserve"> год. 00 хв. </w:t>
      </w:r>
      <w:r w:rsidRPr="00306E68">
        <w:rPr>
          <w:b/>
          <w:color w:val="000000" w:themeColor="text1"/>
          <w:sz w:val="28"/>
          <w:szCs w:val="28"/>
          <w:lang w:val="uk-UA" w:eastAsia="en-US"/>
        </w:rPr>
        <w:t>02 червня</w:t>
      </w:r>
      <w:r w:rsidRPr="00306E68">
        <w:rPr>
          <w:b/>
          <w:color w:val="000000" w:themeColor="text1"/>
          <w:sz w:val="28"/>
          <w:szCs w:val="28"/>
          <w:lang w:eastAsia="en-US"/>
        </w:rPr>
        <w:t xml:space="preserve"> 2025 року</w:t>
      </w:r>
      <w:r w:rsidRPr="00306E68">
        <w:rPr>
          <w:color w:val="000000" w:themeColor="text1"/>
          <w:sz w:val="28"/>
          <w:szCs w:val="28"/>
          <w:lang w:eastAsia="en-US"/>
        </w:rPr>
        <w:t xml:space="preserve">. </w:t>
      </w:r>
    </w:p>
    <w:p w:rsidR="00E90BE3" w:rsidRPr="00306E68" w:rsidRDefault="00E90BE3" w:rsidP="003D030F">
      <w:pPr>
        <w:pStyle w:val="a7"/>
        <w:ind w:firstLine="567"/>
        <w:jc w:val="both"/>
        <w:rPr>
          <w:spacing w:val="-6"/>
          <w:sz w:val="28"/>
          <w:szCs w:val="28"/>
        </w:rPr>
      </w:pPr>
      <w:r w:rsidRPr="00306E68">
        <w:rPr>
          <w:sz w:val="28"/>
          <w:szCs w:val="28"/>
          <w:lang w:val="uk-UA"/>
        </w:rPr>
        <w:t xml:space="preserve">10.4 </w:t>
      </w:r>
      <w:r w:rsidRPr="00306E68">
        <w:rPr>
          <w:sz w:val="28"/>
          <w:szCs w:val="28"/>
        </w:rPr>
        <w:t>Конкурсні пропозиції реєструються організатором конкурсу протягом одного робочого дня з дати їх отримання  в  журналі обліку конкурсних пропозицій</w:t>
      </w:r>
      <w:r w:rsidRPr="00306E68">
        <w:rPr>
          <w:spacing w:val="-6"/>
          <w:sz w:val="28"/>
          <w:szCs w:val="28"/>
        </w:rPr>
        <w:t xml:space="preserve">  (далі – журнал обліку). </w:t>
      </w:r>
    </w:p>
    <w:p w:rsidR="00E90BE3" w:rsidRPr="00306E68" w:rsidRDefault="00E90BE3" w:rsidP="003D030F">
      <w:pPr>
        <w:pStyle w:val="a7"/>
        <w:ind w:firstLine="567"/>
        <w:jc w:val="both"/>
        <w:rPr>
          <w:sz w:val="28"/>
          <w:szCs w:val="28"/>
        </w:rPr>
      </w:pPr>
      <w:r w:rsidRPr="00306E68">
        <w:rPr>
          <w:spacing w:val="-6"/>
          <w:sz w:val="28"/>
          <w:szCs w:val="28"/>
          <w:lang w:val="uk-UA"/>
        </w:rPr>
        <w:t xml:space="preserve">10.5 </w:t>
      </w:r>
      <w:r w:rsidRPr="00306E68">
        <w:rPr>
          <w:spacing w:val="-6"/>
          <w:sz w:val="28"/>
          <w:szCs w:val="28"/>
        </w:rPr>
        <w:t>О</w:t>
      </w:r>
      <w:r w:rsidR="003D030F">
        <w:rPr>
          <w:spacing w:val="-6"/>
          <w:sz w:val="28"/>
          <w:szCs w:val="28"/>
        </w:rPr>
        <w:t xml:space="preserve">рганізатор </w:t>
      </w:r>
      <w:r w:rsidRPr="00306E68">
        <w:rPr>
          <w:spacing w:val="-6"/>
          <w:sz w:val="28"/>
          <w:szCs w:val="28"/>
        </w:rPr>
        <w:t>конкурсу повідомляє учасників конкурсу на їх адреси електронної  пошти про ре</w:t>
      </w:r>
      <w:r w:rsidR="003D030F">
        <w:rPr>
          <w:spacing w:val="-6"/>
          <w:sz w:val="28"/>
          <w:szCs w:val="28"/>
        </w:rPr>
        <w:t xml:space="preserve">єстрацію конкурсних пропозицій </w:t>
      </w:r>
      <w:r w:rsidRPr="00306E68">
        <w:rPr>
          <w:sz w:val="28"/>
          <w:szCs w:val="28"/>
        </w:rPr>
        <w:t>із зазначенням дати та порядкового номеру реєстрації їх пропозиції.</w:t>
      </w:r>
    </w:p>
    <w:p w:rsidR="00E90BE3" w:rsidRPr="00306E68" w:rsidRDefault="00E90BE3" w:rsidP="003D030F">
      <w:pPr>
        <w:pStyle w:val="a7"/>
        <w:ind w:firstLine="567"/>
        <w:jc w:val="both"/>
        <w:rPr>
          <w:sz w:val="28"/>
          <w:szCs w:val="28"/>
          <w:lang w:eastAsia="en-US"/>
        </w:rPr>
      </w:pPr>
      <w:r w:rsidRPr="00306E68">
        <w:rPr>
          <w:sz w:val="28"/>
          <w:szCs w:val="28"/>
          <w:lang w:val="uk-UA" w:eastAsia="en-US"/>
        </w:rPr>
        <w:t xml:space="preserve">10.6 </w:t>
      </w:r>
      <w:r w:rsidRPr="00306E68">
        <w:rPr>
          <w:sz w:val="28"/>
          <w:szCs w:val="28"/>
          <w:lang w:eastAsia="en-US"/>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rsidR="00E90BE3" w:rsidRPr="00306E68" w:rsidRDefault="00E90BE3" w:rsidP="003D030F">
      <w:pPr>
        <w:pStyle w:val="a7"/>
        <w:ind w:firstLine="567"/>
        <w:jc w:val="both"/>
        <w:rPr>
          <w:sz w:val="28"/>
          <w:szCs w:val="28"/>
          <w:lang w:val="uk-UA"/>
        </w:rPr>
      </w:pPr>
      <w:r w:rsidRPr="00306E68">
        <w:rPr>
          <w:sz w:val="28"/>
          <w:szCs w:val="28"/>
          <w:lang w:val="uk-UA"/>
        </w:rPr>
        <w:t>10.7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відповідної заяви у письмовій формі.</w:t>
      </w:r>
    </w:p>
    <w:p w:rsidR="00E90BE3" w:rsidRPr="00306E68" w:rsidRDefault="00E90BE3" w:rsidP="003D030F">
      <w:pPr>
        <w:pStyle w:val="a7"/>
        <w:ind w:firstLine="567"/>
        <w:jc w:val="both"/>
        <w:rPr>
          <w:sz w:val="28"/>
          <w:szCs w:val="28"/>
          <w:lang w:val="uk-UA"/>
        </w:rPr>
      </w:pPr>
      <w:r w:rsidRPr="00306E68">
        <w:rPr>
          <w:sz w:val="28"/>
          <w:szCs w:val="28"/>
          <w:lang w:val="uk-UA"/>
        </w:rPr>
        <w:t>10.8 У разі відкликання конкурсної пропозиції учасник конкурсу подає заяву у довільній формі ор</w:t>
      </w:r>
      <w:r w:rsidR="003D030F">
        <w:rPr>
          <w:sz w:val="28"/>
          <w:szCs w:val="28"/>
          <w:lang w:val="uk-UA"/>
        </w:rPr>
        <w:t>ганізатору конкурсу у письмовій</w:t>
      </w:r>
      <w:r w:rsidRPr="00306E68">
        <w:rPr>
          <w:sz w:val="28"/>
          <w:szCs w:val="28"/>
          <w:lang w:val="uk-UA"/>
        </w:rPr>
        <w:t xml:space="preserve"> формі. Інформація про її отримання організатором конкурсу зазначає</w:t>
      </w:r>
      <w:r w:rsidR="003D030F">
        <w:rPr>
          <w:sz w:val="28"/>
          <w:szCs w:val="28"/>
          <w:lang w:val="uk-UA"/>
        </w:rPr>
        <w:t xml:space="preserve">ться в журналі обліку протягом </w:t>
      </w:r>
      <w:r w:rsidRPr="00306E68">
        <w:rPr>
          <w:sz w:val="28"/>
          <w:szCs w:val="28"/>
          <w:lang w:val="uk-UA"/>
        </w:rPr>
        <w:t>одного робочого дня після її отримання, про що повідомляється учаснику на його адресу електронної пошти.</w:t>
      </w:r>
    </w:p>
    <w:p w:rsidR="00E90BE3" w:rsidRPr="003D030F" w:rsidRDefault="00E90BE3" w:rsidP="003D030F">
      <w:pPr>
        <w:pStyle w:val="a7"/>
        <w:ind w:firstLine="567"/>
        <w:jc w:val="both"/>
        <w:rPr>
          <w:sz w:val="28"/>
          <w:szCs w:val="28"/>
          <w:lang w:val="uk-UA"/>
        </w:rPr>
      </w:pPr>
      <w:r w:rsidRPr="00306E68">
        <w:rPr>
          <w:sz w:val="28"/>
          <w:szCs w:val="28"/>
          <w:lang w:val="uk-UA"/>
        </w:rPr>
        <w:t>10.</w:t>
      </w:r>
      <w:r w:rsidR="006D5B28">
        <w:rPr>
          <w:sz w:val="28"/>
          <w:szCs w:val="28"/>
          <w:lang w:val="uk-UA"/>
        </w:rPr>
        <w:t>9</w:t>
      </w:r>
      <w:r w:rsidRPr="00306E68">
        <w:rPr>
          <w:sz w:val="28"/>
          <w:szCs w:val="28"/>
          <w:lang w:val="uk-UA"/>
        </w:rPr>
        <w:t xml:space="preserve"> У разі внесення змін (доповнення) до раніше поданої </w:t>
      </w:r>
      <w:r w:rsidR="003D030F">
        <w:rPr>
          <w:sz w:val="28"/>
          <w:szCs w:val="28"/>
          <w:lang w:val="uk-UA"/>
        </w:rPr>
        <w:t>конкурсної документації учасник</w:t>
      </w:r>
      <w:r w:rsidRPr="00306E68">
        <w:rPr>
          <w:sz w:val="28"/>
          <w:szCs w:val="28"/>
          <w:lang w:val="uk-UA"/>
        </w:rPr>
        <w:t xml:space="preserve"> конкурсу подає заяву про намір внесення змін і </w:t>
      </w:r>
      <w:r w:rsidR="003D030F">
        <w:rPr>
          <w:sz w:val="28"/>
          <w:szCs w:val="28"/>
          <w:shd w:val="clear" w:color="auto" w:fill="FFFFFF"/>
          <w:lang w:val="uk-UA"/>
        </w:rPr>
        <w:t xml:space="preserve">подає особисто або </w:t>
      </w:r>
      <w:r w:rsidRPr="00306E68">
        <w:rPr>
          <w:sz w:val="28"/>
          <w:szCs w:val="28"/>
          <w:shd w:val="clear" w:color="auto" w:fill="FFFFFF"/>
          <w:lang w:val="uk-UA"/>
        </w:rPr>
        <w:t xml:space="preserve">надсилає поштою </w:t>
      </w:r>
      <w:r w:rsidRPr="00306E68">
        <w:rPr>
          <w:sz w:val="28"/>
          <w:szCs w:val="28"/>
        </w:rPr>
        <w:t>(рекомендованим листо</w:t>
      </w:r>
      <w:r w:rsidR="003D030F">
        <w:rPr>
          <w:sz w:val="28"/>
          <w:szCs w:val="28"/>
        </w:rPr>
        <w:t>м з повідомленням про вручення)</w:t>
      </w:r>
      <w:r w:rsidRPr="00306E68">
        <w:rPr>
          <w:sz w:val="28"/>
          <w:szCs w:val="28"/>
          <w:lang w:val="uk-UA"/>
        </w:rPr>
        <w:t xml:space="preserve"> оновлену конкурсну пропозицію, яка реєструється організатором конкурсу в журналі обліку протягом одного робочого дня після її отримання, про що повідомляється учаснику конкурсу на його адресу електронної пошти.</w:t>
      </w:r>
    </w:p>
    <w:p w:rsidR="00E90BE3" w:rsidRPr="00306E68" w:rsidRDefault="00E90BE3" w:rsidP="003D030F">
      <w:pPr>
        <w:pStyle w:val="a7"/>
        <w:ind w:firstLine="567"/>
        <w:jc w:val="both"/>
        <w:rPr>
          <w:b/>
          <w:sz w:val="28"/>
          <w:szCs w:val="28"/>
          <w:shd w:val="clear" w:color="auto" w:fill="FFFFFF"/>
        </w:rPr>
      </w:pPr>
      <w:r w:rsidRPr="00306E68">
        <w:rPr>
          <w:b/>
          <w:sz w:val="28"/>
          <w:szCs w:val="28"/>
        </w:rPr>
        <w:lastRenderedPageBreak/>
        <w:t xml:space="preserve">11. </w:t>
      </w:r>
      <w:r w:rsidRPr="00306E68">
        <w:rPr>
          <w:b/>
          <w:sz w:val="28"/>
          <w:szCs w:val="28"/>
          <w:shd w:val="clear" w:color="auto" w:fill="FFFFFF"/>
        </w:rPr>
        <w:t xml:space="preserve">Опис та приклади формальних (несуттєвих) помилок, допущення яких учасниками конкурсу не призведе до відхилення їх конкурсних пропозицій. </w:t>
      </w:r>
    </w:p>
    <w:p w:rsidR="00E90BE3" w:rsidRPr="003D030F" w:rsidRDefault="00E90BE3" w:rsidP="003D030F">
      <w:pPr>
        <w:pStyle w:val="a7"/>
        <w:ind w:firstLine="567"/>
        <w:jc w:val="both"/>
        <w:rPr>
          <w:sz w:val="28"/>
          <w:szCs w:val="28"/>
          <w:shd w:val="clear" w:color="auto" w:fill="FFFFFF"/>
          <w:lang w:val="uk-UA"/>
        </w:rPr>
      </w:pPr>
      <w:r w:rsidRPr="00306E68">
        <w:rPr>
          <w:sz w:val="28"/>
          <w:szCs w:val="28"/>
          <w:lang w:val="uk-UA" w:eastAsia="uk-UA"/>
        </w:rPr>
        <w:t xml:space="preserve">Помилки, що пов’язані з оформленням конкурсної пропозиції та які не впливають на її зміст, а саме технічні помилки та описки (граматичні та орфографічні помилки) вважаються формальними (не суттєвими), які визначені у Переліку формальних помилок, затвердженого наказом Міністерства економіки, торгівлі та сільського господарства України </w:t>
      </w:r>
      <w:r w:rsidR="006D5B28" w:rsidRPr="00306E68">
        <w:rPr>
          <w:sz w:val="28"/>
          <w:szCs w:val="28"/>
          <w:lang w:val="uk-UA" w:eastAsia="uk-UA"/>
        </w:rPr>
        <w:t xml:space="preserve">від 15.04.2020 </w:t>
      </w:r>
      <w:r w:rsidR="006D5B28">
        <w:rPr>
          <w:sz w:val="28"/>
          <w:szCs w:val="28"/>
          <w:lang w:val="uk-UA" w:eastAsia="uk-UA"/>
        </w:rPr>
        <w:t>№ 710.</w:t>
      </w:r>
    </w:p>
    <w:p w:rsidR="00E90BE3" w:rsidRPr="00306E68" w:rsidRDefault="00E90BE3" w:rsidP="003D030F">
      <w:pPr>
        <w:pStyle w:val="a7"/>
        <w:ind w:firstLine="567"/>
        <w:jc w:val="both"/>
        <w:rPr>
          <w:b/>
          <w:sz w:val="28"/>
          <w:szCs w:val="28"/>
          <w:shd w:val="clear" w:color="auto" w:fill="FFFFFF"/>
          <w:lang w:val="uk-UA"/>
        </w:rPr>
      </w:pPr>
      <w:r w:rsidRPr="00306E68">
        <w:rPr>
          <w:b/>
          <w:sz w:val="28"/>
          <w:szCs w:val="28"/>
          <w:lang w:val="uk-UA"/>
        </w:rPr>
        <w:t xml:space="preserve">12. </w:t>
      </w:r>
      <w:r w:rsidRPr="00306E68">
        <w:rPr>
          <w:b/>
          <w:sz w:val="28"/>
          <w:szCs w:val="28"/>
          <w:shd w:val="clear" w:color="auto" w:fill="FFFFFF"/>
          <w:lang w:val="uk-UA"/>
        </w:rPr>
        <w:t>Назва об’єкта конкурсу.</w:t>
      </w:r>
    </w:p>
    <w:p w:rsidR="00E90BE3" w:rsidRPr="00306E68" w:rsidRDefault="006D5B28" w:rsidP="003D030F">
      <w:pPr>
        <w:pStyle w:val="a7"/>
        <w:ind w:firstLine="567"/>
        <w:jc w:val="both"/>
        <w:rPr>
          <w:sz w:val="28"/>
          <w:szCs w:val="28"/>
          <w:shd w:val="clear" w:color="auto" w:fill="FFFFFF"/>
          <w:lang w:val="uk-UA"/>
        </w:rPr>
      </w:pPr>
      <w:r>
        <w:rPr>
          <w:sz w:val="28"/>
          <w:szCs w:val="28"/>
          <w:shd w:val="clear" w:color="auto" w:fill="FFFFFF"/>
          <w:lang w:val="uk-UA"/>
        </w:rPr>
        <w:t>12.1</w:t>
      </w:r>
      <w:r>
        <w:rPr>
          <w:sz w:val="28"/>
          <w:szCs w:val="28"/>
          <w:shd w:val="clear" w:color="auto" w:fill="FFFFFF"/>
          <w:lang w:val="en-US"/>
        </w:rPr>
        <w:t> </w:t>
      </w:r>
      <w:r w:rsidR="00E90BE3" w:rsidRPr="00306E68">
        <w:rPr>
          <w:b/>
          <w:i/>
          <w:sz w:val="28"/>
          <w:szCs w:val="28"/>
          <w:u w:val="single"/>
          <w:shd w:val="clear" w:color="auto" w:fill="FFFFFF"/>
          <w:lang w:val="uk-UA"/>
        </w:rPr>
        <w:t>Об’єкт конкурсу Лот № 1</w:t>
      </w:r>
      <w:r w:rsidR="00E90BE3" w:rsidRPr="00306E68">
        <w:rPr>
          <w:sz w:val="28"/>
          <w:szCs w:val="28"/>
          <w:shd w:val="clear" w:color="auto" w:fill="FFFFFF"/>
          <w:lang w:val="uk-UA"/>
        </w:rPr>
        <w:t xml:space="preserve"> – наступні населені пункти Решетилівської міської територіальної громади:</w:t>
      </w:r>
      <w:r w:rsidR="00E90BE3" w:rsidRPr="00306E68">
        <w:rPr>
          <w:color w:val="000000"/>
          <w:sz w:val="28"/>
          <w:szCs w:val="28"/>
          <w:lang w:val="uk-UA" w:eastAsia="uk-UA"/>
        </w:rPr>
        <w:t xml:space="preserve"> м. Решетилівка, с.</w:t>
      </w:r>
      <w:r>
        <w:rPr>
          <w:color w:val="000000"/>
          <w:sz w:val="28"/>
          <w:szCs w:val="28"/>
          <w:lang w:val="uk-UA" w:eastAsia="uk-UA"/>
        </w:rPr>
        <w:t xml:space="preserve"> Колотії, с. Сені, с. Ганжі, с.</w:t>
      </w:r>
      <w:r w:rsidR="00E90BE3" w:rsidRPr="00306E68">
        <w:rPr>
          <w:color w:val="000000"/>
          <w:sz w:val="28"/>
          <w:szCs w:val="28"/>
          <w:lang w:val="uk-UA" w:eastAsia="uk-UA"/>
        </w:rPr>
        <w:t>Хоружі, с. Шкурупіївка, с. Потічок, с. Миколаївк</w:t>
      </w:r>
      <w:r>
        <w:rPr>
          <w:color w:val="000000"/>
          <w:sz w:val="28"/>
          <w:szCs w:val="28"/>
          <w:lang w:val="uk-UA" w:eastAsia="uk-UA"/>
        </w:rPr>
        <w:t>а, с. Нагірне, с. Пасічники, с. </w:t>
      </w:r>
      <w:r w:rsidR="00E90BE3" w:rsidRPr="00306E68">
        <w:rPr>
          <w:color w:val="000000"/>
          <w:sz w:val="28"/>
          <w:szCs w:val="28"/>
          <w:lang w:val="uk-UA" w:eastAsia="uk-UA"/>
        </w:rPr>
        <w:t xml:space="preserve">Каленики, с. Хрещате, с. Паненки, с. Онищенки, с. М’якеньківка, с. Михнівка, с. Шрамки, с. Сухорабівка, с. Березняки, с. Підок. </w:t>
      </w:r>
    </w:p>
    <w:p w:rsidR="00E90BE3" w:rsidRPr="00306E68" w:rsidRDefault="00E90BE3" w:rsidP="003D030F">
      <w:pPr>
        <w:pStyle w:val="a7"/>
        <w:ind w:firstLine="567"/>
        <w:jc w:val="both"/>
        <w:rPr>
          <w:sz w:val="28"/>
          <w:szCs w:val="28"/>
        </w:rPr>
      </w:pPr>
      <w:r w:rsidRPr="00306E68">
        <w:rPr>
          <w:sz w:val="28"/>
          <w:szCs w:val="28"/>
        </w:rPr>
        <w:t>Який має наступні характеристики:</w:t>
      </w:r>
    </w:p>
    <w:p w:rsidR="00E90BE3" w:rsidRPr="00306E68" w:rsidRDefault="00E90BE3" w:rsidP="00E90BE3">
      <w:pPr>
        <w:pStyle w:val="a7"/>
        <w:ind w:firstLine="708"/>
        <w:jc w:val="both"/>
        <w:rPr>
          <w:sz w:val="28"/>
          <w:szCs w:val="28"/>
          <w:shd w:val="clear" w:color="auto" w:fill="FFFFFF"/>
        </w:rPr>
      </w:pPr>
      <w:r w:rsidRPr="00306E68">
        <w:rPr>
          <w:sz w:val="28"/>
          <w:szCs w:val="28"/>
        </w:rPr>
        <w:t>- кількість населених пунктів – 20;</w:t>
      </w:r>
    </w:p>
    <w:p w:rsidR="00E90BE3" w:rsidRPr="00306E68" w:rsidRDefault="00E90BE3" w:rsidP="00E90BE3">
      <w:pPr>
        <w:pStyle w:val="a7"/>
        <w:ind w:firstLine="708"/>
        <w:jc w:val="both"/>
        <w:rPr>
          <w:sz w:val="28"/>
          <w:szCs w:val="28"/>
        </w:rPr>
      </w:pPr>
      <w:r w:rsidRPr="00306E68">
        <w:rPr>
          <w:sz w:val="28"/>
          <w:szCs w:val="28"/>
        </w:rPr>
        <w:t xml:space="preserve">- площа населених пунктів – </w:t>
      </w:r>
      <w:r w:rsidRPr="00306E68">
        <w:rPr>
          <w:color w:val="000000"/>
          <w:sz w:val="28"/>
          <w:szCs w:val="28"/>
        </w:rPr>
        <w:t>3913,82 га;</w:t>
      </w:r>
    </w:p>
    <w:p w:rsidR="00E90BE3" w:rsidRPr="00306E68" w:rsidRDefault="00E90BE3" w:rsidP="00E90BE3">
      <w:pPr>
        <w:pStyle w:val="a7"/>
        <w:ind w:firstLine="708"/>
        <w:jc w:val="both"/>
        <w:rPr>
          <w:sz w:val="28"/>
          <w:szCs w:val="28"/>
        </w:rPr>
      </w:pPr>
      <w:r w:rsidRPr="00306E68">
        <w:rPr>
          <w:sz w:val="28"/>
          <w:szCs w:val="28"/>
        </w:rPr>
        <w:t>- населення - 13193 осіб;</w:t>
      </w:r>
    </w:p>
    <w:p w:rsidR="00E90BE3" w:rsidRPr="00306E68" w:rsidRDefault="006D5B28" w:rsidP="00E90BE3">
      <w:pPr>
        <w:pStyle w:val="a7"/>
        <w:ind w:firstLine="708"/>
        <w:jc w:val="both"/>
        <w:rPr>
          <w:sz w:val="28"/>
          <w:szCs w:val="28"/>
        </w:rPr>
      </w:pPr>
      <w:r>
        <w:rPr>
          <w:sz w:val="28"/>
          <w:szCs w:val="28"/>
        </w:rPr>
        <w:t>- </w:t>
      </w:r>
      <w:r w:rsidR="00E90BE3" w:rsidRPr="00306E68">
        <w:rPr>
          <w:sz w:val="28"/>
          <w:szCs w:val="28"/>
        </w:rPr>
        <w:t xml:space="preserve">житловий фонд населених пунктів становить 5438 домогосподарств приватного сектору; </w:t>
      </w:r>
    </w:p>
    <w:p w:rsidR="00E90BE3" w:rsidRPr="00306E68" w:rsidRDefault="00FA4107" w:rsidP="00E90BE3">
      <w:pPr>
        <w:pStyle w:val="a7"/>
        <w:ind w:firstLine="708"/>
        <w:jc w:val="both"/>
        <w:rPr>
          <w:sz w:val="28"/>
          <w:szCs w:val="28"/>
        </w:rPr>
      </w:pPr>
      <w:r>
        <w:rPr>
          <w:sz w:val="28"/>
          <w:szCs w:val="28"/>
        </w:rPr>
        <w:t xml:space="preserve">- </w:t>
      </w:r>
      <w:r w:rsidR="00E90BE3" w:rsidRPr="00306E68">
        <w:rPr>
          <w:sz w:val="28"/>
          <w:szCs w:val="28"/>
        </w:rPr>
        <w:t>багатоквартирних будинків – 50;</w:t>
      </w:r>
    </w:p>
    <w:p w:rsidR="00E90BE3" w:rsidRPr="00306E68" w:rsidRDefault="00E90BE3" w:rsidP="00E90BE3">
      <w:pPr>
        <w:pStyle w:val="a7"/>
        <w:ind w:firstLine="708"/>
        <w:jc w:val="both"/>
        <w:rPr>
          <w:sz w:val="28"/>
          <w:szCs w:val="28"/>
        </w:rPr>
      </w:pPr>
      <w:r w:rsidRPr="00306E68">
        <w:rPr>
          <w:sz w:val="28"/>
          <w:szCs w:val="28"/>
        </w:rPr>
        <w:t>- 5 об’єднань співвласників багатоквартирних будинків;</w:t>
      </w:r>
    </w:p>
    <w:p w:rsidR="00E90BE3" w:rsidRPr="00306E68" w:rsidRDefault="00E90BE3" w:rsidP="00E90BE3">
      <w:pPr>
        <w:pStyle w:val="a7"/>
        <w:ind w:firstLine="708"/>
        <w:jc w:val="both"/>
        <w:rPr>
          <w:sz w:val="28"/>
          <w:szCs w:val="28"/>
        </w:rPr>
      </w:pPr>
      <w:r w:rsidRPr="00306E68">
        <w:rPr>
          <w:sz w:val="28"/>
          <w:szCs w:val="28"/>
        </w:rPr>
        <w:t>- підприємства, установи та організації:</w:t>
      </w:r>
    </w:p>
    <w:p w:rsidR="00E90BE3" w:rsidRPr="00306E68" w:rsidRDefault="00E90BE3" w:rsidP="00E90BE3">
      <w:pPr>
        <w:pStyle w:val="a7"/>
        <w:ind w:firstLine="708"/>
        <w:jc w:val="both"/>
        <w:rPr>
          <w:sz w:val="28"/>
          <w:szCs w:val="28"/>
        </w:rPr>
      </w:pPr>
      <w:r w:rsidRPr="00306E68">
        <w:rPr>
          <w:sz w:val="28"/>
          <w:szCs w:val="28"/>
          <w:lang w:val="uk-UA"/>
        </w:rPr>
        <w:t xml:space="preserve">- </w:t>
      </w:r>
      <w:r w:rsidRPr="00306E68">
        <w:rPr>
          <w:sz w:val="28"/>
          <w:szCs w:val="28"/>
        </w:rPr>
        <w:t>заклади шкільної та дошкільної освіти -11;</w:t>
      </w:r>
    </w:p>
    <w:p w:rsidR="00E90BE3" w:rsidRPr="00306E68" w:rsidRDefault="00E90BE3" w:rsidP="00E90BE3">
      <w:pPr>
        <w:pStyle w:val="a7"/>
        <w:ind w:firstLine="708"/>
        <w:jc w:val="both"/>
        <w:rPr>
          <w:sz w:val="28"/>
          <w:szCs w:val="28"/>
        </w:rPr>
      </w:pPr>
      <w:r w:rsidRPr="00306E68">
        <w:rPr>
          <w:sz w:val="28"/>
          <w:szCs w:val="28"/>
          <w:lang w:val="uk-UA"/>
        </w:rPr>
        <w:t xml:space="preserve">- </w:t>
      </w:r>
      <w:r w:rsidRPr="00306E68">
        <w:rPr>
          <w:sz w:val="28"/>
          <w:szCs w:val="28"/>
        </w:rPr>
        <w:t>заклади охорони здоров’я – 3;</w:t>
      </w:r>
    </w:p>
    <w:p w:rsidR="00E90BE3" w:rsidRPr="00306E68" w:rsidRDefault="00E90BE3" w:rsidP="00E90BE3">
      <w:pPr>
        <w:pStyle w:val="a7"/>
        <w:ind w:firstLine="708"/>
        <w:jc w:val="both"/>
        <w:rPr>
          <w:sz w:val="28"/>
          <w:szCs w:val="28"/>
          <w:lang w:val="uk-UA"/>
        </w:rPr>
      </w:pPr>
      <w:r w:rsidRPr="00306E68">
        <w:rPr>
          <w:sz w:val="28"/>
          <w:szCs w:val="28"/>
          <w:lang w:val="uk-UA"/>
        </w:rPr>
        <w:t xml:space="preserve">- </w:t>
      </w:r>
      <w:r w:rsidRPr="00306E68">
        <w:rPr>
          <w:sz w:val="28"/>
          <w:szCs w:val="28"/>
        </w:rPr>
        <w:t>професійно-технічні навчальні заклади – 2</w:t>
      </w:r>
      <w:r w:rsidRPr="00306E68">
        <w:rPr>
          <w:sz w:val="28"/>
          <w:szCs w:val="28"/>
          <w:lang w:val="uk-UA"/>
        </w:rPr>
        <w:t>;</w:t>
      </w:r>
    </w:p>
    <w:p w:rsidR="00E90BE3" w:rsidRPr="00306E68" w:rsidRDefault="00E90BE3" w:rsidP="00E90BE3">
      <w:pPr>
        <w:pStyle w:val="a7"/>
        <w:ind w:firstLine="708"/>
        <w:jc w:val="both"/>
        <w:rPr>
          <w:sz w:val="28"/>
          <w:szCs w:val="28"/>
        </w:rPr>
      </w:pPr>
      <w:r w:rsidRPr="00306E68">
        <w:rPr>
          <w:sz w:val="28"/>
          <w:szCs w:val="28"/>
        </w:rPr>
        <w:t>-  кількість контейнерних майданчиків на прибудинкових територіях – 7;</w:t>
      </w:r>
    </w:p>
    <w:p w:rsidR="00E90BE3" w:rsidRPr="00306E68" w:rsidRDefault="00E90BE3" w:rsidP="00E90BE3">
      <w:pPr>
        <w:pStyle w:val="a7"/>
        <w:ind w:firstLine="708"/>
        <w:jc w:val="both"/>
        <w:rPr>
          <w:sz w:val="28"/>
          <w:szCs w:val="28"/>
        </w:rPr>
      </w:pPr>
      <w:r w:rsidRPr="00306E68">
        <w:rPr>
          <w:sz w:val="28"/>
          <w:szCs w:val="28"/>
        </w:rPr>
        <w:t>- кількість контейнерів – 90;</w:t>
      </w:r>
    </w:p>
    <w:p w:rsidR="00E90BE3" w:rsidRPr="00306E68" w:rsidRDefault="00E90BE3" w:rsidP="00E90BE3">
      <w:pPr>
        <w:pStyle w:val="a7"/>
        <w:ind w:firstLine="708"/>
        <w:jc w:val="both"/>
        <w:rPr>
          <w:sz w:val="28"/>
          <w:szCs w:val="28"/>
        </w:rPr>
      </w:pPr>
      <w:r w:rsidRPr="00306E68">
        <w:rPr>
          <w:sz w:val="28"/>
          <w:szCs w:val="28"/>
        </w:rPr>
        <w:t xml:space="preserve">- кількість вулиць – 164, провулків – 53; </w:t>
      </w:r>
    </w:p>
    <w:p w:rsidR="00E90BE3" w:rsidRPr="00306E68" w:rsidRDefault="00E90BE3" w:rsidP="00FA4107">
      <w:pPr>
        <w:pStyle w:val="a7"/>
        <w:ind w:firstLine="708"/>
        <w:jc w:val="both"/>
        <w:rPr>
          <w:sz w:val="28"/>
          <w:szCs w:val="28"/>
          <w:lang w:val="uk-UA"/>
        </w:rPr>
      </w:pPr>
      <w:r w:rsidRPr="00306E68">
        <w:rPr>
          <w:sz w:val="28"/>
          <w:szCs w:val="28"/>
          <w:lang w:val="uk-UA"/>
        </w:rPr>
        <w:t>- місця видалення відходів розташовані поблизу сіл Пасічники та Тутаки, віддаленість від міста Решетилівка станов</w:t>
      </w:r>
      <w:r w:rsidR="00FA4107">
        <w:rPr>
          <w:sz w:val="28"/>
          <w:szCs w:val="28"/>
          <w:lang w:val="uk-UA"/>
        </w:rPr>
        <w:t>ить 6,3 км та 14 км відповідно.</w:t>
      </w:r>
    </w:p>
    <w:p w:rsidR="00E90BE3" w:rsidRPr="00306E68" w:rsidRDefault="006D5B28" w:rsidP="00E90BE3">
      <w:pPr>
        <w:pStyle w:val="a7"/>
        <w:ind w:firstLine="708"/>
        <w:jc w:val="both"/>
        <w:rPr>
          <w:sz w:val="28"/>
          <w:szCs w:val="28"/>
          <w:shd w:val="clear" w:color="auto" w:fill="FFFFFF"/>
          <w:lang w:val="uk-UA"/>
        </w:rPr>
      </w:pPr>
      <w:r>
        <w:rPr>
          <w:sz w:val="28"/>
          <w:szCs w:val="28"/>
          <w:shd w:val="clear" w:color="auto" w:fill="FFFFFF"/>
          <w:lang w:val="uk-UA"/>
        </w:rPr>
        <w:t>12.2 </w:t>
      </w:r>
      <w:r w:rsidR="00E90BE3" w:rsidRPr="00306E68">
        <w:rPr>
          <w:b/>
          <w:i/>
          <w:sz w:val="28"/>
          <w:szCs w:val="28"/>
          <w:u w:val="single"/>
          <w:shd w:val="clear" w:color="auto" w:fill="FFFFFF"/>
          <w:lang w:val="uk-UA"/>
        </w:rPr>
        <w:t>Об’єкт конкурсу Лот № 2</w:t>
      </w:r>
      <w:r w:rsidR="00E90BE3" w:rsidRPr="00306E68">
        <w:rPr>
          <w:sz w:val="28"/>
          <w:szCs w:val="28"/>
          <w:shd w:val="clear" w:color="auto" w:fill="FFFFFF"/>
          <w:lang w:val="uk-UA"/>
        </w:rPr>
        <w:t xml:space="preserve"> – наступні населені пункти Решетилівської міської територіальної громади:</w:t>
      </w:r>
      <w:r w:rsidR="00FA4107">
        <w:rPr>
          <w:color w:val="000000"/>
          <w:sz w:val="28"/>
          <w:szCs w:val="28"/>
          <w:lang w:val="uk-UA" w:eastAsia="uk-UA"/>
        </w:rPr>
        <w:t xml:space="preserve"> с. Говтва, с. Буняківка, с. </w:t>
      </w:r>
      <w:r w:rsidR="00E90BE3" w:rsidRPr="00306E68">
        <w:rPr>
          <w:color w:val="000000"/>
          <w:sz w:val="28"/>
          <w:szCs w:val="28"/>
          <w:lang w:val="uk-UA" w:eastAsia="uk-UA"/>
        </w:rPr>
        <w:t>Киселівка, с. Пла</w:t>
      </w:r>
      <w:r w:rsidR="00FA4107">
        <w:rPr>
          <w:color w:val="000000"/>
          <w:sz w:val="28"/>
          <w:szCs w:val="28"/>
          <w:lang w:val="uk-UA" w:eastAsia="uk-UA"/>
        </w:rPr>
        <w:t xml:space="preserve">вні, с. Шилівка, </w:t>
      </w:r>
      <w:r w:rsidR="00E90BE3" w:rsidRPr="00306E68">
        <w:rPr>
          <w:color w:val="000000"/>
          <w:sz w:val="28"/>
          <w:szCs w:val="28"/>
          <w:lang w:val="uk-UA" w:eastAsia="uk-UA"/>
        </w:rPr>
        <w:t>с. Пащен</w:t>
      </w:r>
      <w:r w:rsidR="00FA4107">
        <w:rPr>
          <w:color w:val="000000"/>
          <w:sz w:val="28"/>
          <w:szCs w:val="28"/>
          <w:lang w:val="uk-UA" w:eastAsia="uk-UA"/>
        </w:rPr>
        <w:t>ки, с. Яценки, с. Паськівка, с. </w:t>
      </w:r>
      <w:r w:rsidR="00E90BE3" w:rsidRPr="00306E68">
        <w:rPr>
          <w:color w:val="000000"/>
          <w:sz w:val="28"/>
          <w:szCs w:val="28"/>
          <w:lang w:val="uk-UA" w:eastAsia="uk-UA"/>
        </w:rPr>
        <w:t>Гольманівка, с. Шевченкове, с. Дружба, с. Шамраївка с. Капустяни, с. Малий Бакай, с. Бакай, с. Мушти, с. Лиман Перший, с. Тури, с. Мирне, с. Бузинівщина, с. Остап’є, с. Нове Остапове, с. Підгір’я, с. Запсілля, с. Уханівка, с. Олефіри.</w:t>
      </w:r>
    </w:p>
    <w:p w:rsidR="00E90BE3" w:rsidRPr="00306E68" w:rsidRDefault="00E90BE3" w:rsidP="00E90BE3">
      <w:pPr>
        <w:pStyle w:val="a7"/>
        <w:jc w:val="both"/>
        <w:rPr>
          <w:sz w:val="28"/>
          <w:szCs w:val="28"/>
          <w:shd w:val="clear" w:color="auto" w:fill="FFFFFF"/>
          <w:lang w:val="uk-UA"/>
        </w:rPr>
      </w:pPr>
    </w:p>
    <w:p w:rsidR="00E90BE3" w:rsidRPr="00306E68" w:rsidRDefault="00E90BE3" w:rsidP="00FA4107">
      <w:pPr>
        <w:pStyle w:val="a7"/>
        <w:ind w:firstLine="567"/>
        <w:jc w:val="both"/>
        <w:rPr>
          <w:sz w:val="28"/>
          <w:szCs w:val="28"/>
        </w:rPr>
      </w:pPr>
      <w:r w:rsidRPr="00306E68">
        <w:rPr>
          <w:sz w:val="28"/>
          <w:szCs w:val="28"/>
        </w:rPr>
        <w:t>Який має наступні характеристики:</w:t>
      </w:r>
    </w:p>
    <w:p w:rsidR="00E90BE3" w:rsidRPr="00306E68" w:rsidRDefault="00E90BE3" w:rsidP="00FA4107">
      <w:pPr>
        <w:pStyle w:val="a7"/>
        <w:ind w:firstLine="567"/>
        <w:jc w:val="both"/>
        <w:rPr>
          <w:sz w:val="28"/>
          <w:szCs w:val="28"/>
          <w:shd w:val="clear" w:color="auto" w:fill="FFFFFF"/>
        </w:rPr>
      </w:pPr>
      <w:r w:rsidRPr="00306E68">
        <w:rPr>
          <w:sz w:val="28"/>
          <w:szCs w:val="28"/>
        </w:rPr>
        <w:t>- кількість населених пунктів – 26;</w:t>
      </w:r>
    </w:p>
    <w:p w:rsidR="00E90BE3" w:rsidRPr="00306E68" w:rsidRDefault="00E90BE3" w:rsidP="00FA4107">
      <w:pPr>
        <w:pStyle w:val="a7"/>
        <w:ind w:firstLine="567"/>
        <w:jc w:val="both"/>
        <w:rPr>
          <w:sz w:val="28"/>
          <w:szCs w:val="28"/>
        </w:rPr>
      </w:pPr>
      <w:r w:rsidRPr="00306E68">
        <w:rPr>
          <w:sz w:val="28"/>
          <w:szCs w:val="28"/>
        </w:rPr>
        <w:t xml:space="preserve"> - площа населених пунктів – </w:t>
      </w:r>
      <w:r w:rsidRPr="00306E68">
        <w:rPr>
          <w:color w:val="000000"/>
          <w:sz w:val="28"/>
          <w:szCs w:val="28"/>
        </w:rPr>
        <w:t>4456,9 га;</w:t>
      </w:r>
    </w:p>
    <w:p w:rsidR="00E90BE3" w:rsidRPr="00306E68" w:rsidRDefault="00E90BE3" w:rsidP="00FA4107">
      <w:pPr>
        <w:pStyle w:val="a7"/>
        <w:ind w:firstLine="567"/>
        <w:jc w:val="both"/>
        <w:rPr>
          <w:sz w:val="28"/>
          <w:szCs w:val="28"/>
        </w:rPr>
      </w:pPr>
      <w:r w:rsidRPr="00306E68">
        <w:rPr>
          <w:sz w:val="28"/>
          <w:szCs w:val="28"/>
        </w:rPr>
        <w:t>- населення - 4842 осіб;</w:t>
      </w:r>
    </w:p>
    <w:p w:rsidR="00E90BE3" w:rsidRPr="00306E68" w:rsidRDefault="00E90BE3" w:rsidP="00FA4107">
      <w:pPr>
        <w:pStyle w:val="a7"/>
        <w:ind w:firstLine="567"/>
        <w:jc w:val="both"/>
        <w:rPr>
          <w:sz w:val="28"/>
          <w:szCs w:val="28"/>
        </w:rPr>
      </w:pPr>
      <w:r w:rsidRPr="00306E68">
        <w:rPr>
          <w:sz w:val="28"/>
          <w:szCs w:val="28"/>
        </w:rPr>
        <w:t xml:space="preserve">- житловий фонд населених пунктів становить 2890 домогосподарств приватного сектору; </w:t>
      </w:r>
    </w:p>
    <w:p w:rsidR="00E90BE3" w:rsidRPr="00306E68" w:rsidRDefault="00FA4107" w:rsidP="00FA4107">
      <w:pPr>
        <w:pStyle w:val="a7"/>
        <w:ind w:firstLine="567"/>
        <w:jc w:val="both"/>
        <w:rPr>
          <w:sz w:val="28"/>
          <w:szCs w:val="28"/>
        </w:rPr>
      </w:pPr>
      <w:r>
        <w:rPr>
          <w:sz w:val="28"/>
          <w:szCs w:val="28"/>
        </w:rPr>
        <w:t xml:space="preserve">- </w:t>
      </w:r>
      <w:r w:rsidR="00E90BE3" w:rsidRPr="00306E68">
        <w:rPr>
          <w:sz w:val="28"/>
          <w:szCs w:val="28"/>
        </w:rPr>
        <w:t>багатоквартирних будинків – 16;</w:t>
      </w:r>
    </w:p>
    <w:p w:rsidR="00E90BE3" w:rsidRPr="00306E68" w:rsidRDefault="00E90BE3" w:rsidP="00FA4107">
      <w:pPr>
        <w:pStyle w:val="a7"/>
        <w:ind w:firstLine="567"/>
        <w:jc w:val="both"/>
        <w:rPr>
          <w:sz w:val="28"/>
          <w:szCs w:val="28"/>
        </w:rPr>
      </w:pPr>
      <w:r w:rsidRPr="00306E68">
        <w:rPr>
          <w:sz w:val="28"/>
          <w:szCs w:val="28"/>
        </w:rPr>
        <w:lastRenderedPageBreak/>
        <w:t>- підприємства, установи та організації:</w:t>
      </w:r>
    </w:p>
    <w:p w:rsidR="00E90BE3" w:rsidRPr="00306E68" w:rsidRDefault="00E90BE3" w:rsidP="00FA4107">
      <w:pPr>
        <w:pStyle w:val="a7"/>
        <w:ind w:firstLine="567"/>
        <w:jc w:val="both"/>
        <w:rPr>
          <w:sz w:val="28"/>
          <w:szCs w:val="28"/>
        </w:rPr>
      </w:pPr>
      <w:r w:rsidRPr="00306E68">
        <w:rPr>
          <w:sz w:val="28"/>
          <w:szCs w:val="28"/>
          <w:lang w:val="uk-UA"/>
        </w:rPr>
        <w:t xml:space="preserve">- </w:t>
      </w:r>
      <w:r w:rsidRPr="00306E68">
        <w:rPr>
          <w:sz w:val="28"/>
          <w:szCs w:val="28"/>
        </w:rPr>
        <w:t>заклади шкільної та дошкільної освіти -10;</w:t>
      </w:r>
    </w:p>
    <w:p w:rsidR="00E90BE3" w:rsidRPr="00306E68" w:rsidRDefault="00E90BE3" w:rsidP="00FA4107">
      <w:pPr>
        <w:pStyle w:val="a7"/>
        <w:ind w:firstLine="567"/>
        <w:jc w:val="both"/>
        <w:rPr>
          <w:sz w:val="28"/>
          <w:szCs w:val="28"/>
          <w:lang w:val="uk-UA"/>
        </w:rPr>
      </w:pPr>
      <w:r w:rsidRPr="00306E68">
        <w:rPr>
          <w:sz w:val="28"/>
          <w:szCs w:val="28"/>
          <w:lang w:val="uk-UA"/>
        </w:rPr>
        <w:t xml:space="preserve">- </w:t>
      </w:r>
      <w:r w:rsidRPr="00306E68">
        <w:rPr>
          <w:sz w:val="28"/>
          <w:szCs w:val="28"/>
        </w:rPr>
        <w:t>заклади охорони здоров’я – 1</w:t>
      </w:r>
      <w:r w:rsidRPr="00306E68">
        <w:rPr>
          <w:sz w:val="28"/>
          <w:szCs w:val="28"/>
          <w:lang w:val="uk-UA"/>
        </w:rPr>
        <w:t>;</w:t>
      </w:r>
    </w:p>
    <w:p w:rsidR="00E90BE3" w:rsidRPr="00306E68" w:rsidRDefault="00E90BE3" w:rsidP="00FA4107">
      <w:pPr>
        <w:pStyle w:val="a7"/>
        <w:ind w:firstLine="567"/>
        <w:jc w:val="both"/>
        <w:rPr>
          <w:sz w:val="28"/>
          <w:szCs w:val="28"/>
        </w:rPr>
      </w:pPr>
      <w:r w:rsidRPr="00306E68">
        <w:rPr>
          <w:sz w:val="28"/>
          <w:szCs w:val="28"/>
        </w:rPr>
        <w:t>- кількість контейнерних майданчиків на прибудинкових територіях – 0;</w:t>
      </w:r>
    </w:p>
    <w:p w:rsidR="00E90BE3" w:rsidRPr="00306E68" w:rsidRDefault="00E90BE3" w:rsidP="00FA4107">
      <w:pPr>
        <w:pStyle w:val="a7"/>
        <w:ind w:firstLine="567"/>
        <w:jc w:val="both"/>
        <w:rPr>
          <w:sz w:val="28"/>
          <w:szCs w:val="28"/>
        </w:rPr>
      </w:pPr>
      <w:r w:rsidRPr="00306E68">
        <w:rPr>
          <w:sz w:val="28"/>
          <w:szCs w:val="28"/>
        </w:rPr>
        <w:t>- кількість контейнерів – 43;</w:t>
      </w:r>
    </w:p>
    <w:p w:rsidR="00E90BE3" w:rsidRPr="00306E68" w:rsidRDefault="00E90BE3" w:rsidP="00FA4107">
      <w:pPr>
        <w:pStyle w:val="a7"/>
        <w:ind w:firstLine="567"/>
        <w:jc w:val="both"/>
        <w:rPr>
          <w:sz w:val="28"/>
          <w:szCs w:val="28"/>
        </w:rPr>
      </w:pPr>
      <w:r w:rsidRPr="00306E68">
        <w:rPr>
          <w:sz w:val="28"/>
          <w:szCs w:val="28"/>
        </w:rPr>
        <w:t xml:space="preserve">- кількість вулиць – 136, провулків – 6; </w:t>
      </w:r>
    </w:p>
    <w:p w:rsidR="00E90BE3" w:rsidRPr="00306E68" w:rsidRDefault="00E90BE3" w:rsidP="00FA4107">
      <w:pPr>
        <w:pStyle w:val="a7"/>
        <w:ind w:firstLine="567"/>
        <w:jc w:val="both"/>
        <w:rPr>
          <w:sz w:val="28"/>
          <w:szCs w:val="28"/>
          <w:lang w:val="uk-UA"/>
        </w:rPr>
      </w:pPr>
      <w:r w:rsidRPr="00306E68">
        <w:rPr>
          <w:sz w:val="28"/>
          <w:szCs w:val="28"/>
          <w:lang w:val="uk-UA"/>
        </w:rPr>
        <w:t>- місця видалення відходів розташовані поблизу сіл Пасічники та Тутаки, віддаленість від міста Решетилівка станов</w:t>
      </w:r>
      <w:r w:rsidR="00FA4107">
        <w:rPr>
          <w:sz w:val="28"/>
          <w:szCs w:val="28"/>
          <w:lang w:val="uk-UA"/>
        </w:rPr>
        <w:t>ить 6,3 км та 14 км відповідно.</w:t>
      </w:r>
    </w:p>
    <w:p w:rsidR="00E90BE3" w:rsidRPr="00306E68" w:rsidRDefault="006D5B28" w:rsidP="00E90BE3">
      <w:pPr>
        <w:pStyle w:val="a7"/>
        <w:ind w:firstLine="708"/>
        <w:jc w:val="both"/>
        <w:rPr>
          <w:color w:val="000000"/>
          <w:sz w:val="28"/>
          <w:szCs w:val="28"/>
          <w:lang w:val="uk-UA" w:eastAsia="uk-UA"/>
        </w:rPr>
      </w:pPr>
      <w:r>
        <w:rPr>
          <w:sz w:val="28"/>
          <w:szCs w:val="28"/>
          <w:shd w:val="clear" w:color="auto" w:fill="FFFFFF"/>
          <w:lang w:val="uk-UA"/>
        </w:rPr>
        <w:t>12.3 </w:t>
      </w:r>
      <w:r w:rsidR="00E90BE3" w:rsidRPr="00306E68">
        <w:rPr>
          <w:b/>
          <w:i/>
          <w:sz w:val="28"/>
          <w:szCs w:val="28"/>
          <w:u w:val="single"/>
          <w:shd w:val="clear" w:color="auto" w:fill="FFFFFF"/>
          <w:lang w:val="uk-UA"/>
        </w:rPr>
        <w:t>Об’єкт конкурсу Лот № 3</w:t>
      </w:r>
      <w:r w:rsidR="00E90BE3" w:rsidRPr="00306E68">
        <w:rPr>
          <w:i/>
          <w:sz w:val="28"/>
          <w:szCs w:val="28"/>
          <w:u w:val="single"/>
          <w:shd w:val="clear" w:color="auto" w:fill="FFFFFF"/>
          <w:lang w:val="uk-UA"/>
        </w:rPr>
        <w:t xml:space="preserve"> </w:t>
      </w:r>
      <w:r w:rsidR="00E90BE3" w:rsidRPr="00306E68">
        <w:rPr>
          <w:sz w:val="28"/>
          <w:szCs w:val="28"/>
          <w:shd w:val="clear" w:color="auto" w:fill="FFFFFF"/>
          <w:lang w:val="uk-UA"/>
        </w:rPr>
        <w:t>– наступні населені пункти Решетилівської міської територіальної громади:</w:t>
      </w:r>
      <w:r w:rsidR="00E90BE3" w:rsidRPr="00306E68">
        <w:rPr>
          <w:color w:val="000000"/>
          <w:sz w:val="28"/>
          <w:szCs w:val="28"/>
          <w:lang w:val="uk-UA" w:eastAsia="uk-UA"/>
        </w:rPr>
        <w:t xml:space="preserve"> с-ще Покровське, с. Шкурупії, с. Кривки, с. Голуби, с. Писаренки,  с. Бабичі, с. Демидівка, с. Литвинівка</w:t>
      </w:r>
      <w:r w:rsidR="00FA4107">
        <w:rPr>
          <w:color w:val="000000"/>
          <w:sz w:val="28"/>
          <w:szCs w:val="28"/>
          <w:lang w:val="uk-UA" w:eastAsia="uk-UA"/>
        </w:rPr>
        <w:t>, с. </w:t>
      </w:r>
      <w:r w:rsidR="00E90BE3" w:rsidRPr="00306E68">
        <w:rPr>
          <w:color w:val="000000"/>
          <w:sz w:val="28"/>
          <w:szCs w:val="28"/>
          <w:lang w:val="uk-UA" w:eastAsia="uk-UA"/>
        </w:rPr>
        <w:t>Пустовари, с. Нова Диканька, с. Андріївка, с</w:t>
      </w:r>
      <w:r w:rsidR="00FA4107">
        <w:rPr>
          <w:color w:val="000000"/>
          <w:sz w:val="28"/>
          <w:szCs w:val="28"/>
          <w:lang w:val="uk-UA" w:eastAsia="uk-UA"/>
        </w:rPr>
        <w:t>. Лиман Другий, с. Братешки, с. </w:t>
      </w:r>
      <w:r w:rsidR="00E90BE3" w:rsidRPr="00306E68">
        <w:rPr>
          <w:color w:val="000000"/>
          <w:sz w:val="28"/>
          <w:szCs w:val="28"/>
          <w:lang w:val="uk-UA" w:eastAsia="uk-UA"/>
        </w:rPr>
        <w:t>Дем’янці, с. Федіївка, с. Лучки, с. Піщан</w:t>
      </w:r>
      <w:r w:rsidR="00FA4107">
        <w:rPr>
          <w:color w:val="000000"/>
          <w:sz w:val="28"/>
          <w:szCs w:val="28"/>
          <w:lang w:val="uk-UA" w:eastAsia="uk-UA"/>
        </w:rPr>
        <w:t xml:space="preserve">е, с. Славки, с. Кукобівка, </w:t>
      </w:r>
      <w:r w:rsidR="00E90BE3" w:rsidRPr="00306E68">
        <w:rPr>
          <w:color w:val="000000"/>
          <w:sz w:val="28"/>
          <w:szCs w:val="28"/>
          <w:lang w:val="uk-UA" w:eastAsia="uk-UA"/>
        </w:rPr>
        <w:t xml:space="preserve">с. Долина, с. Лютівка, с. Коломак, с. Дмитренки, с. Кузьменки, с. Нова Михайлівка, </w:t>
      </w:r>
      <w:r w:rsidR="00FA4107">
        <w:rPr>
          <w:color w:val="000000"/>
          <w:sz w:val="28"/>
          <w:szCs w:val="28"/>
          <w:lang w:val="uk-UA" w:eastAsia="uk-UA"/>
        </w:rPr>
        <w:t>с. </w:t>
      </w:r>
      <w:r w:rsidR="00E90BE3" w:rsidRPr="00306E68">
        <w:rPr>
          <w:color w:val="000000"/>
          <w:sz w:val="28"/>
          <w:szCs w:val="28"/>
          <w:lang w:val="uk-UA" w:eastAsia="uk-UA"/>
        </w:rPr>
        <w:t>Молодиківшина, с. Потеряйки, с. Лобачі, с. Г</w:t>
      </w:r>
      <w:r w:rsidR="00FA4107">
        <w:rPr>
          <w:color w:val="000000"/>
          <w:sz w:val="28"/>
          <w:szCs w:val="28"/>
          <w:lang w:val="uk-UA" w:eastAsia="uk-UA"/>
        </w:rPr>
        <w:t>либока Балка, с. Крохмальці, с. </w:t>
      </w:r>
      <w:r w:rsidR="00E90BE3" w:rsidRPr="00306E68">
        <w:rPr>
          <w:color w:val="000000"/>
          <w:sz w:val="28"/>
          <w:szCs w:val="28"/>
          <w:lang w:val="uk-UA" w:eastAsia="uk-UA"/>
        </w:rPr>
        <w:t>Коржі, с. Тривайли, с. Білоконі, с. Прокопівка</w:t>
      </w:r>
    </w:p>
    <w:p w:rsidR="00E90BE3" w:rsidRPr="00306E68" w:rsidRDefault="00E90BE3" w:rsidP="00E90BE3">
      <w:pPr>
        <w:pStyle w:val="a7"/>
        <w:jc w:val="both"/>
        <w:rPr>
          <w:sz w:val="28"/>
          <w:szCs w:val="28"/>
          <w:shd w:val="clear" w:color="auto" w:fill="FFFFFF"/>
          <w:lang w:val="uk-UA"/>
        </w:rPr>
      </w:pPr>
    </w:p>
    <w:p w:rsidR="00E90BE3" w:rsidRPr="00306E68" w:rsidRDefault="00E90BE3" w:rsidP="00FA4107">
      <w:pPr>
        <w:pStyle w:val="a7"/>
        <w:ind w:firstLine="567"/>
        <w:jc w:val="both"/>
        <w:rPr>
          <w:sz w:val="28"/>
          <w:szCs w:val="28"/>
        </w:rPr>
      </w:pPr>
      <w:r w:rsidRPr="00306E68">
        <w:rPr>
          <w:sz w:val="28"/>
          <w:szCs w:val="28"/>
        </w:rPr>
        <w:t>Який має наступні характеристики:</w:t>
      </w:r>
    </w:p>
    <w:p w:rsidR="00E90BE3" w:rsidRPr="00306E68" w:rsidRDefault="00E90BE3" w:rsidP="00FA4107">
      <w:pPr>
        <w:pStyle w:val="a7"/>
        <w:ind w:firstLine="567"/>
        <w:jc w:val="both"/>
        <w:rPr>
          <w:sz w:val="28"/>
          <w:szCs w:val="28"/>
          <w:shd w:val="clear" w:color="auto" w:fill="FFFFFF"/>
        </w:rPr>
      </w:pPr>
      <w:r w:rsidRPr="00306E68">
        <w:rPr>
          <w:sz w:val="28"/>
          <w:szCs w:val="28"/>
        </w:rPr>
        <w:t>- кількість населених пунктів – 34;</w:t>
      </w:r>
    </w:p>
    <w:p w:rsidR="00E90BE3" w:rsidRPr="00306E68" w:rsidRDefault="00E90BE3" w:rsidP="00FA4107">
      <w:pPr>
        <w:pStyle w:val="a7"/>
        <w:ind w:firstLine="567"/>
        <w:jc w:val="both"/>
        <w:rPr>
          <w:sz w:val="28"/>
          <w:szCs w:val="28"/>
        </w:rPr>
      </w:pPr>
      <w:r w:rsidRPr="00306E68">
        <w:rPr>
          <w:sz w:val="28"/>
          <w:szCs w:val="28"/>
        </w:rPr>
        <w:t xml:space="preserve">- площа населених пунктів – </w:t>
      </w:r>
      <w:r w:rsidRPr="00306E68">
        <w:rPr>
          <w:color w:val="000000"/>
          <w:sz w:val="28"/>
          <w:szCs w:val="28"/>
        </w:rPr>
        <w:t>4649,88 га;</w:t>
      </w:r>
    </w:p>
    <w:p w:rsidR="00E90BE3" w:rsidRPr="00306E68" w:rsidRDefault="00E90BE3" w:rsidP="00FA4107">
      <w:pPr>
        <w:pStyle w:val="a7"/>
        <w:ind w:firstLine="567"/>
        <w:jc w:val="both"/>
        <w:rPr>
          <w:sz w:val="28"/>
          <w:szCs w:val="28"/>
        </w:rPr>
      </w:pPr>
      <w:r w:rsidRPr="00306E68">
        <w:rPr>
          <w:sz w:val="28"/>
          <w:szCs w:val="28"/>
        </w:rPr>
        <w:t>- населення - 7745 осіб;</w:t>
      </w:r>
    </w:p>
    <w:p w:rsidR="00E90BE3" w:rsidRPr="00306E68" w:rsidRDefault="00E90BE3" w:rsidP="00FA4107">
      <w:pPr>
        <w:pStyle w:val="a7"/>
        <w:ind w:firstLine="567"/>
        <w:jc w:val="both"/>
        <w:rPr>
          <w:sz w:val="28"/>
          <w:szCs w:val="28"/>
        </w:rPr>
      </w:pPr>
      <w:r w:rsidRPr="00306E68">
        <w:rPr>
          <w:sz w:val="28"/>
          <w:szCs w:val="28"/>
        </w:rPr>
        <w:t xml:space="preserve">- житловий фонд населених пунктів становить 4540 домогосподарств приватного сектору; </w:t>
      </w:r>
    </w:p>
    <w:p w:rsidR="00E90BE3" w:rsidRPr="00306E68" w:rsidRDefault="00FA4107" w:rsidP="00FA4107">
      <w:pPr>
        <w:pStyle w:val="a7"/>
        <w:ind w:firstLine="567"/>
        <w:jc w:val="both"/>
        <w:rPr>
          <w:sz w:val="28"/>
          <w:szCs w:val="28"/>
        </w:rPr>
      </w:pPr>
      <w:r>
        <w:rPr>
          <w:sz w:val="28"/>
          <w:szCs w:val="28"/>
        </w:rPr>
        <w:t xml:space="preserve">- </w:t>
      </w:r>
      <w:r w:rsidR="00E90BE3" w:rsidRPr="00306E68">
        <w:rPr>
          <w:sz w:val="28"/>
          <w:szCs w:val="28"/>
        </w:rPr>
        <w:t>багатоквартирних будинків – 36;</w:t>
      </w:r>
    </w:p>
    <w:p w:rsidR="00E90BE3" w:rsidRPr="00306E68" w:rsidRDefault="00E90BE3" w:rsidP="00FA4107">
      <w:pPr>
        <w:pStyle w:val="a7"/>
        <w:ind w:firstLine="567"/>
        <w:jc w:val="both"/>
        <w:rPr>
          <w:sz w:val="28"/>
          <w:szCs w:val="28"/>
        </w:rPr>
      </w:pPr>
      <w:r w:rsidRPr="00306E68">
        <w:rPr>
          <w:sz w:val="28"/>
          <w:szCs w:val="28"/>
        </w:rPr>
        <w:t>- підприємства, установи та організації:</w:t>
      </w:r>
    </w:p>
    <w:p w:rsidR="00E90BE3" w:rsidRPr="00306E68" w:rsidRDefault="00E90BE3" w:rsidP="00FA4107">
      <w:pPr>
        <w:pStyle w:val="a7"/>
        <w:ind w:firstLine="567"/>
        <w:jc w:val="both"/>
        <w:rPr>
          <w:sz w:val="28"/>
          <w:szCs w:val="28"/>
        </w:rPr>
      </w:pPr>
      <w:r w:rsidRPr="00306E68">
        <w:rPr>
          <w:sz w:val="28"/>
          <w:szCs w:val="28"/>
          <w:lang w:val="uk-UA"/>
        </w:rPr>
        <w:t xml:space="preserve">- </w:t>
      </w:r>
      <w:r w:rsidRPr="00306E68">
        <w:rPr>
          <w:sz w:val="28"/>
          <w:szCs w:val="28"/>
        </w:rPr>
        <w:t>заклади шкільної та дошкільної освіти - 16;</w:t>
      </w:r>
    </w:p>
    <w:p w:rsidR="00E90BE3" w:rsidRPr="00306E68" w:rsidRDefault="00E90BE3" w:rsidP="00FA4107">
      <w:pPr>
        <w:pStyle w:val="a7"/>
        <w:ind w:firstLine="567"/>
        <w:jc w:val="both"/>
        <w:rPr>
          <w:sz w:val="28"/>
          <w:szCs w:val="28"/>
          <w:lang w:val="uk-UA"/>
        </w:rPr>
      </w:pPr>
      <w:r w:rsidRPr="00306E68">
        <w:rPr>
          <w:sz w:val="28"/>
          <w:szCs w:val="28"/>
          <w:lang w:val="uk-UA"/>
        </w:rPr>
        <w:t xml:space="preserve">- </w:t>
      </w:r>
      <w:r w:rsidRPr="00306E68">
        <w:rPr>
          <w:sz w:val="28"/>
          <w:szCs w:val="28"/>
        </w:rPr>
        <w:t>заклади охорони здоров’я – 4</w:t>
      </w:r>
      <w:r w:rsidRPr="00306E68">
        <w:rPr>
          <w:sz w:val="28"/>
          <w:szCs w:val="28"/>
          <w:lang w:val="uk-UA"/>
        </w:rPr>
        <w:t>;</w:t>
      </w:r>
    </w:p>
    <w:p w:rsidR="00E90BE3" w:rsidRPr="00306E68" w:rsidRDefault="00E90BE3" w:rsidP="00FA4107">
      <w:pPr>
        <w:pStyle w:val="a7"/>
        <w:ind w:firstLine="567"/>
        <w:jc w:val="both"/>
        <w:rPr>
          <w:sz w:val="28"/>
          <w:szCs w:val="28"/>
        </w:rPr>
      </w:pPr>
      <w:r w:rsidRPr="00306E68">
        <w:rPr>
          <w:sz w:val="28"/>
          <w:szCs w:val="28"/>
        </w:rPr>
        <w:t>- кількість контейнерних майданчиків на прибудинкових територіях – 17;</w:t>
      </w:r>
    </w:p>
    <w:p w:rsidR="00E90BE3" w:rsidRPr="00306E68" w:rsidRDefault="00E90BE3" w:rsidP="00FA4107">
      <w:pPr>
        <w:pStyle w:val="a7"/>
        <w:ind w:firstLine="567"/>
        <w:jc w:val="both"/>
        <w:rPr>
          <w:sz w:val="28"/>
          <w:szCs w:val="28"/>
        </w:rPr>
      </w:pPr>
      <w:r w:rsidRPr="00306E68">
        <w:rPr>
          <w:sz w:val="28"/>
          <w:szCs w:val="28"/>
        </w:rPr>
        <w:t>- кількість контейнерів – 90;</w:t>
      </w:r>
    </w:p>
    <w:p w:rsidR="00E90BE3" w:rsidRPr="00306E68" w:rsidRDefault="00E90BE3" w:rsidP="00FA4107">
      <w:pPr>
        <w:pStyle w:val="a7"/>
        <w:ind w:firstLine="567"/>
        <w:jc w:val="both"/>
        <w:rPr>
          <w:sz w:val="28"/>
          <w:szCs w:val="28"/>
        </w:rPr>
      </w:pPr>
      <w:r w:rsidRPr="00306E68">
        <w:rPr>
          <w:sz w:val="28"/>
          <w:szCs w:val="28"/>
        </w:rPr>
        <w:t xml:space="preserve">- кількість вулиць – 142, провулків – 25; </w:t>
      </w:r>
    </w:p>
    <w:p w:rsidR="00E90BE3" w:rsidRPr="00306E68" w:rsidRDefault="00E90BE3" w:rsidP="00FA4107">
      <w:pPr>
        <w:pStyle w:val="a7"/>
        <w:ind w:firstLine="567"/>
        <w:jc w:val="both"/>
        <w:rPr>
          <w:sz w:val="28"/>
          <w:szCs w:val="28"/>
          <w:lang w:val="uk-UA"/>
        </w:rPr>
      </w:pPr>
      <w:r w:rsidRPr="00306E68">
        <w:rPr>
          <w:sz w:val="28"/>
          <w:szCs w:val="28"/>
          <w:lang w:val="uk-UA"/>
        </w:rPr>
        <w:t>- місця видалення відходів розташовані поблизу сіл Пасічники та Тутаки, віддаленість від міста Решетилівка становить 6,3 км та 14 км відповідно.</w:t>
      </w:r>
    </w:p>
    <w:p w:rsidR="00E90BE3" w:rsidRPr="00306E68" w:rsidRDefault="00E90BE3" w:rsidP="00FA4107">
      <w:pPr>
        <w:pStyle w:val="a7"/>
        <w:ind w:firstLine="567"/>
        <w:jc w:val="both"/>
        <w:rPr>
          <w:b/>
          <w:sz w:val="28"/>
          <w:szCs w:val="28"/>
          <w:shd w:val="clear" w:color="auto" w:fill="FFFFFF"/>
          <w:lang w:val="uk-UA"/>
        </w:rPr>
      </w:pPr>
      <w:r w:rsidRPr="00306E68">
        <w:rPr>
          <w:b/>
          <w:sz w:val="28"/>
          <w:szCs w:val="28"/>
          <w:shd w:val="clear" w:color="auto" w:fill="FFFFFF"/>
          <w:lang w:val="uk-UA"/>
        </w:rPr>
        <w:t>13. Місцезнаходження об’єктів оброблення відходів.</w:t>
      </w:r>
    </w:p>
    <w:p w:rsidR="00E90BE3" w:rsidRPr="00306E68" w:rsidRDefault="00E90BE3" w:rsidP="00FA4107">
      <w:pPr>
        <w:pStyle w:val="a7"/>
        <w:ind w:firstLine="567"/>
        <w:jc w:val="both"/>
        <w:rPr>
          <w:sz w:val="28"/>
          <w:szCs w:val="28"/>
          <w:lang w:val="uk-UA"/>
        </w:rPr>
      </w:pPr>
      <w:r w:rsidRPr="00306E68">
        <w:rPr>
          <w:sz w:val="28"/>
          <w:szCs w:val="28"/>
          <w:lang w:val="uk-UA"/>
        </w:rPr>
        <w:t xml:space="preserve">Видалення (захоронення)побутових відходів планується на </w:t>
      </w:r>
      <w:r w:rsidRPr="00306E68">
        <w:rPr>
          <w:color w:val="FF0000"/>
          <w:sz w:val="28"/>
          <w:szCs w:val="28"/>
          <w:lang w:val="uk-UA"/>
        </w:rPr>
        <w:t xml:space="preserve"> </w:t>
      </w:r>
      <w:r w:rsidRPr="00306E68">
        <w:rPr>
          <w:sz w:val="28"/>
          <w:szCs w:val="28"/>
          <w:lang w:val="uk-UA"/>
        </w:rPr>
        <w:t>місця видалення відходів розташовані поблизу сіл Пасічники та Тутаки, віддаленість від міста Решетилівка станов</w:t>
      </w:r>
      <w:r w:rsidR="00FA4107">
        <w:rPr>
          <w:sz w:val="28"/>
          <w:szCs w:val="28"/>
          <w:lang w:val="uk-UA"/>
        </w:rPr>
        <w:t>ить 6,3 км та 14 км відповідно.</w:t>
      </w:r>
    </w:p>
    <w:p w:rsidR="00E90BE3" w:rsidRPr="00FA4107" w:rsidRDefault="00E90BE3" w:rsidP="00FA4107">
      <w:pPr>
        <w:pStyle w:val="a7"/>
        <w:ind w:firstLine="567"/>
        <w:jc w:val="both"/>
        <w:rPr>
          <w:b/>
          <w:sz w:val="28"/>
          <w:szCs w:val="28"/>
          <w:shd w:val="clear" w:color="auto" w:fill="FFFFFF"/>
        </w:rPr>
      </w:pPr>
      <w:r w:rsidRPr="00306E68">
        <w:rPr>
          <w:b/>
          <w:sz w:val="28"/>
          <w:szCs w:val="28"/>
          <w:shd w:val="clear" w:color="auto" w:fill="FFFFFF"/>
        </w:rPr>
        <w:t>14. Система надання послуги за відповідним видом побутових відходів.</w:t>
      </w:r>
    </w:p>
    <w:p w:rsidR="00E90BE3" w:rsidRPr="00306E68" w:rsidRDefault="00FA4107" w:rsidP="00FA4107">
      <w:pPr>
        <w:pStyle w:val="a7"/>
        <w:ind w:firstLine="567"/>
        <w:jc w:val="both"/>
        <w:rPr>
          <w:sz w:val="28"/>
          <w:szCs w:val="28"/>
          <w:highlight w:val="green"/>
        </w:rPr>
      </w:pPr>
      <w:r>
        <w:rPr>
          <w:sz w:val="28"/>
          <w:szCs w:val="28"/>
        </w:rPr>
        <w:t xml:space="preserve">На території </w:t>
      </w:r>
      <w:r w:rsidR="00E90BE3" w:rsidRPr="00306E68">
        <w:rPr>
          <w:sz w:val="28"/>
          <w:szCs w:val="28"/>
        </w:rPr>
        <w:t>Решетилівської територіальної громади застосовується система надання послуг:</w:t>
      </w:r>
    </w:p>
    <w:p w:rsidR="00E90BE3" w:rsidRPr="00306E68" w:rsidRDefault="00E90BE3" w:rsidP="00FA4107">
      <w:pPr>
        <w:pStyle w:val="a7"/>
        <w:ind w:firstLine="567"/>
        <w:jc w:val="both"/>
        <w:rPr>
          <w:sz w:val="28"/>
          <w:szCs w:val="28"/>
        </w:rPr>
      </w:pPr>
      <w:r w:rsidRPr="00306E68">
        <w:rPr>
          <w:sz w:val="28"/>
          <w:szCs w:val="28"/>
          <w:lang w:val="uk-UA"/>
        </w:rPr>
        <w:t xml:space="preserve">- </w:t>
      </w:r>
      <w:r w:rsidRPr="00306E68">
        <w:rPr>
          <w:sz w:val="28"/>
          <w:szCs w:val="28"/>
        </w:rPr>
        <w:t>контейнерна</w:t>
      </w:r>
      <w:r w:rsidRPr="00306E68">
        <w:rPr>
          <w:sz w:val="28"/>
          <w:szCs w:val="28"/>
          <w:lang w:val="uk-UA"/>
        </w:rPr>
        <w:t>, яка</w:t>
      </w:r>
      <w:r w:rsidRPr="00306E68">
        <w:rPr>
          <w:sz w:val="28"/>
          <w:szCs w:val="28"/>
        </w:rPr>
        <w:t xml:space="preserve"> передбачає регулярне (за графіком) перевезення побутових відходів, зібраних в контейнери, на об’єкти відновлення чи видалення;</w:t>
      </w:r>
    </w:p>
    <w:p w:rsidR="00E90BE3" w:rsidRPr="00306E68" w:rsidRDefault="00E90BE3" w:rsidP="00FA4107">
      <w:pPr>
        <w:pStyle w:val="a7"/>
        <w:ind w:firstLine="567"/>
        <w:jc w:val="both"/>
        <w:rPr>
          <w:sz w:val="28"/>
          <w:szCs w:val="28"/>
        </w:rPr>
      </w:pPr>
      <w:bookmarkStart w:id="7" w:name="n33"/>
      <w:bookmarkEnd w:id="7"/>
      <w:r w:rsidRPr="00306E68">
        <w:rPr>
          <w:sz w:val="28"/>
          <w:szCs w:val="28"/>
          <w:lang w:val="uk-UA"/>
        </w:rPr>
        <w:t xml:space="preserve">- </w:t>
      </w:r>
      <w:r w:rsidRPr="00306E68">
        <w:rPr>
          <w:sz w:val="28"/>
          <w:szCs w:val="28"/>
        </w:rPr>
        <w:t>безконтейнерна</w:t>
      </w:r>
      <w:r w:rsidRPr="00306E68">
        <w:rPr>
          <w:sz w:val="28"/>
          <w:szCs w:val="28"/>
          <w:lang w:val="uk-UA"/>
        </w:rPr>
        <w:t xml:space="preserve">, яка </w:t>
      </w:r>
      <w:r w:rsidRPr="00306E68">
        <w:rPr>
          <w:sz w:val="28"/>
          <w:szCs w:val="28"/>
        </w:rPr>
        <w:t xml:space="preserve"> передбачає регулярне (за графіком) перевезення побутових відходів, зібраних </w:t>
      </w:r>
      <w:r w:rsidRPr="00306E68">
        <w:rPr>
          <w:sz w:val="28"/>
          <w:szCs w:val="28"/>
          <w:lang w:val="uk-UA"/>
        </w:rPr>
        <w:t>у</w:t>
      </w:r>
      <w:r w:rsidRPr="00306E68">
        <w:rPr>
          <w:sz w:val="28"/>
          <w:szCs w:val="28"/>
        </w:rPr>
        <w:t xml:space="preserve"> пластикові пакети, на об’єкти відновлення чи видалення</w:t>
      </w:r>
      <w:r w:rsidRPr="00306E68">
        <w:rPr>
          <w:sz w:val="28"/>
          <w:szCs w:val="28"/>
          <w:lang w:val="uk-UA"/>
        </w:rPr>
        <w:t>.</w:t>
      </w:r>
    </w:p>
    <w:p w:rsidR="00E90BE3" w:rsidRPr="00306E68" w:rsidRDefault="00E90BE3" w:rsidP="00FA4107">
      <w:pPr>
        <w:pStyle w:val="a7"/>
        <w:ind w:firstLine="567"/>
        <w:jc w:val="both"/>
        <w:rPr>
          <w:sz w:val="28"/>
          <w:szCs w:val="28"/>
        </w:rPr>
      </w:pPr>
      <w:r w:rsidRPr="00306E68">
        <w:rPr>
          <w:sz w:val="28"/>
          <w:szCs w:val="28"/>
        </w:rPr>
        <w:lastRenderedPageBreak/>
        <w:t>Збирання та перевезення побутових відходів здійснюється транспортним засобом спеціального призначення.</w:t>
      </w:r>
    </w:p>
    <w:p w:rsidR="00E90BE3" w:rsidRPr="00306E68" w:rsidRDefault="00E90BE3" w:rsidP="00FA4107">
      <w:pPr>
        <w:pStyle w:val="a7"/>
        <w:ind w:firstLine="567"/>
        <w:jc w:val="both"/>
        <w:rPr>
          <w:b/>
          <w:sz w:val="28"/>
          <w:szCs w:val="28"/>
          <w:lang w:val="uk-UA" w:eastAsia="en-US"/>
        </w:rPr>
      </w:pPr>
      <w:r w:rsidRPr="00306E68">
        <w:rPr>
          <w:b/>
          <w:sz w:val="28"/>
          <w:szCs w:val="28"/>
          <w:lang w:eastAsia="en-US"/>
        </w:rPr>
        <w:t>15. Місце, дата та час розкриття конвертів з конкурсними пропозиціями.</w:t>
      </w:r>
    </w:p>
    <w:p w:rsidR="00E90BE3" w:rsidRPr="00306E68" w:rsidRDefault="00E90BE3" w:rsidP="00FA4107">
      <w:pPr>
        <w:pStyle w:val="a7"/>
        <w:ind w:firstLine="567"/>
        <w:jc w:val="both"/>
        <w:rPr>
          <w:sz w:val="28"/>
          <w:szCs w:val="28"/>
          <w:lang w:val="uk-UA" w:eastAsia="en-US"/>
        </w:rPr>
      </w:pPr>
      <w:r w:rsidRPr="00306E68">
        <w:rPr>
          <w:sz w:val="28"/>
          <w:szCs w:val="28"/>
          <w:lang w:eastAsia="en-US"/>
        </w:rPr>
        <w:t xml:space="preserve">Розкриття конвертів з конкурсними пропозиціями відбудеться </w:t>
      </w:r>
      <w:r w:rsidR="00FA4107">
        <w:rPr>
          <w:b/>
          <w:color w:val="000000" w:themeColor="text1"/>
          <w:sz w:val="28"/>
          <w:szCs w:val="28"/>
          <w:lang w:eastAsia="en-US"/>
        </w:rPr>
        <w:t>о 10 год. 00 хв.</w:t>
      </w:r>
      <w:r w:rsidR="00FA4107">
        <w:rPr>
          <w:b/>
          <w:color w:val="000000" w:themeColor="text1"/>
          <w:sz w:val="28"/>
          <w:szCs w:val="28"/>
          <w:lang w:val="uk-UA" w:eastAsia="en-US"/>
        </w:rPr>
        <w:t xml:space="preserve"> </w:t>
      </w:r>
      <w:r w:rsidRPr="00306E68">
        <w:rPr>
          <w:b/>
          <w:color w:val="000000" w:themeColor="text1"/>
          <w:sz w:val="28"/>
          <w:szCs w:val="28"/>
          <w:lang w:eastAsia="en-US"/>
        </w:rPr>
        <w:t>03 червня 2025 року року</w:t>
      </w:r>
      <w:r w:rsidRPr="00306E68">
        <w:rPr>
          <w:color w:val="FF0000"/>
          <w:sz w:val="28"/>
          <w:szCs w:val="28"/>
          <w:lang w:eastAsia="en-US"/>
        </w:rPr>
        <w:t xml:space="preserve"> </w:t>
      </w:r>
      <w:r w:rsidRPr="00306E68">
        <w:rPr>
          <w:sz w:val="28"/>
          <w:szCs w:val="28"/>
          <w:lang w:eastAsia="en-US"/>
        </w:rPr>
        <w:t xml:space="preserve">за адресою: Полтавська область, Полтавський район, м. Решетилівка, вул. Покровська, 17, зала засідань, перший поверх. </w:t>
      </w:r>
    </w:p>
    <w:p w:rsidR="00E90BE3" w:rsidRPr="00306E68" w:rsidRDefault="00E90BE3" w:rsidP="00E90BE3">
      <w:pPr>
        <w:pStyle w:val="a7"/>
        <w:ind w:firstLine="708"/>
        <w:jc w:val="both"/>
        <w:rPr>
          <w:sz w:val="28"/>
          <w:szCs w:val="28"/>
          <w:lang w:val="uk-UA" w:eastAsia="en-US"/>
        </w:rPr>
      </w:pPr>
    </w:p>
    <w:p w:rsidR="00E90BE3" w:rsidRPr="00FA4107" w:rsidRDefault="00E90BE3" w:rsidP="00FA4107">
      <w:pPr>
        <w:pStyle w:val="a7"/>
        <w:ind w:firstLine="567"/>
        <w:jc w:val="both"/>
        <w:rPr>
          <w:b/>
          <w:sz w:val="28"/>
          <w:szCs w:val="28"/>
        </w:rPr>
      </w:pPr>
      <w:r w:rsidRPr="00306E68">
        <w:rPr>
          <w:b/>
          <w:sz w:val="28"/>
          <w:szCs w:val="28"/>
        </w:rPr>
        <w:t>16. Проведення ко</w:t>
      </w:r>
      <w:r w:rsidR="00FA4107">
        <w:rPr>
          <w:b/>
          <w:sz w:val="28"/>
          <w:szCs w:val="28"/>
        </w:rPr>
        <w:t>нкурсу та визначення переможця.</w:t>
      </w:r>
    </w:p>
    <w:p w:rsidR="00E90BE3" w:rsidRPr="00306E68" w:rsidRDefault="00E90BE3" w:rsidP="00FA4107">
      <w:pPr>
        <w:pStyle w:val="a7"/>
        <w:ind w:firstLine="567"/>
        <w:jc w:val="both"/>
        <w:rPr>
          <w:sz w:val="28"/>
          <w:szCs w:val="28"/>
          <w:lang w:val="uk-UA"/>
        </w:rPr>
      </w:pPr>
      <w:r w:rsidRPr="00306E68">
        <w:rPr>
          <w:sz w:val="28"/>
          <w:szCs w:val="28"/>
          <w:lang w:val="uk-UA"/>
        </w:rPr>
        <w:t>16.1 Конверти з конкурсними пропозиціями відкриваються у день проведення конкурсу під ча</w:t>
      </w:r>
      <w:r w:rsidR="00FA4107">
        <w:rPr>
          <w:sz w:val="28"/>
          <w:szCs w:val="28"/>
          <w:lang w:val="uk-UA"/>
        </w:rPr>
        <w:t xml:space="preserve">с засідання конкурсної комісії </w:t>
      </w:r>
      <w:r w:rsidRPr="00306E68">
        <w:rPr>
          <w:sz w:val="28"/>
          <w:szCs w:val="28"/>
          <w:lang w:val="uk-UA"/>
        </w:rPr>
        <w:t xml:space="preserve">та розглядаються відповідно до конкурсної документації у порядку черговості їх надходження та реєстрації  в журналі обліку.  </w:t>
      </w:r>
    </w:p>
    <w:p w:rsidR="00E90BE3" w:rsidRPr="00306E68" w:rsidRDefault="00E90BE3" w:rsidP="00FA4107">
      <w:pPr>
        <w:pStyle w:val="a7"/>
        <w:ind w:firstLine="567"/>
        <w:jc w:val="both"/>
        <w:rPr>
          <w:sz w:val="28"/>
          <w:szCs w:val="28"/>
          <w:lang w:val="uk-UA"/>
        </w:rPr>
      </w:pPr>
      <w:r w:rsidRPr="00306E68">
        <w:rPr>
          <w:sz w:val="28"/>
          <w:szCs w:val="28"/>
          <w:lang w:val="uk-UA"/>
        </w:rPr>
        <w:t xml:space="preserve">Засідання конкурсної комісії є </w:t>
      </w:r>
      <w:r w:rsidRPr="00306E68">
        <w:rPr>
          <w:color w:val="000000" w:themeColor="text1"/>
          <w:sz w:val="28"/>
          <w:szCs w:val="28"/>
          <w:lang w:val="uk-UA"/>
        </w:rPr>
        <w:t>правоможним,</w:t>
      </w:r>
      <w:r w:rsidR="00FA4107">
        <w:rPr>
          <w:sz w:val="28"/>
          <w:szCs w:val="28"/>
          <w:lang w:val="uk-UA"/>
        </w:rPr>
        <w:t xml:space="preserve"> </w:t>
      </w:r>
      <w:r w:rsidRPr="00306E68">
        <w:rPr>
          <w:sz w:val="28"/>
          <w:szCs w:val="28"/>
          <w:lang w:val="uk-UA"/>
        </w:rPr>
        <w:t>якщо на ньому присутні не менше як дві третини її складу.</w:t>
      </w:r>
    </w:p>
    <w:p w:rsidR="00E90BE3" w:rsidRPr="00FA4107" w:rsidRDefault="00E90BE3" w:rsidP="00FA4107">
      <w:pPr>
        <w:pStyle w:val="a7"/>
        <w:ind w:firstLine="567"/>
        <w:jc w:val="both"/>
        <w:rPr>
          <w:sz w:val="28"/>
          <w:szCs w:val="28"/>
          <w:lang w:val="uk-UA"/>
        </w:rPr>
      </w:pPr>
      <w:r w:rsidRPr="00306E68">
        <w:rPr>
          <w:sz w:val="28"/>
          <w:szCs w:val="28"/>
        </w:rPr>
        <w:t>Розкриття конвер</w:t>
      </w:r>
      <w:r w:rsidR="00FA4107">
        <w:rPr>
          <w:sz w:val="28"/>
          <w:szCs w:val="28"/>
        </w:rPr>
        <w:t xml:space="preserve">тів з конкурсними пропозиціями </w:t>
      </w:r>
      <w:r w:rsidRPr="00306E68">
        <w:rPr>
          <w:sz w:val="28"/>
          <w:szCs w:val="28"/>
        </w:rPr>
        <w:t xml:space="preserve">проводиться в присутності всіх учасників конкурсу або уповноважених ними </w:t>
      </w:r>
      <w:r w:rsidR="00FA4107">
        <w:rPr>
          <w:sz w:val="28"/>
          <w:szCs w:val="28"/>
        </w:rPr>
        <w:t xml:space="preserve">осіб, що з’явилися на конкурс. </w:t>
      </w:r>
    </w:p>
    <w:p w:rsidR="00E90BE3" w:rsidRPr="00306E68" w:rsidRDefault="00E90BE3" w:rsidP="00FA4107">
      <w:pPr>
        <w:pStyle w:val="a7"/>
        <w:ind w:firstLine="567"/>
        <w:jc w:val="both"/>
        <w:rPr>
          <w:sz w:val="28"/>
          <w:szCs w:val="28"/>
        </w:rPr>
      </w:pPr>
      <w:r w:rsidRPr="00306E68">
        <w:rPr>
          <w:sz w:val="28"/>
          <w:szCs w:val="28"/>
        </w:rPr>
        <w:t>Повноваження представника учасника конкурсу підтверджуються витягом з протоколу засновників, наказом про призначення, довіреністю, дорученням або іншим документом, що підтверджує повноваження посадової особи учасника конкурсу на участь у процедурі розкриття конкурсних  пропозицій.</w:t>
      </w:r>
    </w:p>
    <w:p w:rsidR="00E90BE3" w:rsidRPr="00306E68" w:rsidRDefault="00E90BE3" w:rsidP="00FA4107">
      <w:pPr>
        <w:pStyle w:val="a7"/>
        <w:ind w:firstLine="567"/>
        <w:jc w:val="both"/>
        <w:rPr>
          <w:sz w:val="28"/>
          <w:szCs w:val="28"/>
        </w:rPr>
      </w:pPr>
      <w:r w:rsidRPr="00306E68">
        <w:rPr>
          <w:sz w:val="28"/>
          <w:szCs w:val="28"/>
        </w:rPr>
        <w:t xml:space="preserve">Для підтвердження особи представник учасника конкурсу повинен надати паспорт. </w:t>
      </w:r>
    </w:p>
    <w:p w:rsidR="00E90BE3" w:rsidRPr="00306E68" w:rsidRDefault="00FA4107" w:rsidP="00FA4107">
      <w:pPr>
        <w:pStyle w:val="a7"/>
        <w:ind w:firstLine="567"/>
        <w:jc w:val="both"/>
        <w:rPr>
          <w:sz w:val="28"/>
          <w:szCs w:val="28"/>
        </w:rPr>
      </w:pPr>
      <w:r>
        <w:rPr>
          <w:sz w:val="28"/>
          <w:szCs w:val="28"/>
        </w:rPr>
        <w:t xml:space="preserve">Зазначені </w:t>
      </w:r>
      <w:r w:rsidR="00E90BE3" w:rsidRPr="00306E68">
        <w:rPr>
          <w:sz w:val="28"/>
          <w:szCs w:val="28"/>
        </w:rPr>
        <w:t>документи не запаковуються у конверт разом з іншими документами конкурсної пропозиції, а пред’являються секретарю конкурсної комісії безпосередньо перед запрошенням до процедури розкриття.</w:t>
      </w:r>
    </w:p>
    <w:p w:rsidR="00E90BE3" w:rsidRPr="00306E68" w:rsidRDefault="00E90BE3" w:rsidP="00FA4107">
      <w:pPr>
        <w:pStyle w:val="a7"/>
        <w:ind w:firstLine="567"/>
        <w:jc w:val="both"/>
        <w:rPr>
          <w:sz w:val="28"/>
          <w:szCs w:val="28"/>
          <w:lang w:val="uk-UA"/>
        </w:rPr>
      </w:pPr>
      <w:r w:rsidRPr="00306E68">
        <w:rPr>
          <w:sz w:val="28"/>
          <w:szCs w:val="28"/>
          <w:lang w:val="uk-UA"/>
        </w:rPr>
        <w:t>Головуючий на засіданні конкурсної комісії ого</w:t>
      </w:r>
      <w:r w:rsidR="00FA4107">
        <w:rPr>
          <w:sz w:val="28"/>
          <w:szCs w:val="28"/>
          <w:lang w:val="uk-UA"/>
        </w:rPr>
        <w:t xml:space="preserve">лошує присутнім інформацію про </w:t>
      </w:r>
      <w:r w:rsidRPr="00306E68">
        <w:rPr>
          <w:sz w:val="28"/>
          <w:szCs w:val="28"/>
          <w:lang w:val="uk-UA"/>
        </w:rPr>
        <w:t>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rsidR="00E90BE3" w:rsidRPr="00306E68" w:rsidRDefault="00E90BE3" w:rsidP="00FA4107">
      <w:pPr>
        <w:pStyle w:val="a7"/>
        <w:ind w:firstLine="567"/>
        <w:jc w:val="both"/>
        <w:rPr>
          <w:sz w:val="28"/>
          <w:szCs w:val="28"/>
        </w:rPr>
      </w:pPr>
      <w:r w:rsidRPr="00306E68">
        <w:rPr>
          <w:sz w:val="28"/>
          <w:szCs w:val="28"/>
        </w:rPr>
        <w:t>Конкурсна комісія перевіряє наявність документів, подання яких передбачено конкурсною документацією.</w:t>
      </w:r>
    </w:p>
    <w:p w:rsidR="00E90BE3" w:rsidRPr="00306E68" w:rsidRDefault="00E90BE3" w:rsidP="00FA4107">
      <w:pPr>
        <w:pStyle w:val="a7"/>
        <w:ind w:firstLine="567"/>
        <w:jc w:val="both"/>
        <w:rPr>
          <w:sz w:val="28"/>
          <w:szCs w:val="28"/>
        </w:rPr>
      </w:pPr>
      <w:r w:rsidRPr="00306E68">
        <w:rPr>
          <w:sz w:val="28"/>
          <w:szCs w:val="28"/>
        </w:rPr>
        <w:t>16.2. 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E90BE3" w:rsidRPr="00306E68" w:rsidRDefault="00E90BE3" w:rsidP="00FA4107">
      <w:pPr>
        <w:pStyle w:val="a7"/>
        <w:ind w:firstLine="567"/>
        <w:jc w:val="both"/>
        <w:rPr>
          <w:sz w:val="28"/>
          <w:szCs w:val="28"/>
        </w:rPr>
      </w:pPr>
      <w:r w:rsidRPr="00306E68">
        <w:rPr>
          <w:sz w:val="28"/>
          <w:szCs w:val="28"/>
        </w:rPr>
        <w:t>16.3. За результатами розгляду конкурсних пропозицій конкурсна комісія відхиляє пропозиції з таких причин:</w:t>
      </w:r>
    </w:p>
    <w:p w:rsidR="00E90BE3" w:rsidRPr="00306E68" w:rsidRDefault="00E90BE3" w:rsidP="00FA4107">
      <w:pPr>
        <w:pStyle w:val="a7"/>
        <w:ind w:firstLine="567"/>
        <w:jc w:val="both"/>
        <w:rPr>
          <w:sz w:val="28"/>
          <w:szCs w:val="28"/>
        </w:rPr>
      </w:pPr>
      <w:r w:rsidRPr="00306E68">
        <w:rPr>
          <w:sz w:val="28"/>
          <w:szCs w:val="28"/>
        </w:rPr>
        <w:t>- конкурсну пропозицію подано не в повному обсязі, що передбачений конкурсною документацією;</w:t>
      </w:r>
    </w:p>
    <w:p w:rsidR="00E90BE3" w:rsidRPr="00306E68" w:rsidRDefault="00E90BE3" w:rsidP="00E90BE3">
      <w:pPr>
        <w:pStyle w:val="a7"/>
        <w:ind w:firstLine="708"/>
        <w:jc w:val="both"/>
        <w:rPr>
          <w:sz w:val="28"/>
          <w:szCs w:val="28"/>
        </w:rPr>
      </w:pPr>
      <w:r w:rsidRPr="00306E68">
        <w:rPr>
          <w:sz w:val="28"/>
          <w:szCs w:val="28"/>
        </w:rPr>
        <w:t>- учасник конкурсу не відповідає кваліфікаційним вимогам, передбаченим конкурсною документацією;</w:t>
      </w:r>
    </w:p>
    <w:p w:rsidR="00E90BE3" w:rsidRPr="00306E68" w:rsidRDefault="00E90BE3" w:rsidP="00E90BE3">
      <w:pPr>
        <w:pStyle w:val="a7"/>
        <w:ind w:firstLine="708"/>
        <w:jc w:val="both"/>
        <w:rPr>
          <w:sz w:val="28"/>
          <w:szCs w:val="28"/>
        </w:rPr>
      </w:pPr>
      <w:r w:rsidRPr="00306E68">
        <w:rPr>
          <w:sz w:val="28"/>
          <w:szCs w:val="28"/>
        </w:rPr>
        <w:t>- конкурсна пропозиція не відповідає конкурсній документації;</w:t>
      </w:r>
    </w:p>
    <w:p w:rsidR="00E90BE3" w:rsidRPr="00306E68" w:rsidRDefault="00E90BE3" w:rsidP="00E90BE3">
      <w:pPr>
        <w:pStyle w:val="a7"/>
        <w:ind w:firstLine="708"/>
        <w:jc w:val="both"/>
        <w:rPr>
          <w:sz w:val="28"/>
          <w:szCs w:val="28"/>
        </w:rPr>
      </w:pPr>
      <w:r w:rsidRPr="00306E68">
        <w:rPr>
          <w:sz w:val="28"/>
          <w:szCs w:val="28"/>
        </w:rPr>
        <w:lastRenderedPageBreak/>
        <w:t>- учасник конкурсу припиняється в результаті ліквідації або його було припинено, або визнано у встановленому порядку банкрутом;</w:t>
      </w:r>
    </w:p>
    <w:p w:rsidR="00E90BE3" w:rsidRPr="00306E68" w:rsidRDefault="00E90BE3" w:rsidP="00E90BE3">
      <w:pPr>
        <w:pStyle w:val="a7"/>
        <w:ind w:firstLine="708"/>
        <w:jc w:val="both"/>
        <w:rPr>
          <w:sz w:val="28"/>
          <w:szCs w:val="28"/>
        </w:rPr>
      </w:pPr>
      <w:r w:rsidRPr="00306E68">
        <w:rPr>
          <w:sz w:val="28"/>
          <w:szCs w:val="28"/>
        </w:rPr>
        <w:t>- встановлення факту подання недостовірної інформації, яка впливає на прийняття рішення.</w:t>
      </w:r>
    </w:p>
    <w:p w:rsidR="00E90BE3" w:rsidRPr="00306E68" w:rsidRDefault="00E90BE3" w:rsidP="00E90BE3">
      <w:pPr>
        <w:pStyle w:val="a7"/>
        <w:ind w:firstLine="708"/>
        <w:jc w:val="both"/>
        <w:rPr>
          <w:sz w:val="28"/>
          <w:szCs w:val="28"/>
          <w:lang w:val="uk-UA"/>
        </w:rPr>
      </w:pPr>
      <w:r w:rsidRPr="00306E68">
        <w:rPr>
          <w:sz w:val="28"/>
          <w:szCs w:val="28"/>
          <w:lang w:val="uk-UA"/>
        </w:rPr>
        <w:t xml:space="preserve">У рішенні про відхилення конкурсних пропозицій зазначається перелік учасників, конкурсні </w:t>
      </w:r>
      <w:r w:rsidR="00FA4107">
        <w:rPr>
          <w:sz w:val="28"/>
          <w:szCs w:val="28"/>
          <w:lang w:val="uk-UA"/>
        </w:rPr>
        <w:t xml:space="preserve">пропозиції яких були відхилені та </w:t>
      </w:r>
      <w:r w:rsidRPr="00306E68">
        <w:rPr>
          <w:sz w:val="28"/>
          <w:szCs w:val="28"/>
          <w:lang w:val="uk-UA"/>
        </w:rPr>
        <w:t>обґр</w:t>
      </w:r>
      <w:r w:rsidR="00FA4107">
        <w:rPr>
          <w:sz w:val="28"/>
          <w:szCs w:val="28"/>
          <w:lang w:val="uk-UA"/>
        </w:rPr>
        <w:t>унтування причин відхилення, і</w:t>
      </w:r>
      <w:r w:rsidRPr="00306E68">
        <w:rPr>
          <w:sz w:val="28"/>
          <w:szCs w:val="28"/>
          <w:lang w:val="uk-UA"/>
        </w:rPr>
        <w:t xml:space="preserve"> протягом п’яти робочих днів затверджується організатором конкурсу.</w:t>
      </w:r>
    </w:p>
    <w:p w:rsidR="00E90BE3" w:rsidRPr="00306E68" w:rsidRDefault="00E90BE3" w:rsidP="00FA4107">
      <w:pPr>
        <w:pStyle w:val="a7"/>
        <w:ind w:firstLine="567"/>
        <w:jc w:val="both"/>
        <w:rPr>
          <w:sz w:val="28"/>
          <w:szCs w:val="28"/>
          <w:lang w:val="uk-UA"/>
        </w:rPr>
      </w:pPr>
      <w:r w:rsidRPr="00306E68">
        <w:rPr>
          <w:sz w:val="28"/>
          <w:szCs w:val="28"/>
          <w:lang w:val="uk-UA"/>
        </w:rPr>
        <w:t>16.4. Усі конкурсні пропозиції, які відповідають кваліфікаційним вимогам і вимогам конкурсної документації та не були відхилені, оцінюються конкурсною комісією за критеріями, встановленими у конкурсній документації.</w:t>
      </w:r>
    </w:p>
    <w:p w:rsidR="00E90BE3" w:rsidRPr="00306E68" w:rsidRDefault="00E90BE3" w:rsidP="00FA4107">
      <w:pPr>
        <w:pStyle w:val="a7"/>
        <w:ind w:firstLine="567"/>
        <w:jc w:val="both"/>
        <w:rPr>
          <w:color w:val="000000" w:themeColor="text1"/>
          <w:sz w:val="28"/>
          <w:szCs w:val="28"/>
          <w:lang w:val="uk-UA"/>
        </w:rPr>
      </w:pPr>
      <w:r w:rsidRPr="00306E68">
        <w:rPr>
          <w:color w:val="000000" w:themeColor="text1"/>
          <w:sz w:val="28"/>
          <w:szCs w:val="28"/>
          <w:lang w:val="uk-UA"/>
        </w:rPr>
        <w:t>Переможцем конкурсу визначається його учасник, що відповідає кваліфікаційним вимогам  за результатами розгляду конкурсних пропозицій,</w:t>
      </w:r>
      <w:r w:rsidRPr="00306E68">
        <w:rPr>
          <w:color w:val="000000" w:themeColor="text1"/>
          <w:sz w:val="28"/>
          <w:szCs w:val="28"/>
          <w:shd w:val="clear" w:color="auto" w:fill="FFFFFF"/>
          <w:lang w:val="uk-UA"/>
        </w:rPr>
        <w:t xml:space="preserve"> та запропонував найменший розрахунковий тариф.</w:t>
      </w:r>
    </w:p>
    <w:p w:rsidR="00E90BE3" w:rsidRPr="00306E68" w:rsidRDefault="00E90BE3" w:rsidP="00FA4107">
      <w:pPr>
        <w:pStyle w:val="a7"/>
        <w:ind w:firstLine="567"/>
        <w:jc w:val="both"/>
        <w:rPr>
          <w:sz w:val="28"/>
          <w:szCs w:val="28"/>
          <w:lang w:val="uk-UA"/>
        </w:rPr>
      </w:pPr>
      <w:r w:rsidRPr="00306E68">
        <w:rPr>
          <w:sz w:val="28"/>
          <w:szCs w:val="28"/>
          <w:lang w:val="uk-UA"/>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 переможцем визначається учасник конкурсу, який має більше переваг за основними кваліфікаційними вимогами.</w:t>
      </w:r>
    </w:p>
    <w:p w:rsidR="00E90BE3" w:rsidRPr="00306E68" w:rsidRDefault="00FA4107" w:rsidP="00FA4107">
      <w:pPr>
        <w:pStyle w:val="a7"/>
        <w:ind w:firstLine="567"/>
        <w:jc w:val="both"/>
        <w:rPr>
          <w:sz w:val="28"/>
          <w:szCs w:val="28"/>
        </w:rPr>
      </w:pPr>
      <w:r>
        <w:rPr>
          <w:sz w:val="28"/>
          <w:szCs w:val="28"/>
          <w:lang w:val="uk-UA"/>
        </w:rPr>
        <w:t xml:space="preserve">16.5. Рішення </w:t>
      </w:r>
      <w:r w:rsidR="00E90BE3" w:rsidRPr="00306E68">
        <w:rPr>
          <w:sz w:val="28"/>
          <w:szCs w:val="28"/>
          <w:lang w:val="uk-UA"/>
        </w:rPr>
        <w:t xml:space="preserve">конкурсної комісії приймаються більшістю голосів </w:t>
      </w:r>
      <w:r>
        <w:rPr>
          <w:sz w:val="28"/>
          <w:szCs w:val="28"/>
          <w:lang w:val="uk-UA"/>
        </w:rPr>
        <w:t xml:space="preserve">її членів, які беруть участь у </w:t>
      </w:r>
      <w:r w:rsidR="00E90BE3" w:rsidRPr="00306E68">
        <w:rPr>
          <w:sz w:val="28"/>
          <w:szCs w:val="28"/>
          <w:lang w:val="uk-UA"/>
        </w:rPr>
        <w:t xml:space="preserve">засіданні та мають право голосу. </w:t>
      </w:r>
      <w:r w:rsidR="00E90BE3" w:rsidRPr="00306E68">
        <w:rPr>
          <w:sz w:val="28"/>
          <w:szCs w:val="28"/>
        </w:rPr>
        <w:t xml:space="preserve">У разі рівного розподілу голосів остаточне рішення приймає головуючий на засіданні. </w:t>
      </w:r>
    </w:p>
    <w:p w:rsidR="00E90BE3" w:rsidRPr="00306E68" w:rsidRDefault="00E90BE3" w:rsidP="00FA4107">
      <w:pPr>
        <w:pStyle w:val="a7"/>
        <w:ind w:firstLine="567"/>
        <w:jc w:val="both"/>
        <w:rPr>
          <w:sz w:val="28"/>
          <w:szCs w:val="28"/>
        </w:rPr>
      </w:pPr>
      <w:r w:rsidRPr="00306E68">
        <w:rPr>
          <w:sz w:val="28"/>
          <w:szCs w:val="28"/>
        </w:rPr>
        <w:t>Рішення конкурсної комісії оформляється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E90BE3" w:rsidRPr="00306E68" w:rsidRDefault="00E90BE3" w:rsidP="00FA4107">
      <w:pPr>
        <w:pStyle w:val="a7"/>
        <w:ind w:firstLine="567"/>
        <w:jc w:val="both"/>
        <w:rPr>
          <w:sz w:val="28"/>
          <w:szCs w:val="28"/>
        </w:rPr>
      </w:pPr>
      <w:r w:rsidRPr="00306E68">
        <w:rPr>
          <w:sz w:val="28"/>
          <w:szCs w:val="28"/>
        </w:rPr>
        <w:t>Протокол засідання конкурсної комісії повинен містити інформацію про:</w:t>
      </w:r>
    </w:p>
    <w:p w:rsidR="00E90BE3" w:rsidRPr="00306E68" w:rsidRDefault="00E90BE3" w:rsidP="00FA4107">
      <w:pPr>
        <w:pStyle w:val="a7"/>
        <w:ind w:firstLine="567"/>
        <w:jc w:val="both"/>
        <w:rPr>
          <w:sz w:val="28"/>
          <w:szCs w:val="28"/>
        </w:rPr>
      </w:pPr>
      <w:r w:rsidRPr="00306E68">
        <w:rPr>
          <w:sz w:val="28"/>
          <w:szCs w:val="28"/>
          <w:lang w:val="uk-UA"/>
        </w:rPr>
        <w:t xml:space="preserve">- </w:t>
      </w:r>
      <w:r w:rsidRPr="00306E68">
        <w:rPr>
          <w:sz w:val="28"/>
          <w:szCs w:val="28"/>
        </w:rPr>
        <w:t>дату та місце проведення засідання конкурсної комісії;</w:t>
      </w:r>
    </w:p>
    <w:p w:rsidR="00E90BE3" w:rsidRPr="00306E68" w:rsidRDefault="00E90BE3" w:rsidP="00FA4107">
      <w:pPr>
        <w:pStyle w:val="a7"/>
        <w:ind w:firstLine="567"/>
        <w:jc w:val="both"/>
        <w:rPr>
          <w:sz w:val="28"/>
          <w:szCs w:val="28"/>
        </w:rPr>
      </w:pPr>
      <w:r w:rsidRPr="00306E68">
        <w:rPr>
          <w:sz w:val="28"/>
          <w:szCs w:val="28"/>
          <w:lang w:val="uk-UA"/>
        </w:rPr>
        <w:t xml:space="preserve">- </w:t>
      </w:r>
      <w:r w:rsidRPr="00306E68">
        <w:rPr>
          <w:sz w:val="28"/>
          <w:szCs w:val="28"/>
        </w:rPr>
        <w:t>прізвища, імена, по батькові (за наявності) та посади членів конкурсної комісії, які присутні на засіданні;</w:t>
      </w:r>
    </w:p>
    <w:p w:rsidR="00E90BE3" w:rsidRPr="00306E68" w:rsidRDefault="00E90BE3" w:rsidP="00FA4107">
      <w:pPr>
        <w:pStyle w:val="a7"/>
        <w:ind w:firstLine="567"/>
        <w:jc w:val="both"/>
        <w:rPr>
          <w:sz w:val="28"/>
          <w:szCs w:val="28"/>
        </w:rPr>
      </w:pPr>
      <w:r w:rsidRPr="00306E68">
        <w:rPr>
          <w:sz w:val="28"/>
          <w:szCs w:val="28"/>
          <w:lang w:val="uk-UA"/>
        </w:rPr>
        <w:t xml:space="preserve">- </w:t>
      </w:r>
      <w:r w:rsidRPr="00306E68">
        <w:rPr>
          <w:sz w:val="28"/>
          <w:szCs w:val="28"/>
        </w:rPr>
        <w:t>номер та назву об’єкта конкурсу;</w:t>
      </w:r>
    </w:p>
    <w:p w:rsidR="00E90BE3" w:rsidRPr="00306E68" w:rsidRDefault="00E90BE3" w:rsidP="00FA4107">
      <w:pPr>
        <w:pStyle w:val="a7"/>
        <w:ind w:firstLine="567"/>
        <w:jc w:val="both"/>
        <w:rPr>
          <w:sz w:val="28"/>
          <w:szCs w:val="28"/>
          <w:lang w:val="uk-UA"/>
        </w:rPr>
      </w:pPr>
      <w:r w:rsidRPr="00306E68">
        <w:rPr>
          <w:sz w:val="28"/>
          <w:szCs w:val="28"/>
          <w:lang w:val="uk-UA"/>
        </w:rPr>
        <w:t>- перелік учасників конкурсу із зазначенням критеріїв відповідності їх конкурсних пропозицій кваліфікаційним вимогам  (основним та додатковим)  та наявні переваги за ними;</w:t>
      </w:r>
    </w:p>
    <w:p w:rsidR="00E90BE3" w:rsidRPr="00306E68" w:rsidRDefault="00E90BE3" w:rsidP="00FA4107">
      <w:pPr>
        <w:pStyle w:val="a7"/>
        <w:ind w:firstLine="567"/>
        <w:jc w:val="both"/>
        <w:rPr>
          <w:sz w:val="28"/>
          <w:szCs w:val="28"/>
        </w:rPr>
      </w:pPr>
      <w:r w:rsidRPr="00306E68">
        <w:rPr>
          <w:sz w:val="28"/>
          <w:szCs w:val="28"/>
        </w:rPr>
        <w:t>запропоновані учасниками конкурсу тарифи на збирання та перевезення побутових відходів;</w:t>
      </w:r>
    </w:p>
    <w:p w:rsidR="00E90BE3" w:rsidRPr="00306E68" w:rsidRDefault="00E90BE3" w:rsidP="00FA4107">
      <w:pPr>
        <w:pStyle w:val="a7"/>
        <w:ind w:firstLine="567"/>
        <w:jc w:val="both"/>
        <w:rPr>
          <w:color w:val="000000" w:themeColor="text1"/>
          <w:sz w:val="28"/>
          <w:szCs w:val="28"/>
        </w:rPr>
      </w:pPr>
      <w:r w:rsidRPr="00306E68">
        <w:rPr>
          <w:color w:val="000000" w:themeColor="text1"/>
          <w:sz w:val="28"/>
          <w:szCs w:val="28"/>
          <w:lang w:val="uk-UA"/>
        </w:rPr>
        <w:t xml:space="preserve">- </w:t>
      </w:r>
      <w:r w:rsidRPr="00306E68">
        <w:rPr>
          <w:color w:val="000000" w:themeColor="text1"/>
          <w:sz w:val="28"/>
          <w:szCs w:val="28"/>
        </w:rPr>
        <w:t>результати голосування членів конкурсної комісії;</w:t>
      </w:r>
    </w:p>
    <w:p w:rsidR="00E90BE3" w:rsidRPr="00306E68" w:rsidRDefault="00E90BE3" w:rsidP="00FA4107">
      <w:pPr>
        <w:pStyle w:val="a7"/>
        <w:ind w:firstLine="567"/>
        <w:jc w:val="both"/>
        <w:rPr>
          <w:color w:val="000000" w:themeColor="text1"/>
          <w:sz w:val="28"/>
          <w:szCs w:val="28"/>
        </w:rPr>
      </w:pPr>
      <w:r w:rsidRPr="00306E68">
        <w:rPr>
          <w:color w:val="000000" w:themeColor="text1"/>
          <w:sz w:val="28"/>
          <w:szCs w:val="28"/>
          <w:lang w:val="uk-UA"/>
        </w:rPr>
        <w:t xml:space="preserve">- </w:t>
      </w:r>
      <w:r w:rsidRPr="00306E68">
        <w:rPr>
          <w:color w:val="000000" w:themeColor="text1"/>
          <w:sz w:val="28"/>
          <w:szCs w:val="28"/>
        </w:rPr>
        <w:t>рішення конкурсної комісії.</w:t>
      </w:r>
    </w:p>
    <w:p w:rsidR="00E90BE3" w:rsidRPr="00306E68" w:rsidRDefault="00306E68" w:rsidP="00FA4107">
      <w:pPr>
        <w:pStyle w:val="a7"/>
        <w:ind w:firstLine="567"/>
        <w:jc w:val="both"/>
        <w:rPr>
          <w:sz w:val="28"/>
          <w:szCs w:val="28"/>
          <w:lang w:eastAsia="uk-UA"/>
        </w:rPr>
      </w:pPr>
      <w:r>
        <w:rPr>
          <w:sz w:val="28"/>
          <w:szCs w:val="28"/>
        </w:rPr>
        <w:t xml:space="preserve">16.6. </w:t>
      </w:r>
      <w:r w:rsidR="00E90BE3" w:rsidRPr="00306E68">
        <w:rPr>
          <w:sz w:val="28"/>
          <w:szCs w:val="28"/>
          <w:lang w:eastAsia="uk-UA"/>
        </w:rPr>
        <w:t>Протокол засідання конкурсної комісії подається організатору конкурсу.</w:t>
      </w:r>
    </w:p>
    <w:p w:rsidR="00E90BE3" w:rsidRPr="00306E68" w:rsidRDefault="00306E68" w:rsidP="00FA4107">
      <w:pPr>
        <w:pStyle w:val="a7"/>
        <w:ind w:firstLine="567"/>
        <w:jc w:val="both"/>
        <w:rPr>
          <w:sz w:val="28"/>
          <w:szCs w:val="28"/>
        </w:rPr>
      </w:pPr>
      <w:r>
        <w:rPr>
          <w:sz w:val="28"/>
          <w:szCs w:val="28"/>
          <w:lang w:val="uk-UA"/>
        </w:rPr>
        <w:t xml:space="preserve">16.7 </w:t>
      </w:r>
      <w:r w:rsidR="00E90BE3" w:rsidRPr="00306E68">
        <w:rPr>
          <w:sz w:val="28"/>
          <w:szCs w:val="28"/>
        </w:rPr>
        <w:t>Організатор конкурсу протягом десяти робочих днів від дати надходження протоколу конкурсної комісії  приймає рішення про результати конкурсу.</w:t>
      </w:r>
    </w:p>
    <w:p w:rsidR="004F6A89" w:rsidRPr="001E3F5E" w:rsidRDefault="00E90BE3" w:rsidP="00FA4107">
      <w:pPr>
        <w:pStyle w:val="a7"/>
        <w:ind w:firstLine="567"/>
        <w:jc w:val="both"/>
        <w:rPr>
          <w:color w:val="000000" w:themeColor="text1"/>
          <w:sz w:val="28"/>
          <w:szCs w:val="28"/>
        </w:rPr>
        <w:sectPr w:rsidR="004F6A89" w:rsidRPr="001E3F5E" w:rsidSect="004F6A89">
          <w:pgSz w:w="11906" w:h="16838"/>
          <w:pgMar w:top="1134" w:right="567" w:bottom="1134" w:left="1701" w:header="426" w:footer="0" w:gutter="0"/>
          <w:pgNumType w:start="1"/>
          <w:cols w:space="720"/>
          <w:formProt w:val="0"/>
          <w:titlePg/>
          <w:docGrid w:linePitch="360"/>
        </w:sectPr>
      </w:pPr>
      <w:r w:rsidRPr="00306E68">
        <w:rPr>
          <w:color w:val="000000" w:themeColor="text1"/>
          <w:sz w:val="28"/>
          <w:szCs w:val="28"/>
          <w:lang w:val="uk-UA"/>
        </w:rPr>
        <w:t>Рішення про результати конкурсу та протокол засідання конкурсної комісії організатор конкурсу опубл</w:t>
      </w:r>
      <w:r w:rsidR="00FA4107">
        <w:rPr>
          <w:color w:val="000000" w:themeColor="text1"/>
          <w:sz w:val="28"/>
          <w:szCs w:val="28"/>
          <w:lang w:val="uk-UA"/>
        </w:rPr>
        <w:t xml:space="preserve">іковує на офіційному веб-сайті </w:t>
      </w:r>
      <w:r w:rsidRPr="00306E68">
        <w:rPr>
          <w:color w:val="000000" w:themeColor="text1"/>
          <w:sz w:val="28"/>
          <w:szCs w:val="28"/>
          <w:lang w:val="uk-UA"/>
        </w:rPr>
        <w:t>Решетилівської міської ради протягом  п’яти робочих днів з дня прийняття такого рішення.</w:t>
      </w:r>
    </w:p>
    <w:p w:rsidR="00E90BE3" w:rsidRPr="001E3F5E" w:rsidRDefault="00E90BE3" w:rsidP="001E3F5E">
      <w:pPr>
        <w:pStyle w:val="a7"/>
        <w:jc w:val="both"/>
        <w:rPr>
          <w:color w:val="000000" w:themeColor="text1"/>
          <w:sz w:val="28"/>
          <w:szCs w:val="28"/>
        </w:rPr>
      </w:pPr>
    </w:p>
    <w:p w:rsidR="00E90BE3" w:rsidRPr="00A87B3E" w:rsidRDefault="00E90BE3" w:rsidP="00E90BE3">
      <w:pPr>
        <w:autoSpaceDE w:val="0"/>
        <w:autoSpaceDN w:val="0"/>
        <w:adjustRightInd w:val="0"/>
        <w:ind w:firstLine="5670"/>
        <w:jc w:val="both"/>
        <w:rPr>
          <w:rFonts w:eastAsia="Calibri"/>
          <w:sz w:val="28"/>
          <w:szCs w:val="28"/>
          <w:lang w:val="uk-UA"/>
        </w:rPr>
      </w:pPr>
      <w:r w:rsidRPr="00A87B3E">
        <w:rPr>
          <w:bCs/>
          <w:iCs/>
          <w:sz w:val="28"/>
          <w:szCs w:val="28"/>
          <w:lang w:val="uk-UA"/>
        </w:rPr>
        <w:t>Дод</w:t>
      </w:r>
      <w:r w:rsidRPr="00A87B3E">
        <w:rPr>
          <w:rFonts w:eastAsia="Calibri"/>
          <w:sz w:val="28"/>
          <w:szCs w:val="28"/>
          <w:lang w:val="uk-UA"/>
        </w:rPr>
        <w:t>аток 2</w:t>
      </w:r>
    </w:p>
    <w:p w:rsidR="00E90BE3" w:rsidRPr="007B34F1" w:rsidRDefault="00E90BE3" w:rsidP="00356B35">
      <w:pPr>
        <w:ind w:left="5670"/>
        <w:jc w:val="both"/>
        <w:rPr>
          <w:rFonts w:eastAsia="Calibri"/>
          <w:sz w:val="28"/>
          <w:szCs w:val="28"/>
          <w:lang w:val="uk-UA"/>
        </w:rPr>
      </w:pPr>
      <w:r w:rsidRPr="00A87B3E">
        <w:rPr>
          <w:rFonts w:eastAsia="Calibri"/>
          <w:sz w:val="28"/>
          <w:szCs w:val="28"/>
          <w:lang w:val="uk-UA"/>
        </w:rPr>
        <w:t>до Конкурсної документації з визначення суб’єктів господарювання на здійснення операцій зі збирання та перевезення побутових відходів на території Решетилівської</w:t>
      </w:r>
      <w:r w:rsidR="00356B35">
        <w:rPr>
          <w:rFonts w:eastAsia="Calibri"/>
          <w:sz w:val="28"/>
          <w:szCs w:val="28"/>
          <w:lang w:val="uk-UA"/>
        </w:rPr>
        <w:t xml:space="preserve"> </w:t>
      </w:r>
      <w:r w:rsidR="00356B35" w:rsidRPr="007B34F1">
        <w:rPr>
          <w:rFonts w:eastAsia="Calibri"/>
          <w:sz w:val="28"/>
          <w:szCs w:val="28"/>
          <w:lang w:val="uk-UA"/>
        </w:rPr>
        <w:t>міської територіальної громади</w:t>
      </w:r>
    </w:p>
    <w:p w:rsidR="00E90BE3" w:rsidRPr="007B34F1" w:rsidRDefault="00E90BE3" w:rsidP="007B34F1">
      <w:pPr>
        <w:jc w:val="center"/>
        <w:rPr>
          <w:rFonts w:eastAsia="Calibri"/>
          <w:b/>
          <w:sz w:val="28"/>
          <w:szCs w:val="28"/>
          <w:lang w:val="uk-UA"/>
        </w:rPr>
      </w:pPr>
    </w:p>
    <w:p w:rsidR="00E90BE3" w:rsidRPr="007B34F1" w:rsidRDefault="00E90BE3" w:rsidP="00E90BE3">
      <w:pPr>
        <w:jc w:val="center"/>
        <w:rPr>
          <w:rFonts w:eastAsia="Calibri"/>
          <w:b/>
          <w:sz w:val="28"/>
          <w:szCs w:val="28"/>
          <w:lang w:val="uk-UA"/>
        </w:rPr>
      </w:pPr>
      <w:r w:rsidRPr="007B34F1">
        <w:rPr>
          <w:rFonts w:eastAsia="Calibri"/>
          <w:b/>
          <w:sz w:val="28"/>
          <w:szCs w:val="28"/>
          <w:lang w:val="uk-UA"/>
        </w:rPr>
        <w:t>ПРОЄКТ ДОГОВОРУ № ___/2025</w:t>
      </w:r>
    </w:p>
    <w:p w:rsidR="00E90BE3" w:rsidRPr="007B34F1" w:rsidRDefault="00E90BE3" w:rsidP="00356B35">
      <w:pPr>
        <w:jc w:val="center"/>
        <w:rPr>
          <w:rFonts w:eastAsia="Calibri"/>
          <w:b/>
          <w:sz w:val="28"/>
          <w:szCs w:val="28"/>
          <w:lang w:val="uk-UA"/>
        </w:rPr>
      </w:pPr>
      <w:r w:rsidRPr="007B34F1">
        <w:rPr>
          <w:b/>
          <w:bCs/>
          <w:sz w:val="28"/>
          <w:szCs w:val="28"/>
          <w:lang w:val="uk-UA"/>
        </w:rPr>
        <w:t>між організатором конкурсу та суб’єктом господарювання, якого ви</w:t>
      </w:r>
      <w:r w:rsidR="00A87B3E" w:rsidRPr="007B34F1">
        <w:rPr>
          <w:b/>
          <w:bCs/>
          <w:sz w:val="28"/>
          <w:szCs w:val="28"/>
          <w:lang w:val="uk-UA"/>
        </w:rPr>
        <w:t xml:space="preserve">значено виконавцем послуги на </w:t>
      </w:r>
      <w:r w:rsidRPr="007B34F1">
        <w:rPr>
          <w:b/>
          <w:bCs/>
          <w:sz w:val="28"/>
          <w:szCs w:val="28"/>
          <w:lang w:val="uk-UA"/>
        </w:rPr>
        <w:t xml:space="preserve">здійснення операцій із збирання та перевезення побутових відходів на </w:t>
      </w:r>
      <w:r w:rsidRPr="007B34F1">
        <w:rPr>
          <w:rFonts w:eastAsia="Calibri"/>
          <w:b/>
          <w:sz w:val="28"/>
          <w:szCs w:val="28"/>
          <w:lang w:val="uk-UA"/>
        </w:rPr>
        <w:t xml:space="preserve">території Решетилівської </w:t>
      </w:r>
      <w:r w:rsidR="00356B35" w:rsidRPr="007B34F1">
        <w:rPr>
          <w:rFonts w:eastAsia="Calibri"/>
          <w:b/>
          <w:sz w:val="28"/>
          <w:szCs w:val="28"/>
          <w:lang w:val="uk-UA"/>
        </w:rPr>
        <w:t xml:space="preserve">міської територіальної громади </w:t>
      </w:r>
    </w:p>
    <w:p w:rsidR="00356B35" w:rsidRPr="007B34F1" w:rsidRDefault="00356B35" w:rsidP="007B34F1">
      <w:pPr>
        <w:jc w:val="center"/>
        <w:rPr>
          <w:rFonts w:eastAsia="Calibri"/>
          <w:b/>
          <w:sz w:val="28"/>
          <w:szCs w:val="28"/>
          <w:lang w:val="uk-UA"/>
        </w:rPr>
      </w:pPr>
    </w:p>
    <w:p w:rsidR="00E90BE3" w:rsidRPr="00356B35" w:rsidRDefault="00E90BE3" w:rsidP="00E90BE3">
      <w:pPr>
        <w:rPr>
          <w:rFonts w:eastAsia="Calibri"/>
          <w:sz w:val="28"/>
          <w:szCs w:val="28"/>
        </w:rPr>
      </w:pPr>
      <w:r w:rsidRPr="00356B35">
        <w:rPr>
          <w:rFonts w:eastAsia="Calibri"/>
          <w:sz w:val="28"/>
          <w:szCs w:val="28"/>
        </w:rPr>
        <w:t xml:space="preserve">м. Решетилівка                                           </w:t>
      </w:r>
      <w:r w:rsidR="00356B35">
        <w:rPr>
          <w:rFonts w:eastAsia="Calibri"/>
          <w:sz w:val="28"/>
          <w:szCs w:val="28"/>
        </w:rPr>
        <w:t xml:space="preserve">           </w:t>
      </w:r>
      <w:r w:rsidRPr="00356B35">
        <w:rPr>
          <w:rFonts w:eastAsia="Calibri"/>
          <w:sz w:val="28"/>
          <w:szCs w:val="28"/>
        </w:rPr>
        <w:t xml:space="preserve">       «___» __________ 2025 року</w:t>
      </w:r>
    </w:p>
    <w:p w:rsidR="00E90BE3" w:rsidRPr="00356B35" w:rsidRDefault="00E90BE3" w:rsidP="00E90BE3">
      <w:pPr>
        <w:rPr>
          <w:rFonts w:eastAsia="Calibri"/>
          <w:sz w:val="28"/>
          <w:szCs w:val="28"/>
        </w:rPr>
      </w:pPr>
    </w:p>
    <w:p w:rsidR="00E90BE3" w:rsidRPr="00356B35" w:rsidRDefault="00E90BE3" w:rsidP="00E90BE3">
      <w:pPr>
        <w:pStyle w:val="afe"/>
        <w:tabs>
          <w:tab w:val="left" w:pos="9071"/>
        </w:tabs>
        <w:jc w:val="both"/>
        <w:rPr>
          <w:rFonts w:ascii="Times New Roman" w:hAnsi="Times New Roman"/>
          <w:sz w:val="28"/>
          <w:szCs w:val="28"/>
          <w:u w:val="single"/>
          <w:lang w:val="ru-RU"/>
        </w:rPr>
      </w:pPr>
      <w:r w:rsidRPr="00356B35">
        <w:rPr>
          <w:rFonts w:ascii="Times New Roman" w:hAnsi="Times New Roman"/>
          <w:sz w:val="28"/>
          <w:szCs w:val="28"/>
          <w:u w:val="single"/>
          <w:lang w:val="ru-RU"/>
        </w:rPr>
        <w:t>Виконавчий комітет Решетилівської міської ради</w:t>
      </w:r>
      <w:r w:rsidRPr="00356B35">
        <w:rPr>
          <w:rFonts w:ascii="Times New Roman" w:hAnsi="Times New Roman"/>
          <w:sz w:val="28"/>
          <w:szCs w:val="28"/>
          <w:u w:val="single"/>
          <w:lang w:val="ru-RU"/>
        </w:rPr>
        <w:tab/>
      </w:r>
      <w:r w:rsidR="00356B35">
        <w:rPr>
          <w:rFonts w:ascii="Times New Roman" w:hAnsi="Times New Roman"/>
          <w:sz w:val="28"/>
          <w:szCs w:val="28"/>
          <w:u w:val="single"/>
          <w:lang w:val="ru-RU"/>
        </w:rPr>
        <w:tab/>
      </w:r>
    </w:p>
    <w:p w:rsidR="00E90BE3" w:rsidRPr="00A87B3E" w:rsidRDefault="00E90BE3" w:rsidP="00E90BE3">
      <w:pPr>
        <w:pStyle w:val="afe"/>
        <w:spacing w:before="0"/>
        <w:jc w:val="center"/>
        <w:rPr>
          <w:rFonts w:ascii="Times New Roman" w:hAnsi="Times New Roman"/>
          <w:sz w:val="24"/>
          <w:szCs w:val="24"/>
        </w:rPr>
      </w:pPr>
      <w:r w:rsidRPr="00A87B3E">
        <w:rPr>
          <w:rFonts w:ascii="Times New Roman" w:hAnsi="Times New Roman"/>
          <w:sz w:val="24"/>
          <w:szCs w:val="24"/>
        </w:rPr>
        <w:t>(найменування організатора конкурсу)</w:t>
      </w:r>
    </w:p>
    <w:p w:rsidR="00E90BE3" w:rsidRPr="00356B35" w:rsidRDefault="00E90BE3" w:rsidP="00E90BE3">
      <w:pPr>
        <w:pStyle w:val="afe"/>
        <w:tabs>
          <w:tab w:val="left" w:pos="9071"/>
        </w:tabs>
        <w:spacing w:before="0"/>
        <w:ind w:firstLine="0"/>
        <w:jc w:val="both"/>
        <w:rPr>
          <w:rFonts w:ascii="Times New Roman" w:hAnsi="Times New Roman"/>
          <w:sz w:val="28"/>
          <w:szCs w:val="28"/>
          <w:u w:val="single"/>
          <w:lang w:val="ru-RU"/>
        </w:rPr>
      </w:pPr>
      <w:r w:rsidRPr="00356B35">
        <w:rPr>
          <w:rFonts w:ascii="Times New Roman" w:hAnsi="Times New Roman"/>
          <w:sz w:val="28"/>
          <w:szCs w:val="28"/>
        </w:rPr>
        <w:t xml:space="preserve">в особі </w:t>
      </w:r>
      <w:r w:rsidRPr="00356B35">
        <w:rPr>
          <w:rFonts w:ascii="Times New Roman" w:hAnsi="Times New Roman"/>
          <w:sz w:val="28"/>
          <w:szCs w:val="28"/>
          <w:u w:val="single"/>
          <w:lang w:val="ru-RU"/>
        </w:rPr>
        <w:tab/>
      </w:r>
      <w:r w:rsidR="00356B35">
        <w:rPr>
          <w:rFonts w:ascii="Times New Roman" w:hAnsi="Times New Roman"/>
          <w:sz w:val="28"/>
          <w:szCs w:val="28"/>
          <w:u w:val="single"/>
          <w:lang w:val="ru-RU"/>
        </w:rPr>
        <w:tab/>
      </w:r>
    </w:p>
    <w:p w:rsidR="00E90BE3" w:rsidRPr="00A87B3E" w:rsidRDefault="00E90BE3" w:rsidP="00E90BE3">
      <w:pPr>
        <w:pStyle w:val="afe"/>
        <w:spacing w:before="0"/>
        <w:ind w:firstLine="992"/>
        <w:jc w:val="center"/>
        <w:rPr>
          <w:rFonts w:ascii="Times New Roman" w:hAnsi="Times New Roman"/>
          <w:sz w:val="24"/>
          <w:szCs w:val="24"/>
        </w:rPr>
      </w:pPr>
      <w:r w:rsidRPr="00A87B3E">
        <w:rPr>
          <w:rFonts w:ascii="Times New Roman" w:hAnsi="Times New Roman"/>
          <w:sz w:val="24"/>
          <w:szCs w:val="24"/>
        </w:rPr>
        <w:t>(посада, прізвище, ім’я та по батькові (за наявності)</w:t>
      </w:r>
    </w:p>
    <w:p w:rsidR="00E90BE3" w:rsidRPr="00A87B3E" w:rsidRDefault="00E90BE3" w:rsidP="00E90BE3">
      <w:pPr>
        <w:pStyle w:val="afe"/>
        <w:tabs>
          <w:tab w:val="left" w:pos="9071"/>
        </w:tabs>
        <w:spacing w:before="0"/>
        <w:ind w:firstLine="0"/>
        <w:jc w:val="both"/>
        <w:rPr>
          <w:rFonts w:ascii="Times New Roman" w:hAnsi="Times New Roman"/>
          <w:sz w:val="24"/>
          <w:szCs w:val="24"/>
        </w:rPr>
      </w:pPr>
      <w:r w:rsidRPr="00A87B3E">
        <w:rPr>
          <w:rFonts w:ascii="Times New Roman" w:hAnsi="Times New Roman"/>
          <w:sz w:val="24"/>
          <w:szCs w:val="24"/>
          <w:u w:val="single"/>
          <w:lang w:val="ru-RU"/>
        </w:rPr>
        <w:tab/>
      </w:r>
      <w:r w:rsidR="00356B35">
        <w:rPr>
          <w:rFonts w:ascii="Times New Roman" w:hAnsi="Times New Roman"/>
          <w:sz w:val="24"/>
          <w:szCs w:val="24"/>
          <w:u w:val="single"/>
          <w:lang w:val="ru-RU"/>
        </w:rPr>
        <w:tab/>
      </w:r>
      <w:r w:rsidRPr="00A87B3E">
        <w:rPr>
          <w:rFonts w:ascii="Times New Roman" w:hAnsi="Times New Roman"/>
          <w:sz w:val="24"/>
          <w:szCs w:val="24"/>
        </w:rPr>
        <w:t>,</w:t>
      </w:r>
    </w:p>
    <w:p w:rsidR="00E90BE3" w:rsidRPr="00356B35" w:rsidRDefault="00E90BE3" w:rsidP="00E90BE3">
      <w:pPr>
        <w:pStyle w:val="afe"/>
        <w:tabs>
          <w:tab w:val="left" w:pos="9071"/>
        </w:tabs>
        <w:ind w:firstLine="0"/>
        <w:jc w:val="both"/>
        <w:rPr>
          <w:rFonts w:ascii="Times New Roman" w:hAnsi="Times New Roman"/>
          <w:sz w:val="28"/>
          <w:szCs w:val="28"/>
          <w:u w:val="single"/>
        </w:rPr>
      </w:pPr>
      <w:r w:rsidRPr="00356B35">
        <w:rPr>
          <w:rFonts w:ascii="Times New Roman" w:hAnsi="Times New Roman"/>
          <w:sz w:val="28"/>
          <w:szCs w:val="28"/>
        </w:rPr>
        <w:t xml:space="preserve">що діє на підставі Законів України </w:t>
      </w:r>
      <w:r w:rsidR="007B34F1">
        <w:rPr>
          <w:rFonts w:ascii="Times New Roman" w:hAnsi="Times New Roman"/>
          <w:sz w:val="28"/>
          <w:szCs w:val="28"/>
        </w:rPr>
        <w:t>„</w:t>
      </w:r>
      <w:r w:rsidRPr="00356B35">
        <w:rPr>
          <w:rFonts w:ascii="Times New Roman" w:hAnsi="Times New Roman"/>
          <w:sz w:val="28"/>
          <w:szCs w:val="28"/>
        </w:rPr>
        <w:t xml:space="preserve">Про місцеве самоврядування в Україні”, </w:t>
      </w:r>
      <w:r w:rsidR="007B34F1">
        <w:rPr>
          <w:rFonts w:ascii="Times New Roman" w:hAnsi="Times New Roman"/>
          <w:sz w:val="28"/>
          <w:szCs w:val="28"/>
        </w:rPr>
        <w:t>„</w:t>
      </w:r>
      <w:r w:rsidRPr="00356B35">
        <w:rPr>
          <w:rFonts w:ascii="Times New Roman" w:hAnsi="Times New Roman"/>
          <w:sz w:val="28"/>
          <w:szCs w:val="28"/>
        </w:rPr>
        <w:t xml:space="preserve">Про управління відходами” </w:t>
      </w:r>
      <w:bookmarkStart w:id="8" w:name="o241"/>
      <w:bookmarkEnd w:id="8"/>
      <w:r w:rsidRPr="00356B35">
        <w:rPr>
          <w:rFonts w:ascii="Times New Roman" w:hAnsi="Times New Roman"/>
          <w:sz w:val="28"/>
          <w:szCs w:val="28"/>
        </w:rPr>
        <w:t xml:space="preserve">(далі - замовник), з однієї сторони, і </w:t>
      </w:r>
      <w:r w:rsidRPr="00356B35">
        <w:rPr>
          <w:rFonts w:ascii="Times New Roman" w:hAnsi="Times New Roman"/>
          <w:sz w:val="28"/>
          <w:szCs w:val="28"/>
          <w:u w:val="single"/>
        </w:rPr>
        <w:tab/>
      </w:r>
      <w:r w:rsidR="00356B35">
        <w:rPr>
          <w:rFonts w:ascii="Times New Roman" w:hAnsi="Times New Roman"/>
          <w:sz w:val="28"/>
          <w:szCs w:val="28"/>
          <w:u w:val="single"/>
        </w:rPr>
        <w:tab/>
      </w:r>
    </w:p>
    <w:p w:rsidR="00E90BE3" w:rsidRPr="00A87B3E" w:rsidRDefault="00E90BE3" w:rsidP="00E90BE3">
      <w:pPr>
        <w:pStyle w:val="afe"/>
        <w:tabs>
          <w:tab w:val="left" w:pos="9071"/>
        </w:tabs>
        <w:ind w:firstLine="0"/>
        <w:jc w:val="both"/>
        <w:rPr>
          <w:rFonts w:ascii="Times New Roman" w:hAnsi="Times New Roman"/>
          <w:sz w:val="24"/>
          <w:szCs w:val="24"/>
          <w:u w:val="single"/>
        </w:rPr>
      </w:pPr>
      <w:r w:rsidRPr="00A87B3E">
        <w:rPr>
          <w:rFonts w:ascii="Times New Roman" w:hAnsi="Times New Roman"/>
          <w:sz w:val="24"/>
          <w:szCs w:val="24"/>
          <w:u w:val="single"/>
        </w:rPr>
        <w:tab/>
      </w:r>
      <w:r w:rsidR="00356B35">
        <w:rPr>
          <w:rFonts w:ascii="Times New Roman" w:hAnsi="Times New Roman"/>
          <w:sz w:val="24"/>
          <w:szCs w:val="24"/>
          <w:u w:val="single"/>
        </w:rPr>
        <w:tab/>
      </w:r>
    </w:p>
    <w:p w:rsidR="00E90BE3" w:rsidRPr="00A87B3E" w:rsidRDefault="00E90BE3" w:rsidP="00E90BE3">
      <w:pPr>
        <w:pStyle w:val="afe"/>
        <w:spacing w:before="0"/>
        <w:jc w:val="center"/>
        <w:rPr>
          <w:rFonts w:ascii="Times New Roman" w:hAnsi="Times New Roman"/>
          <w:sz w:val="24"/>
          <w:szCs w:val="24"/>
        </w:rPr>
      </w:pPr>
      <w:r w:rsidRPr="00A87B3E">
        <w:rPr>
          <w:rFonts w:ascii="Times New Roman" w:hAnsi="Times New Roman"/>
          <w:sz w:val="24"/>
          <w:szCs w:val="24"/>
        </w:rPr>
        <w:t>(найменування суб’єкта господарювання,</w:t>
      </w:r>
      <w:r w:rsidRPr="00A87B3E">
        <w:rPr>
          <w:rFonts w:ascii="Times New Roman" w:hAnsi="Times New Roman"/>
          <w:sz w:val="24"/>
          <w:szCs w:val="24"/>
          <w:lang w:val="ru-RU"/>
        </w:rPr>
        <w:t xml:space="preserve"> </w:t>
      </w:r>
      <w:r w:rsidRPr="00A87B3E">
        <w:rPr>
          <w:rFonts w:ascii="Times New Roman" w:hAnsi="Times New Roman"/>
          <w:sz w:val="24"/>
          <w:szCs w:val="24"/>
        </w:rPr>
        <w:t>якого визначено виконавцем послуги)</w:t>
      </w:r>
    </w:p>
    <w:p w:rsidR="00E90BE3" w:rsidRPr="00A87B3E" w:rsidRDefault="00E90BE3" w:rsidP="00E90BE3">
      <w:pPr>
        <w:pStyle w:val="afe"/>
        <w:tabs>
          <w:tab w:val="left" w:pos="9071"/>
        </w:tabs>
        <w:ind w:firstLine="0"/>
        <w:jc w:val="both"/>
        <w:rPr>
          <w:rFonts w:ascii="Times New Roman" w:hAnsi="Times New Roman"/>
          <w:sz w:val="24"/>
          <w:szCs w:val="24"/>
          <w:u w:val="single"/>
        </w:rPr>
      </w:pPr>
      <w:r w:rsidRPr="00356B35">
        <w:rPr>
          <w:rFonts w:ascii="Times New Roman" w:hAnsi="Times New Roman"/>
          <w:sz w:val="28"/>
          <w:szCs w:val="28"/>
        </w:rPr>
        <w:t>в особі</w:t>
      </w:r>
      <w:r w:rsidRPr="00A87B3E">
        <w:rPr>
          <w:rFonts w:ascii="Times New Roman" w:hAnsi="Times New Roman"/>
          <w:sz w:val="24"/>
          <w:szCs w:val="24"/>
        </w:rPr>
        <w:t xml:space="preserve"> </w:t>
      </w:r>
      <w:r w:rsidRPr="00A87B3E">
        <w:rPr>
          <w:rFonts w:ascii="Times New Roman" w:hAnsi="Times New Roman"/>
          <w:sz w:val="24"/>
          <w:szCs w:val="24"/>
          <w:u w:val="single"/>
          <w:lang w:val="ru-RU"/>
        </w:rPr>
        <w:tab/>
      </w:r>
      <w:r w:rsidR="00356B35">
        <w:rPr>
          <w:rFonts w:ascii="Times New Roman" w:hAnsi="Times New Roman"/>
          <w:sz w:val="24"/>
          <w:szCs w:val="24"/>
          <w:u w:val="single"/>
          <w:lang w:val="ru-RU"/>
        </w:rPr>
        <w:tab/>
      </w:r>
      <w:r w:rsidRPr="00A87B3E">
        <w:rPr>
          <w:rFonts w:ascii="Times New Roman" w:hAnsi="Times New Roman"/>
          <w:sz w:val="24"/>
          <w:szCs w:val="24"/>
        </w:rPr>
        <w:t>,</w:t>
      </w:r>
    </w:p>
    <w:p w:rsidR="00E90BE3" w:rsidRPr="00A87B3E" w:rsidRDefault="00E90BE3" w:rsidP="00E90BE3">
      <w:pPr>
        <w:pStyle w:val="afe"/>
        <w:spacing w:before="0"/>
        <w:jc w:val="center"/>
        <w:rPr>
          <w:rFonts w:ascii="Times New Roman" w:hAnsi="Times New Roman"/>
          <w:sz w:val="24"/>
          <w:szCs w:val="24"/>
        </w:rPr>
      </w:pPr>
      <w:r w:rsidRPr="00A87B3E">
        <w:rPr>
          <w:rFonts w:ascii="Times New Roman" w:hAnsi="Times New Roman"/>
          <w:sz w:val="24"/>
          <w:szCs w:val="24"/>
        </w:rPr>
        <w:t>(посада, прізвище, ім’я та по батькові (за наявності)</w:t>
      </w:r>
    </w:p>
    <w:p w:rsidR="00E90BE3" w:rsidRPr="00A87B3E" w:rsidRDefault="00E90BE3" w:rsidP="00E90BE3">
      <w:pPr>
        <w:pStyle w:val="afe"/>
        <w:tabs>
          <w:tab w:val="left" w:pos="9071"/>
        </w:tabs>
        <w:ind w:firstLine="0"/>
        <w:jc w:val="both"/>
        <w:rPr>
          <w:rFonts w:ascii="Times New Roman" w:hAnsi="Times New Roman"/>
          <w:sz w:val="24"/>
          <w:szCs w:val="24"/>
          <w:u w:val="single"/>
          <w:lang w:val="ru-RU"/>
        </w:rPr>
      </w:pPr>
      <w:r w:rsidRPr="00356B35">
        <w:rPr>
          <w:rFonts w:ascii="Times New Roman" w:hAnsi="Times New Roman"/>
          <w:sz w:val="28"/>
          <w:szCs w:val="28"/>
        </w:rPr>
        <w:t>що діє на підставі</w:t>
      </w:r>
      <w:r w:rsidRPr="00A87B3E">
        <w:rPr>
          <w:rFonts w:ascii="Times New Roman" w:hAnsi="Times New Roman"/>
          <w:sz w:val="24"/>
          <w:szCs w:val="24"/>
        </w:rPr>
        <w:t xml:space="preserve"> </w:t>
      </w:r>
      <w:r w:rsidRPr="00A87B3E">
        <w:rPr>
          <w:rFonts w:ascii="Times New Roman" w:hAnsi="Times New Roman"/>
          <w:sz w:val="24"/>
          <w:szCs w:val="24"/>
          <w:u w:val="single"/>
          <w:lang w:val="ru-RU"/>
        </w:rPr>
        <w:tab/>
      </w:r>
      <w:r w:rsidR="00356B35">
        <w:rPr>
          <w:rFonts w:ascii="Times New Roman" w:hAnsi="Times New Roman"/>
          <w:sz w:val="24"/>
          <w:szCs w:val="24"/>
          <w:u w:val="single"/>
          <w:lang w:val="ru-RU"/>
        </w:rPr>
        <w:tab/>
      </w:r>
      <w:r w:rsidRPr="00A87B3E">
        <w:rPr>
          <w:rFonts w:ascii="Times New Roman" w:hAnsi="Times New Roman"/>
          <w:sz w:val="24"/>
          <w:szCs w:val="24"/>
        </w:rPr>
        <w:t>,</w:t>
      </w:r>
    </w:p>
    <w:p w:rsidR="00E90BE3" w:rsidRPr="00A87B3E" w:rsidRDefault="00E90BE3" w:rsidP="00E90BE3">
      <w:pPr>
        <w:pStyle w:val="afe"/>
        <w:spacing w:before="0"/>
        <w:ind w:firstLine="2268"/>
        <w:jc w:val="center"/>
        <w:rPr>
          <w:rFonts w:ascii="Times New Roman" w:hAnsi="Times New Roman"/>
          <w:sz w:val="24"/>
          <w:szCs w:val="24"/>
        </w:rPr>
      </w:pPr>
      <w:r w:rsidRPr="00A87B3E">
        <w:rPr>
          <w:rFonts w:ascii="Times New Roman" w:hAnsi="Times New Roman"/>
          <w:sz w:val="24"/>
          <w:szCs w:val="24"/>
        </w:rPr>
        <w:t>(назва документа, дата і номер)</w:t>
      </w:r>
    </w:p>
    <w:p w:rsidR="00E90BE3" w:rsidRPr="00356B35" w:rsidRDefault="00E90BE3" w:rsidP="00E90BE3">
      <w:pPr>
        <w:pStyle w:val="afe"/>
        <w:tabs>
          <w:tab w:val="left" w:pos="9071"/>
        </w:tabs>
        <w:spacing w:before="0"/>
        <w:ind w:firstLine="0"/>
        <w:jc w:val="both"/>
        <w:rPr>
          <w:rFonts w:ascii="Times New Roman" w:hAnsi="Times New Roman"/>
          <w:sz w:val="28"/>
          <w:szCs w:val="28"/>
          <w:u w:val="single"/>
        </w:rPr>
      </w:pPr>
      <w:r w:rsidRPr="00356B35">
        <w:rPr>
          <w:rFonts w:ascii="Times New Roman" w:hAnsi="Times New Roman"/>
          <w:sz w:val="28"/>
          <w:szCs w:val="28"/>
        </w:rPr>
        <w:t xml:space="preserve">затвердженого </w:t>
      </w:r>
      <w:r w:rsidRPr="00356B35">
        <w:rPr>
          <w:rFonts w:ascii="Times New Roman" w:hAnsi="Times New Roman"/>
          <w:sz w:val="28"/>
          <w:szCs w:val="28"/>
          <w:u w:val="single"/>
        </w:rPr>
        <w:tab/>
      </w:r>
      <w:r w:rsidR="00356B35" w:rsidRPr="00356B35">
        <w:rPr>
          <w:rFonts w:ascii="Times New Roman" w:hAnsi="Times New Roman"/>
          <w:sz w:val="28"/>
          <w:szCs w:val="28"/>
          <w:u w:val="single"/>
        </w:rPr>
        <w:tab/>
      </w:r>
    </w:p>
    <w:p w:rsidR="00E90BE3" w:rsidRPr="00A87B3E" w:rsidRDefault="00E90BE3" w:rsidP="00E90BE3">
      <w:pPr>
        <w:pStyle w:val="afe"/>
        <w:spacing w:before="0"/>
        <w:jc w:val="center"/>
        <w:rPr>
          <w:rFonts w:ascii="Times New Roman" w:hAnsi="Times New Roman"/>
          <w:sz w:val="24"/>
          <w:szCs w:val="24"/>
        </w:rPr>
      </w:pPr>
      <w:r w:rsidRPr="00A87B3E">
        <w:rPr>
          <w:rFonts w:ascii="Times New Roman" w:hAnsi="Times New Roman"/>
          <w:sz w:val="24"/>
          <w:szCs w:val="24"/>
        </w:rPr>
        <w:t>(найменування органу)</w:t>
      </w:r>
    </w:p>
    <w:p w:rsidR="00E90BE3" w:rsidRPr="00A87B3E" w:rsidRDefault="00E90BE3" w:rsidP="00E90BE3">
      <w:pPr>
        <w:pStyle w:val="afe"/>
        <w:ind w:firstLine="0"/>
        <w:jc w:val="both"/>
        <w:rPr>
          <w:rFonts w:ascii="Times New Roman" w:hAnsi="Times New Roman"/>
          <w:sz w:val="24"/>
          <w:szCs w:val="24"/>
        </w:rPr>
      </w:pPr>
      <w:bookmarkStart w:id="9" w:name="o246"/>
      <w:bookmarkEnd w:id="9"/>
      <w:r w:rsidRPr="007B34F1">
        <w:rPr>
          <w:rFonts w:ascii="Times New Roman" w:hAnsi="Times New Roman"/>
          <w:sz w:val="28"/>
          <w:szCs w:val="28"/>
        </w:rPr>
        <w:t>(далі - виконавець), з іншої сторони, відповідно до рішення (розпорядження) від _______ №</w:t>
      </w:r>
      <w:r w:rsidRPr="00A87B3E">
        <w:rPr>
          <w:rFonts w:ascii="Times New Roman" w:hAnsi="Times New Roman"/>
          <w:sz w:val="24"/>
          <w:szCs w:val="24"/>
        </w:rPr>
        <w:t xml:space="preserve"> ___________</w:t>
      </w:r>
    </w:p>
    <w:p w:rsidR="00E90BE3" w:rsidRPr="00A87B3E" w:rsidRDefault="00E90BE3" w:rsidP="00E90BE3">
      <w:pPr>
        <w:pStyle w:val="afe"/>
        <w:tabs>
          <w:tab w:val="left" w:pos="9071"/>
        </w:tabs>
        <w:ind w:firstLine="0"/>
        <w:jc w:val="both"/>
        <w:rPr>
          <w:rFonts w:ascii="Times New Roman" w:hAnsi="Times New Roman"/>
          <w:sz w:val="24"/>
          <w:szCs w:val="24"/>
          <w:u w:val="single"/>
        </w:rPr>
      </w:pPr>
      <w:r w:rsidRPr="00A87B3E">
        <w:rPr>
          <w:rFonts w:ascii="Times New Roman" w:hAnsi="Times New Roman"/>
          <w:sz w:val="24"/>
          <w:szCs w:val="24"/>
          <w:u w:val="single"/>
        </w:rPr>
        <w:tab/>
      </w:r>
      <w:r w:rsidR="007B34F1">
        <w:rPr>
          <w:rFonts w:ascii="Times New Roman" w:hAnsi="Times New Roman"/>
          <w:sz w:val="24"/>
          <w:szCs w:val="24"/>
          <w:u w:val="single"/>
        </w:rPr>
        <w:tab/>
      </w:r>
    </w:p>
    <w:p w:rsidR="00E90BE3" w:rsidRPr="00A87B3E" w:rsidRDefault="00E90BE3" w:rsidP="00E90BE3">
      <w:pPr>
        <w:pStyle w:val="afe"/>
        <w:spacing w:before="0"/>
        <w:jc w:val="center"/>
        <w:rPr>
          <w:rFonts w:ascii="Times New Roman" w:hAnsi="Times New Roman"/>
          <w:sz w:val="24"/>
          <w:szCs w:val="24"/>
        </w:rPr>
      </w:pPr>
      <w:r w:rsidRPr="00A87B3E">
        <w:rPr>
          <w:rFonts w:ascii="Times New Roman" w:hAnsi="Times New Roman"/>
          <w:sz w:val="24"/>
          <w:szCs w:val="24"/>
        </w:rPr>
        <w:t>(найменування організатора конкурсу)</w:t>
      </w:r>
    </w:p>
    <w:p w:rsidR="00E90BE3" w:rsidRPr="00356B35" w:rsidRDefault="00E90BE3" w:rsidP="00E90BE3">
      <w:pPr>
        <w:pStyle w:val="afe"/>
        <w:ind w:firstLine="0"/>
        <w:jc w:val="both"/>
        <w:rPr>
          <w:rFonts w:ascii="Times New Roman" w:hAnsi="Times New Roman"/>
          <w:sz w:val="28"/>
          <w:szCs w:val="28"/>
        </w:rPr>
      </w:pPr>
      <w:r w:rsidRPr="00356B35">
        <w:rPr>
          <w:rFonts w:ascii="Times New Roman" w:hAnsi="Times New Roman"/>
          <w:sz w:val="28"/>
          <w:szCs w:val="28"/>
        </w:rPr>
        <w:t>уклали цей договір про таке.</w:t>
      </w:r>
    </w:p>
    <w:p w:rsidR="00E90BE3" w:rsidRPr="007B34F1" w:rsidRDefault="00E90BE3" w:rsidP="00E90BE3">
      <w:pPr>
        <w:pStyle w:val="afe"/>
        <w:spacing w:before="240" w:after="120"/>
        <w:ind w:firstLine="0"/>
        <w:jc w:val="center"/>
        <w:rPr>
          <w:rFonts w:ascii="Times New Roman" w:hAnsi="Times New Roman"/>
          <w:b/>
          <w:sz w:val="28"/>
          <w:szCs w:val="28"/>
        </w:rPr>
      </w:pPr>
      <w:r w:rsidRPr="007B34F1">
        <w:rPr>
          <w:rFonts w:ascii="Times New Roman" w:hAnsi="Times New Roman"/>
          <w:b/>
          <w:sz w:val="28"/>
          <w:szCs w:val="28"/>
        </w:rPr>
        <w:t>Предмет договору</w:t>
      </w:r>
    </w:p>
    <w:p w:rsidR="00E90BE3" w:rsidRPr="00A87B3E" w:rsidRDefault="00356B35" w:rsidP="00E90BE3">
      <w:pPr>
        <w:pStyle w:val="afe"/>
        <w:tabs>
          <w:tab w:val="left" w:pos="9071"/>
        </w:tabs>
        <w:jc w:val="both"/>
        <w:rPr>
          <w:rFonts w:ascii="Times New Roman" w:hAnsi="Times New Roman"/>
          <w:sz w:val="24"/>
          <w:szCs w:val="24"/>
          <w:u w:val="single"/>
        </w:rPr>
      </w:pPr>
      <w:bookmarkStart w:id="10" w:name="o253"/>
      <w:bookmarkEnd w:id="10"/>
      <w:r>
        <w:rPr>
          <w:rFonts w:ascii="Times New Roman" w:hAnsi="Times New Roman"/>
          <w:sz w:val="28"/>
          <w:szCs w:val="28"/>
        </w:rPr>
        <w:t>1. </w:t>
      </w:r>
      <w:r w:rsidR="00E90BE3" w:rsidRPr="00356B35">
        <w:rPr>
          <w:rFonts w:ascii="Times New Roman" w:hAnsi="Times New Roman"/>
          <w:sz w:val="28"/>
          <w:szCs w:val="28"/>
        </w:rPr>
        <w:t xml:space="preserve">Виконавець зобов’язується надавати послугу із </w:t>
      </w:r>
      <w:r w:rsidR="00E90BE3" w:rsidRPr="00356B35">
        <w:rPr>
          <w:rFonts w:ascii="Times New Roman" w:hAnsi="Times New Roman"/>
          <w:sz w:val="28"/>
          <w:szCs w:val="28"/>
          <w:lang w:eastAsia="uk-UA"/>
        </w:rPr>
        <w:t>збирання та перевезення побутових відходів</w:t>
      </w:r>
      <w:r w:rsidR="00E90BE3" w:rsidRPr="00356B35">
        <w:rPr>
          <w:rFonts w:ascii="Times New Roman" w:hAnsi="Times New Roman"/>
          <w:sz w:val="28"/>
          <w:szCs w:val="28"/>
        </w:rPr>
        <w:t xml:space="preserve"> (далі - послуга) відповідної якості згідно з графіком на території</w:t>
      </w:r>
      <w:r w:rsidR="00E90BE3" w:rsidRPr="00A87B3E">
        <w:rPr>
          <w:rFonts w:ascii="Times New Roman" w:hAnsi="Times New Roman"/>
          <w:sz w:val="24"/>
          <w:szCs w:val="24"/>
        </w:rPr>
        <w:t xml:space="preserve"> </w:t>
      </w:r>
      <w:r w:rsidR="00E90BE3" w:rsidRPr="00A87B3E">
        <w:rPr>
          <w:rFonts w:ascii="Times New Roman" w:hAnsi="Times New Roman"/>
          <w:sz w:val="24"/>
          <w:szCs w:val="24"/>
          <w:u w:val="single"/>
        </w:rPr>
        <w:tab/>
      </w:r>
      <w:r w:rsidR="007B34F1">
        <w:rPr>
          <w:rFonts w:ascii="Times New Roman" w:hAnsi="Times New Roman"/>
          <w:sz w:val="24"/>
          <w:szCs w:val="24"/>
          <w:u w:val="single"/>
        </w:rPr>
        <w:tab/>
      </w:r>
    </w:p>
    <w:p w:rsidR="00E90BE3" w:rsidRDefault="00E90BE3" w:rsidP="00E90BE3">
      <w:pPr>
        <w:pStyle w:val="afe"/>
        <w:spacing w:before="0"/>
        <w:ind w:firstLine="0"/>
        <w:jc w:val="center"/>
        <w:rPr>
          <w:rFonts w:ascii="Times New Roman" w:hAnsi="Times New Roman"/>
          <w:sz w:val="24"/>
          <w:szCs w:val="24"/>
          <w:lang w:eastAsia="uk-UA"/>
        </w:rPr>
      </w:pPr>
      <w:r w:rsidRPr="00A87B3E">
        <w:rPr>
          <w:rFonts w:ascii="Times New Roman" w:hAnsi="Times New Roman"/>
          <w:sz w:val="24"/>
          <w:szCs w:val="24"/>
          <w:lang w:eastAsia="uk-UA"/>
        </w:rPr>
        <w:lastRenderedPageBreak/>
        <w:t>(найменування відповідного населеного пункту чи його частини,</w:t>
      </w:r>
    </w:p>
    <w:p w:rsidR="00E90BE3" w:rsidRPr="00A87B3E" w:rsidRDefault="00E90BE3" w:rsidP="00E90BE3">
      <w:pPr>
        <w:pStyle w:val="afe"/>
        <w:tabs>
          <w:tab w:val="left" w:pos="9072"/>
        </w:tabs>
        <w:ind w:firstLine="0"/>
        <w:jc w:val="both"/>
        <w:rPr>
          <w:rFonts w:ascii="Times New Roman" w:hAnsi="Times New Roman"/>
          <w:sz w:val="24"/>
          <w:szCs w:val="24"/>
          <w:u w:val="single"/>
          <w:lang w:eastAsia="uk-UA"/>
        </w:rPr>
      </w:pPr>
      <w:r w:rsidRPr="00A87B3E">
        <w:rPr>
          <w:rFonts w:ascii="Times New Roman" w:hAnsi="Times New Roman"/>
          <w:sz w:val="24"/>
          <w:szCs w:val="24"/>
          <w:u w:val="single"/>
          <w:lang w:eastAsia="uk-UA"/>
        </w:rPr>
        <w:tab/>
      </w:r>
      <w:r w:rsidR="007B34F1">
        <w:rPr>
          <w:rFonts w:ascii="Times New Roman" w:hAnsi="Times New Roman"/>
          <w:sz w:val="24"/>
          <w:szCs w:val="24"/>
          <w:u w:val="single"/>
          <w:lang w:eastAsia="uk-UA"/>
        </w:rPr>
        <w:tab/>
      </w:r>
    </w:p>
    <w:p w:rsidR="00E90BE3" w:rsidRPr="007B34F1" w:rsidRDefault="00E90BE3" w:rsidP="00E90BE3">
      <w:pPr>
        <w:pStyle w:val="afe"/>
        <w:spacing w:before="0"/>
        <w:ind w:firstLine="2977"/>
        <w:jc w:val="both"/>
        <w:rPr>
          <w:rFonts w:ascii="Times New Roman" w:hAnsi="Times New Roman"/>
          <w:sz w:val="24"/>
          <w:szCs w:val="24"/>
          <w:lang w:eastAsia="uk-UA"/>
        </w:rPr>
      </w:pPr>
      <w:r w:rsidRPr="007B34F1">
        <w:rPr>
          <w:rFonts w:ascii="Times New Roman" w:hAnsi="Times New Roman"/>
          <w:sz w:val="24"/>
          <w:szCs w:val="24"/>
          <w:lang w:eastAsia="uk-UA"/>
        </w:rPr>
        <w:t>визначеної об’єктом конкурсу)</w:t>
      </w:r>
    </w:p>
    <w:p w:rsidR="00E90BE3" w:rsidRPr="00A87B3E" w:rsidRDefault="00E90BE3" w:rsidP="00E90BE3">
      <w:pPr>
        <w:pStyle w:val="afe"/>
        <w:tabs>
          <w:tab w:val="left" w:pos="9071"/>
        </w:tabs>
        <w:ind w:firstLine="0"/>
        <w:jc w:val="both"/>
        <w:rPr>
          <w:rFonts w:ascii="Times New Roman" w:hAnsi="Times New Roman"/>
          <w:sz w:val="24"/>
          <w:szCs w:val="24"/>
          <w:u w:val="single"/>
        </w:rPr>
      </w:pPr>
      <w:r w:rsidRPr="00356B35">
        <w:rPr>
          <w:rFonts w:ascii="Times New Roman" w:hAnsi="Times New Roman"/>
          <w:sz w:val="28"/>
          <w:szCs w:val="28"/>
        </w:rPr>
        <w:t xml:space="preserve">та </w:t>
      </w:r>
      <w:bookmarkStart w:id="11" w:name="_Hlk122531499"/>
      <w:r w:rsidRPr="00356B35">
        <w:rPr>
          <w:rFonts w:ascii="Times New Roman" w:hAnsi="Times New Roman"/>
          <w:sz w:val="28"/>
          <w:szCs w:val="28"/>
        </w:rPr>
        <w:t>відповідно до правил благоустрою території населеного пункту</w:t>
      </w:r>
      <w:bookmarkEnd w:id="11"/>
      <w:r w:rsidRPr="00356B35">
        <w:rPr>
          <w:rFonts w:ascii="Times New Roman" w:hAnsi="Times New Roman"/>
          <w:sz w:val="28"/>
          <w:szCs w:val="28"/>
        </w:rPr>
        <w:t>, затверджених</w:t>
      </w:r>
      <w:r w:rsidRPr="00A87B3E">
        <w:rPr>
          <w:rFonts w:ascii="Times New Roman" w:hAnsi="Times New Roman"/>
          <w:sz w:val="24"/>
          <w:szCs w:val="24"/>
        </w:rPr>
        <w:t xml:space="preserve"> </w:t>
      </w:r>
      <w:r w:rsidRPr="00A87B3E">
        <w:rPr>
          <w:rFonts w:ascii="Times New Roman" w:hAnsi="Times New Roman"/>
          <w:sz w:val="24"/>
          <w:szCs w:val="24"/>
          <w:u w:val="single"/>
        </w:rPr>
        <w:tab/>
      </w:r>
      <w:r w:rsidR="007B34F1">
        <w:rPr>
          <w:rFonts w:ascii="Times New Roman" w:hAnsi="Times New Roman"/>
          <w:sz w:val="24"/>
          <w:szCs w:val="24"/>
          <w:u w:val="single"/>
        </w:rPr>
        <w:tab/>
      </w:r>
    </w:p>
    <w:p w:rsidR="00E90BE3" w:rsidRPr="00A87B3E" w:rsidRDefault="00E90BE3" w:rsidP="00E90BE3">
      <w:pPr>
        <w:pStyle w:val="afe"/>
        <w:tabs>
          <w:tab w:val="left" w:pos="9071"/>
        </w:tabs>
        <w:ind w:firstLine="0"/>
        <w:jc w:val="both"/>
        <w:rPr>
          <w:rFonts w:ascii="Times New Roman" w:hAnsi="Times New Roman"/>
          <w:sz w:val="24"/>
          <w:szCs w:val="24"/>
          <w:u w:val="single"/>
        </w:rPr>
      </w:pPr>
      <w:r w:rsidRPr="00A87B3E">
        <w:rPr>
          <w:rFonts w:ascii="Times New Roman" w:hAnsi="Times New Roman"/>
          <w:sz w:val="24"/>
          <w:szCs w:val="24"/>
          <w:u w:val="single"/>
        </w:rPr>
        <w:tab/>
      </w:r>
      <w:r w:rsidR="007B34F1">
        <w:rPr>
          <w:rFonts w:ascii="Times New Roman" w:hAnsi="Times New Roman"/>
          <w:sz w:val="24"/>
          <w:szCs w:val="24"/>
          <w:u w:val="single"/>
        </w:rPr>
        <w:tab/>
      </w:r>
    </w:p>
    <w:p w:rsidR="00E90BE3" w:rsidRPr="00A87B3E" w:rsidRDefault="00E90BE3" w:rsidP="00E90BE3">
      <w:pPr>
        <w:pStyle w:val="afe"/>
        <w:spacing w:before="0"/>
        <w:ind w:firstLine="0"/>
        <w:jc w:val="center"/>
        <w:rPr>
          <w:rFonts w:ascii="Times New Roman" w:hAnsi="Times New Roman"/>
          <w:sz w:val="24"/>
          <w:szCs w:val="24"/>
        </w:rPr>
      </w:pPr>
      <w:r w:rsidRPr="00A87B3E">
        <w:rPr>
          <w:rFonts w:ascii="Times New Roman" w:hAnsi="Times New Roman"/>
          <w:sz w:val="24"/>
          <w:szCs w:val="24"/>
        </w:rPr>
        <w:t>(дата та номер акта про затвердження правил благоустрою)</w:t>
      </w:r>
    </w:p>
    <w:p w:rsidR="00E90BE3" w:rsidRPr="007B34F1" w:rsidRDefault="00E90BE3" w:rsidP="00E90BE3">
      <w:pPr>
        <w:pStyle w:val="afe"/>
        <w:tabs>
          <w:tab w:val="left" w:pos="9071"/>
        </w:tabs>
        <w:ind w:firstLine="0"/>
        <w:jc w:val="both"/>
        <w:rPr>
          <w:rFonts w:ascii="Times New Roman" w:hAnsi="Times New Roman"/>
          <w:sz w:val="28"/>
          <w:szCs w:val="28"/>
          <w:u w:val="single"/>
        </w:rPr>
      </w:pPr>
      <w:r w:rsidRPr="007B34F1">
        <w:rPr>
          <w:rFonts w:ascii="Times New Roman" w:hAnsi="Times New Roman"/>
          <w:sz w:val="28"/>
          <w:szCs w:val="28"/>
        </w:rPr>
        <w:t xml:space="preserve">з урахуванням </w:t>
      </w:r>
      <w:bookmarkStart w:id="12" w:name="_Hlk122531151"/>
      <w:r w:rsidRPr="007B34F1">
        <w:rPr>
          <w:rFonts w:ascii="Times New Roman" w:hAnsi="Times New Roman"/>
          <w:sz w:val="28"/>
          <w:szCs w:val="28"/>
        </w:rPr>
        <w:t>регіонального та місцевого планів управління відходами</w:t>
      </w:r>
      <w:bookmarkEnd w:id="12"/>
      <w:r w:rsidRPr="007B34F1">
        <w:rPr>
          <w:rFonts w:ascii="Times New Roman" w:hAnsi="Times New Roman"/>
          <w:sz w:val="28"/>
          <w:szCs w:val="28"/>
        </w:rPr>
        <w:t xml:space="preserve">, затверджених </w:t>
      </w:r>
      <w:r w:rsidRPr="007B34F1">
        <w:rPr>
          <w:rFonts w:ascii="Times New Roman" w:hAnsi="Times New Roman"/>
          <w:sz w:val="28"/>
          <w:szCs w:val="28"/>
          <w:u w:val="single"/>
        </w:rPr>
        <w:tab/>
      </w:r>
      <w:r w:rsidR="007B34F1">
        <w:rPr>
          <w:rFonts w:ascii="Times New Roman" w:hAnsi="Times New Roman"/>
          <w:sz w:val="28"/>
          <w:szCs w:val="28"/>
          <w:u w:val="single"/>
        </w:rPr>
        <w:tab/>
      </w:r>
    </w:p>
    <w:p w:rsidR="00E90BE3" w:rsidRPr="00A87B3E" w:rsidRDefault="00E90BE3" w:rsidP="00E90BE3">
      <w:pPr>
        <w:pStyle w:val="afe"/>
        <w:tabs>
          <w:tab w:val="left" w:pos="9071"/>
        </w:tabs>
        <w:ind w:firstLine="0"/>
        <w:jc w:val="both"/>
        <w:rPr>
          <w:rFonts w:ascii="Times New Roman" w:hAnsi="Times New Roman"/>
          <w:sz w:val="24"/>
          <w:szCs w:val="24"/>
          <w:u w:val="single"/>
        </w:rPr>
      </w:pPr>
      <w:r w:rsidRPr="00A87B3E">
        <w:rPr>
          <w:rFonts w:ascii="Times New Roman" w:hAnsi="Times New Roman"/>
          <w:sz w:val="24"/>
          <w:szCs w:val="24"/>
          <w:u w:val="single"/>
        </w:rPr>
        <w:tab/>
      </w:r>
      <w:r w:rsidR="007B34F1">
        <w:rPr>
          <w:rFonts w:ascii="Times New Roman" w:hAnsi="Times New Roman"/>
          <w:sz w:val="24"/>
          <w:szCs w:val="24"/>
          <w:u w:val="single"/>
        </w:rPr>
        <w:tab/>
      </w:r>
    </w:p>
    <w:p w:rsidR="00E90BE3" w:rsidRPr="00A87B3E" w:rsidRDefault="00E90BE3" w:rsidP="00E90BE3">
      <w:pPr>
        <w:pStyle w:val="afe"/>
        <w:spacing w:before="0"/>
        <w:ind w:firstLine="1843"/>
        <w:jc w:val="both"/>
        <w:rPr>
          <w:rFonts w:ascii="Times New Roman" w:hAnsi="Times New Roman"/>
          <w:sz w:val="24"/>
          <w:szCs w:val="24"/>
        </w:rPr>
      </w:pPr>
      <w:r w:rsidRPr="00A87B3E">
        <w:rPr>
          <w:rFonts w:ascii="Times New Roman" w:hAnsi="Times New Roman"/>
          <w:sz w:val="24"/>
          <w:szCs w:val="24"/>
        </w:rPr>
        <w:t xml:space="preserve">(дата та номер акта про затвердження регіонального та </w:t>
      </w:r>
    </w:p>
    <w:p w:rsidR="00E90BE3" w:rsidRPr="00A87B3E" w:rsidRDefault="00E90BE3" w:rsidP="00E90BE3">
      <w:pPr>
        <w:pStyle w:val="afe"/>
        <w:tabs>
          <w:tab w:val="left" w:pos="9071"/>
        </w:tabs>
        <w:spacing w:before="0"/>
        <w:ind w:firstLine="0"/>
        <w:jc w:val="both"/>
        <w:rPr>
          <w:rFonts w:ascii="Times New Roman" w:hAnsi="Times New Roman"/>
          <w:sz w:val="24"/>
          <w:szCs w:val="24"/>
        </w:rPr>
      </w:pPr>
      <w:r w:rsidRPr="00A87B3E">
        <w:rPr>
          <w:rFonts w:ascii="Times New Roman" w:hAnsi="Times New Roman"/>
          <w:sz w:val="24"/>
          <w:szCs w:val="24"/>
          <w:u w:val="single"/>
        </w:rPr>
        <w:tab/>
      </w:r>
      <w:r w:rsidR="007B34F1">
        <w:rPr>
          <w:rFonts w:ascii="Times New Roman" w:hAnsi="Times New Roman"/>
          <w:sz w:val="24"/>
          <w:szCs w:val="24"/>
          <w:u w:val="single"/>
        </w:rPr>
        <w:tab/>
      </w:r>
      <w:r w:rsidRPr="00A87B3E">
        <w:rPr>
          <w:rFonts w:ascii="Times New Roman" w:hAnsi="Times New Roman"/>
          <w:sz w:val="24"/>
          <w:szCs w:val="24"/>
        </w:rPr>
        <w:t>,</w:t>
      </w:r>
    </w:p>
    <w:p w:rsidR="00E90BE3" w:rsidRPr="00A87B3E" w:rsidRDefault="00E90BE3" w:rsidP="00E90BE3">
      <w:pPr>
        <w:pStyle w:val="afe"/>
        <w:spacing w:before="0"/>
        <w:ind w:firstLine="0"/>
        <w:jc w:val="center"/>
        <w:rPr>
          <w:rFonts w:ascii="Times New Roman" w:hAnsi="Times New Roman"/>
          <w:sz w:val="24"/>
          <w:szCs w:val="24"/>
        </w:rPr>
      </w:pPr>
      <w:r w:rsidRPr="00A87B3E">
        <w:rPr>
          <w:rFonts w:ascii="Times New Roman" w:hAnsi="Times New Roman"/>
          <w:sz w:val="24"/>
          <w:szCs w:val="24"/>
        </w:rPr>
        <w:t>місцевого планів управління відходами)</w:t>
      </w:r>
    </w:p>
    <w:p w:rsidR="00E90BE3" w:rsidRPr="007B34F1" w:rsidRDefault="00E90BE3" w:rsidP="00E90BE3">
      <w:pPr>
        <w:pStyle w:val="afe"/>
        <w:ind w:firstLine="0"/>
        <w:jc w:val="both"/>
        <w:rPr>
          <w:rFonts w:ascii="Times New Roman" w:hAnsi="Times New Roman"/>
          <w:sz w:val="28"/>
          <w:szCs w:val="28"/>
        </w:rPr>
      </w:pPr>
      <w:r w:rsidRPr="007B34F1">
        <w:rPr>
          <w:rFonts w:ascii="Times New Roman" w:hAnsi="Times New Roman"/>
          <w:sz w:val="28"/>
          <w:szCs w:val="28"/>
        </w:rPr>
        <w:t>а замовник зобов’язується виконати обов’язки, передбачені цим договором.</w:t>
      </w:r>
    </w:p>
    <w:p w:rsidR="00E90BE3" w:rsidRPr="00A87B3E" w:rsidRDefault="00E90BE3" w:rsidP="00E90BE3">
      <w:pPr>
        <w:pStyle w:val="afe"/>
        <w:jc w:val="both"/>
        <w:rPr>
          <w:rFonts w:ascii="Times New Roman" w:hAnsi="Times New Roman"/>
          <w:sz w:val="24"/>
          <w:szCs w:val="24"/>
        </w:rPr>
      </w:pPr>
    </w:p>
    <w:p w:rsidR="00E90BE3" w:rsidRPr="007B34F1" w:rsidRDefault="00E90BE3" w:rsidP="00FA4107">
      <w:pPr>
        <w:pStyle w:val="afe"/>
        <w:spacing w:before="0"/>
        <w:jc w:val="both"/>
        <w:rPr>
          <w:rFonts w:ascii="Times New Roman" w:hAnsi="Times New Roman"/>
          <w:sz w:val="28"/>
          <w:szCs w:val="28"/>
        </w:rPr>
      </w:pPr>
      <w:r w:rsidRPr="007B34F1">
        <w:rPr>
          <w:rFonts w:ascii="Times New Roman" w:hAnsi="Times New Roman"/>
          <w:sz w:val="28"/>
          <w:szCs w:val="28"/>
        </w:rPr>
        <w:t>2. Характеристика об’єкт</w:t>
      </w:r>
      <w:r w:rsidRPr="007B34F1">
        <w:rPr>
          <w:rFonts w:ascii="Times New Roman" w:hAnsi="Times New Roman"/>
          <w:sz w:val="28"/>
          <w:szCs w:val="28"/>
          <w:lang w:val="ru-RU"/>
        </w:rPr>
        <w:t>а</w:t>
      </w:r>
      <w:r w:rsidRPr="007B34F1">
        <w:rPr>
          <w:rFonts w:ascii="Times New Roman" w:hAnsi="Times New Roman"/>
          <w:sz w:val="28"/>
          <w:szCs w:val="28"/>
        </w:rPr>
        <w:t xml:space="preserve"> конкурсу:</w:t>
      </w:r>
    </w:p>
    <w:p w:rsidR="00E90BE3" w:rsidRPr="007B34F1" w:rsidRDefault="007B34F1" w:rsidP="00E90BE3">
      <w:pPr>
        <w:pStyle w:val="afe"/>
        <w:tabs>
          <w:tab w:val="left" w:pos="9071"/>
        </w:tabs>
        <w:jc w:val="both"/>
        <w:rPr>
          <w:rFonts w:ascii="Times New Roman" w:hAnsi="Times New Roman"/>
          <w:sz w:val="28"/>
          <w:szCs w:val="28"/>
          <w:u w:val="single"/>
          <w:lang w:eastAsia="uk-UA"/>
        </w:rPr>
      </w:pPr>
      <w:r w:rsidRPr="007B34F1">
        <w:rPr>
          <w:rFonts w:ascii="Times New Roman" w:hAnsi="Times New Roman"/>
          <w:sz w:val="28"/>
          <w:szCs w:val="28"/>
          <w:lang w:eastAsia="uk-UA"/>
        </w:rPr>
        <w:t>1) </w:t>
      </w:r>
      <w:r w:rsidR="00E90BE3" w:rsidRPr="007B34F1">
        <w:rPr>
          <w:rFonts w:ascii="Times New Roman" w:hAnsi="Times New Roman"/>
          <w:sz w:val="28"/>
          <w:szCs w:val="28"/>
          <w:u w:val="single"/>
          <w:lang w:eastAsia="uk-UA"/>
        </w:rPr>
        <w:tab/>
      </w:r>
      <w:r>
        <w:rPr>
          <w:rFonts w:ascii="Times New Roman" w:hAnsi="Times New Roman"/>
          <w:sz w:val="28"/>
          <w:szCs w:val="28"/>
          <w:u w:val="single"/>
          <w:lang w:eastAsia="uk-UA"/>
        </w:rPr>
        <w:tab/>
      </w:r>
    </w:p>
    <w:p w:rsidR="00E90BE3" w:rsidRPr="00A87B3E" w:rsidRDefault="00E90BE3" w:rsidP="00E90BE3">
      <w:pPr>
        <w:pStyle w:val="afe"/>
        <w:spacing w:before="0"/>
        <w:ind w:left="851" w:firstLine="0"/>
        <w:jc w:val="both"/>
        <w:rPr>
          <w:rFonts w:ascii="Times New Roman" w:hAnsi="Times New Roman"/>
          <w:sz w:val="24"/>
          <w:szCs w:val="24"/>
          <w:lang w:eastAsia="uk-UA"/>
        </w:rPr>
      </w:pPr>
      <w:r w:rsidRPr="00A87B3E">
        <w:rPr>
          <w:rFonts w:ascii="Times New Roman" w:hAnsi="Times New Roman"/>
          <w:sz w:val="24"/>
          <w:szCs w:val="24"/>
          <w:lang w:eastAsia="uk-UA"/>
        </w:rPr>
        <w:t>(вид (види) побутових відходів, затверджені органом місцевого самоврядування норми надання</w:t>
      </w:r>
    </w:p>
    <w:p w:rsidR="00E90BE3" w:rsidRPr="00A87B3E" w:rsidRDefault="00E90BE3" w:rsidP="00E90BE3">
      <w:pPr>
        <w:pStyle w:val="afe"/>
        <w:tabs>
          <w:tab w:val="left" w:pos="9071"/>
        </w:tabs>
        <w:spacing w:before="0"/>
        <w:ind w:firstLine="0"/>
        <w:jc w:val="both"/>
        <w:rPr>
          <w:rFonts w:ascii="Times New Roman" w:hAnsi="Times New Roman"/>
          <w:sz w:val="24"/>
          <w:szCs w:val="24"/>
        </w:rPr>
      </w:pPr>
      <w:r w:rsidRPr="00A87B3E">
        <w:rPr>
          <w:rFonts w:ascii="Times New Roman" w:hAnsi="Times New Roman"/>
          <w:sz w:val="24"/>
          <w:szCs w:val="24"/>
          <w:u w:val="single"/>
        </w:rPr>
        <w:tab/>
      </w:r>
      <w:r w:rsidR="007B34F1">
        <w:rPr>
          <w:rFonts w:ascii="Times New Roman" w:hAnsi="Times New Roman"/>
          <w:sz w:val="24"/>
          <w:szCs w:val="24"/>
          <w:u w:val="single"/>
        </w:rPr>
        <w:tab/>
      </w:r>
      <w:r w:rsidRPr="00A87B3E">
        <w:rPr>
          <w:rFonts w:ascii="Times New Roman" w:hAnsi="Times New Roman"/>
          <w:sz w:val="24"/>
          <w:szCs w:val="24"/>
        </w:rPr>
        <w:t>;</w:t>
      </w:r>
    </w:p>
    <w:p w:rsidR="00E90BE3" w:rsidRPr="00A87B3E" w:rsidRDefault="00E90BE3" w:rsidP="00E90BE3">
      <w:pPr>
        <w:pStyle w:val="afe"/>
        <w:spacing w:before="0"/>
        <w:ind w:firstLine="0"/>
        <w:jc w:val="center"/>
        <w:rPr>
          <w:rFonts w:ascii="Times New Roman" w:hAnsi="Times New Roman"/>
          <w:sz w:val="24"/>
          <w:szCs w:val="24"/>
          <w:lang w:eastAsia="uk-UA"/>
        </w:rPr>
      </w:pPr>
      <w:r w:rsidRPr="00A87B3E">
        <w:rPr>
          <w:rFonts w:ascii="Times New Roman" w:hAnsi="Times New Roman"/>
          <w:sz w:val="24"/>
          <w:szCs w:val="24"/>
          <w:lang w:eastAsia="uk-UA"/>
        </w:rPr>
        <w:t>послуги з управління  побутовими відходами, обсяг збирання та перевезення побутових відходів)</w:t>
      </w:r>
    </w:p>
    <w:p w:rsidR="00E90BE3" w:rsidRPr="007B34F1" w:rsidRDefault="007B34F1" w:rsidP="00E90BE3">
      <w:pPr>
        <w:pStyle w:val="afe"/>
        <w:tabs>
          <w:tab w:val="left" w:pos="9071"/>
        </w:tabs>
        <w:jc w:val="both"/>
        <w:rPr>
          <w:rFonts w:ascii="Times New Roman" w:hAnsi="Times New Roman"/>
          <w:sz w:val="28"/>
          <w:szCs w:val="28"/>
          <w:u w:val="single"/>
        </w:rPr>
      </w:pPr>
      <w:r w:rsidRPr="007B34F1">
        <w:rPr>
          <w:rFonts w:ascii="Times New Roman" w:hAnsi="Times New Roman"/>
          <w:sz w:val="28"/>
          <w:szCs w:val="28"/>
        </w:rPr>
        <w:t>2) </w:t>
      </w:r>
      <w:r w:rsidR="00E90BE3" w:rsidRPr="007B34F1">
        <w:rPr>
          <w:rFonts w:ascii="Times New Roman" w:hAnsi="Times New Roman"/>
          <w:sz w:val="28"/>
          <w:szCs w:val="28"/>
          <w:u w:val="single"/>
        </w:rPr>
        <w:tab/>
      </w:r>
      <w:r>
        <w:rPr>
          <w:rFonts w:ascii="Times New Roman" w:hAnsi="Times New Roman"/>
          <w:sz w:val="28"/>
          <w:szCs w:val="28"/>
          <w:u w:val="single"/>
        </w:rPr>
        <w:tab/>
      </w:r>
    </w:p>
    <w:p w:rsidR="00E90BE3" w:rsidRPr="00A87B3E" w:rsidRDefault="00E90BE3" w:rsidP="00E90BE3">
      <w:pPr>
        <w:pStyle w:val="afe"/>
        <w:spacing w:before="0"/>
        <w:ind w:left="1134" w:firstLine="0"/>
        <w:jc w:val="center"/>
        <w:rPr>
          <w:rFonts w:ascii="Times New Roman" w:hAnsi="Times New Roman"/>
          <w:sz w:val="24"/>
          <w:szCs w:val="24"/>
        </w:rPr>
      </w:pPr>
      <w:r w:rsidRPr="00A87B3E">
        <w:rPr>
          <w:rFonts w:ascii="Times New Roman" w:hAnsi="Times New Roman"/>
          <w:sz w:val="24"/>
          <w:szCs w:val="24"/>
        </w:rPr>
        <w:t>(розміри та межі певної території, на якій здійснюватиметься збирання</w:t>
      </w:r>
    </w:p>
    <w:p w:rsidR="00E90BE3" w:rsidRPr="00A87B3E" w:rsidRDefault="00E90BE3" w:rsidP="00E90BE3">
      <w:pPr>
        <w:pStyle w:val="afe"/>
        <w:tabs>
          <w:tab w:val="left" w:pos="9071"/>
        </w:tabs>
        <w:spacing w:before="0"/>
        <w:ind w:firstLine="0"/>
        <w:jc w:val="both"/>
        <w:rPr>
          <w:rFonts w:ascii="Times New Roman" w:hAnsi="Times New Roman"/>
          <w:sz w:val="24"/>
          <w:szCs w:val="24"/>
        </w:rPr>
      </w:pPr>
      <w:r w:rsidRPr="00A87B3E">
        <w:rPr>
          <w:rFonts w:ascii="Times New Roman" w:hAnsi="Times New Roman"/>
          <w:sz w:val="24"/>
          <w:szCs w:val="24"/>
          <w:u w:val="single"/>
        </w:rPr>
        <w:tab/>
      </w:r>
      <w:r w:rsidR="007B34F1">
        <w:rPr>
          <w:rFonts w:ascii="Times New Roman" w:hAnsi="Times New Roman"/>
          <w:sz w:val="24"/>
          <w:szCs w:val="24"/>
          <w:u w:val="single"/>
        </w:rPr>
        <w:tab/>
      </w:r>
      <w:r w:rsidRPr="00A87B3E">
        <w:rPr>
          <w:rFonts w:ascii="Times New Roman" w:hAnsi="Times New Roman"/>
          <w:sz w:val="24"/>
          <w:szCs w:val="24"/>
        </w:rPr>
        <w:t>;</w:t>
      </w:r>
    </w:p>
    <w:p w:rsidR="00E90BE3" w:rsidRPr="00A87B3E" w:rsidRDefault="00E90BE3" w:rsidP="00E90BE3">
      <w:pPr>
        <w:pStyle w:val="afe"/>
        <w:spacing w:before="0"/>
        <w:ind w:firstLine="0"/>
        <w:jc w:val="center"/>
        <w:rPr>
          <w:rFonts w:ascii="Times New Roman" w:hAnsi="Times New Roman"/>
          <w:sz w:val="24"/>
          <w:szCs w:val="24"/>
        </w:rPr>
      </w:pPr>
      <w:r w:rsidRPr="00A87B3E">
        <w:rPr>
          <w:rFonts w:ascii="Times New Roman" w:hAnsi="Times New Roman"/>
          <w:sz w:val="24"/>
          <w:szCs w:val="24"/>
        </w:rPr>
        <w:t>та перевезення побутових відходів)</w:t>
      </w:r>
    </w:p>
    <w:p w:rsidR="007B34F1" w:rsidRPr="007B34F1" w:rsidRDefault="007B34F1" w:rsidP="007B34F1">
      <w:pPr>
        <w:pStyle w:val="afe"/>
        <w:jc w:val="both"/>
        <w:rPr>
          <w:rFonts w:ascii="Times New Roman" w:hAnsi="Times New Roman"/>
          <w:sz w:val="28"/>
          <w:szCs w:val="28"/>
        </w:rPr>
      </w:pPr>
      <w:r>
        <w:rPr>
          <w:rFonts w:ascii="Times New Roman" w:hAnsi="Times New Roman"/>
          <w:sz w:val="28"/>
          <w:szCs w:val="28"/>
        </w:rPr>
        <w:t>3) </w:t>
      </w:r>
      <w:r w:rsidR="00E90BE3" w:rsidRPr="007B34F1">
        <w:rPr>
          <w:rFonts w:ascii="Times New Roman" w:hAnsi="Times New Roman"/>
          <w:sz w:val="28"/>
          <w:szCs w:val="28"/>
        </w:rPr>
        <w:t xml:space="preserve">характеристика об’єктів утворення побутових відходів за джерелами їх утворення: </w:t>
      </w:r>
    </w:p>
    <w:p w:rsidR="00E90BE3" w:rsidRPr="00A87B3E" w:rsidRDefault="00E90BE3" w:rsidP="00E90BE3">
      <w:pPr>
        <w:pStyle w:val="afe"/>
        <w:tabs>
          <w:tab w:val="left" w:pos="9071"/>
        </w:tabs>
        <w:spacing w:before="0"/>
        <w:ind w:firstLine="0"/>
        <w:jc w:val="both"/>
        <w:rPr>
          <w:rFonts w:ascii="Times New Roman" w:hAnsi="Times New Roman"/>
          <w:sz w:val="24"/>
          <w:szCs w:val="24"/>
          <w:u w:val="single"/>
        </w:rPr>
      </w:pPr>
      <w:r w:rsidRPr="00A87B3E">
        <w:rPr>
          <w:rFonts w:ascii="Times New Roman" w:hAnsi="Times New Roman"/>
          <w:sz w:val="24"/>
          <w:szCs w:val="24"/>
          <w:u w:val="single"/>
        </w:rPr>
        <w:tab/>
      </w:r>
      <w:r w:rsidR="007B34F1">
        <w:rPr>
          <w:rFonts w:ascii="Times New Roman" w:hAnsi="Times New Roman"/>
          <w:sz w:val="24"/>
          <w:szCs w:val="24"/>
          <w:u w:val="single"/>
        </w:rPr>
        <w:tab/>
      </w:r>
    </w:p>
    <w:p w:rsidR="00E90BE3" w:rsidRPr="00A87B3E" w:rsidRDefault="00E90BE3" w:rsidP="00E90BE3">
      <w:pPr>
        <w:pStyle w:val="afe"/>
        <w:spacing w:before="0"/>
        <w:ind w:firstLine="0"/>
        <w:jc w:val="center"/>
        <w:rPr>
          <w:rFonts w:ascii="Times New Roman" w:hAnsi="Times New Roman"/>
          <w:sz w:val="24"/>
          <w:szCs w:val="24"/>
        </w:rPr>
      </w:pPr>
      <w:r w:rsidRPr="00A87B3E">
        <w:rPr>
          <w:rFonts w:ascii="Times New Roman" w:hAnsi="Times New Roman"/>
          <w:sz w:val="24"/>
          <w:szCs w:val="24"/>
        </w:rPr>
        <w:t>(багатоквартирні житлові будинки: загальна кількість та їх місцезнаходження, кількість мешканців;</w:t>
      </w:r>
    </w:p>
    <w:p w:rsidR="00E90BE3" w:rsidRPr="00A87B3E" w:rsidRDefault="00E90BE3" w:rsidP="00E90BE3">
      <w:pPr>
        <w:pStyle w:val="afe"/>
        <w:tabs>
          <w:tab w:val="left" w:pos="9071"/>
        </w:tabs>
        <w:spacing w:before="0"/>
        <w:ind w:firstLine="0"/>
        <w:jc w:val="both"/>
        <w:rPr>
          <w:rFonts w:ascii="Times New Roman" w:hAnsi="Times New Roman"/>
          <w:sz w:val="24"/>
          <w:szCs w:val="24"/>
        </w:rPr>
      </w:pPr>
      <w:r w:rsidRPr="00A87B3E">
        <w:rPr>
          <w:rFonts w:ascii="Times New Roman" w:hAnsi="Times New Roman"/>
          <w:sz w:val="24"/>
          <w:szCs w:val="24"/>
          <w:u w:val="single"/>
        </w:rPr>
        <w:tab/>
      </w:r>
      <w:r w:rsidR="007B34F1">
        <w:rPr>
          <w:rFonts w:ascii="Times New Roman" w:hAnsi="Times New Roman"/>
          <w:sz w:val="24"/>
          <w:szCs w:val="24"/>
          <w:u w:val="single"/>
        </w:rPr>
        <w:tab/>
      </w:r>
      <w:r w:rsidRPr="00A87B3E">
        <w:rPr>
          <w:rFonts w:ascii="Times New Roman" w:hAnsi="Times New Roman"/>
          <w:sz w:val="24"/>
          <w:szCs w:val="24"/>
        </w:rPr>
        <w:t>;</w:t>
      </w:r>
    </w:p>
    <w:p w:rsidR="00E90BE3" w:rsidRPr="00A87B3E" w:rsidRDefault="00E90BE3" w:rsidP="00E90BE3">
      <w:pPr>
        <w:pStyle w:val="afe"/>
        <w:spacing w:before="0"/>
        <w:ind w:firstLine="0"/>
        <w:jc w:val="center"/>
        <w:rPr>
          <w:rFonts w:ascii="Times New Roman" w:hAnsi="Times New Roman"/>
          <w:sz w:val="24"/>
          <w:szCs w:val="24"/>
        </w:rPr>
      </w:pPr>
      <w:r w:rsidRPr="00A87B3E">
        <w:rPr>
          <w:rFonts w:ascii="Times New Roman" w:hAnsi="Times New Roman"/>
          <w:sz w:val="24"/>
          <w:szCs w:val="24"/>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E90BE3" w:rsidRPr="00A87B3E" w:rsidRDefault="00E90BE3" w:rsidP="00E90BE3">
      <w:pPr>
        <w:pStyle w:val="afe"/>
        <w:tabs>
          <w:tab w:val="left" w:pos="9071"/>
        </w:tabs>
        <w:spacing w:before="0"/>
        <w:ind w:firstLine="0"/>
        <w:jc w:val="both"/>
        <w:rPr>
          <w:rFonts w:ascii="Times New Roman" w:hAnsi="Times New Roman"/>
          <w:sz w:val="24"/>
          <w:szCs w:val="24"/>
          <w:u w:val="single"/>
        </w:rPr>
      </w:pPr>
      <w:r w:rsidRPr="00A87B3E">
        <w:rPr>
          <w:rFonts w:ascii="Times New Roman" w:hAnsi="Times New Roman"/>
          <w:sz w:val="24"/>
          <w:szCs w:val="24"/>
          <w:u w:val="single"/>
        </w:rPr>
        <w:tab/>
      </w:r>
      <w:r w:rsidR="007B34F1">
        <w:rPr>
          <w:rFonts w:ascii="Times New Roman" w:hAnsi="Times New Roman"/>
          <w:sz w:val="24"/>
          <w:szCs w:val="24"/>
          <w:u w:val="single"/>
        </w:rPr>
        <w:tab/>
      </w:r>
    </w:p>
    <w:p w:rsidR="00E90BE3" w:rsidRPr="00A87B3E" w:rsidRDefault="00E90BE3" w:rsidP="00E90BE3">
      <w:pPr>
        <w:pStyle w:val="afe"/>
        <w:spacing w:before="0"/>
        <w:ind w:firstLine="0"/>
        <w:jc w:val="center"/>
        <w:rPr>
          <w:rFonts w:ascii="Times New Roman" w:hAnsi="Times New Roman"/>
          <w:sz w:val="24"/>
          <w:szCs w:val="24"/>
        </w:rPr>
      </w:pPr>
      <w:r w:rsidRPr="00A87B3E">
        <w:rPr>
          <w:rFonts w:ascii="Times New Roman" w:hAnsi="Times New Roman"/>
          <w:sz w:val="24"/>
          <w:szCs w:val="24"/>
        </w:rPr>
        <w:t>(одноквартирні житлові будинки: загальна кількість та їх місцезнаходження, кількість мешканців;</w:t>
      </w:r>
    </w:p>
    <w:p w:rsidR="00E90BE3" w:rsidRPr="00A87B3E" w:rsidRDefault="00E90BE3" w:rsidP="00E90BE3">
      <w:pPr>
        <w:pStyle w:val="afe"/>
        <w:tabs>
          <w:tab w:val="left" w:pos="9071"/>
        </w:tabs>
        <w:ind w:firstLine="0"/>
        <w:jc w:val="both"/>
        <w:rPr>
          <w:rFonts w:ascii="Times New Roman" w:hAnsi="Times New Roman"/>
          <w:sz w:val="24"/>
          <w:szCs w:val="24"/>
        </w:rPr>
      </w:pPr>
      <w:r w:rsidRPr="00A87B3E">
        <w:rPr>
          <w:rFonts w:ascii="Times New Roman" w:hAnsi="Times New Roman"/>
          <w:sz w:val="24"/>
          <w:szCs w:val="24"/>
          <w:u w:val="single"/>
        </w:rPr>
        <w:tab/>
      </w:r>
      <w:r w:rsidR="007B34F1">
        <w:rPr>
          <w:rFonts w:ascii="Times New Roman" w:hAnsi="Times New Roman"/>
          <w:sz w:val="24"/>
          <w:szCs w:val="24"/>
          <w:u w:val="single"/>
        </w:rPr>
        <w:tab/>
      </w:r>
      <w:r w:rsidRPr="00A87B3E">
        <w:rPr>
          <w:rFonts w:ascii="Times New Roman" w:hAnsi="Times New Roman"/>
          <w:sz w:val="24"/>
          <w:szCs w:val="24"/>
        </w:rPr>
        <w:t>;</w:t>
      </w:r>
    </w:p>
    <w:p w:rsidR="00E90BE3" w:rsidRPr="00A87B3E" w:rsidRDefault="00E90BE3" w:rsidP="00E90BE3">
      <w:pPr>
        <w:pStyle w:val="afe"/>
        <w:spacing w:before="0"/>
        <w:ind w:firstLine="0"/>
        <w:jc w:val="center"/>
        <w:rPr>
          <w:rFonts w:ascii="Times New Roman" w:hAnsi="Times New Roman"/>
          <w:sz w:val="24"/>
          <w:szCs w:val="24"/>
        </w:rPr>
      </w:pPr>
      <w:r w:rsidRPr="00A87B3E">
        <w:rPr>
          <w:rFonts w:ascii="Times New Roman" w:hAnsi="Times New Roman"/>
          <w:sz w:val="24"/>
          <w:szCs w:val="24"/>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E90BE3" w:rsidRPr="00A87B3E" w:rsidRDefault="00E90BE3" w:rsidP="00E90BE3">
      <w:pPr>
        <w:pStyle w:val="afe"/>
        <w:tabs>
          <w:tab w:val="left" w:pos="9071"/>
        </w:tabs>
        <w:ind w:firstLine="0"/>
        <w:jc w:val="both"/>
        <w:rPr>
          <w:rFonts w:ascii="Times New Roman" w:hAnsi="Times New Roman"/>
          <w:sz w:val="24"/>
          <w:szCs w:val="24"/>
        </w:rPr>
      </w:pPr>
      <w:r w:rsidRPr="00A87B3E">
        <w:rPr>
          <w:rFonts w:ascii="Times New Roman" w:hAnsi="Times New Roman"/>
          <w:sz w:val="24"/>
          <w:szCs w:val="24"/>
          <w:u w:val="single"/>
        </w:rPr>
        <w:tab/>
      </w:r>
      <w:r w:rsidR="007B34F1">
        <w:rPr>
          <w:rFonts w:ascii="Times New Roman" w:hAnsi="Times New Roman"/>
          <w:sz w:val="24"/>
          <w:szCs w:val="24"/>
          <w:u w:val="single"/>
        </w:rPr>
        <w:tab/>
      </w:r>
      <w:r w:rsidRPr="00A87B3E">
        <w:rPr>
          <w:rFonts w:ascii="Times New Roman" w:hAnsi="Times New Roman"/>
          <w:sz w:val="24"/>
          <w:szCs w:val="24"/>
        </w:rPr>
        <w:t>;</w:t>
      </w:r>
    </w:p>
    <w:p w:rsidR="00E90BE3" w:rsidRPr="00A87B3E" w:rsidRDefault="00E90BE3" w:rsidP="00E90BE3">
      <w:pPr>
        <w:pStyle w:val="afe"/>
        <w:spacing w:before="0"/>
        <w:ind w:firstLine="0"/>
        <w:jc w:val="center"/>
        <w:rPr>
          <w:rFonts w:ascii="Times New Roman" w:hAnsi="Times New Roman"/>
          <w:sz w:val="24"/>
          <w:szCs w:val="24"/>
        </w:rPr>
      </w:pPr>
      <w:r w:rsidRPr="00A87B3E">
        <w:rPr>
          <w:rFonts w:ascii="Times New Roman" w:hAnsi="Times New Roman"/>
          <w:sz w:val="24"/>
          <w:szCs w:val="24"/>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E90BE3" w:rsidRPr="00A87B3E" w:rsidRDefault="00E90BE3" w:rsidP="00E90BE3">
      <w:pPr>
        <w:pStyle w:val="afe"/>
        <w:tabs>
          <w:tab w:val="left" w:pos="9071"/>
        </w:tabs>
        <w:jc w:val="both"/>
        <w:rPr>
          <w:rFonts w:ascii="Times New Roman" w:hAnsi="Times New Roman"/>
          <w:sz w:val="24"/>
          <w:szCs w:val="24"/>
        </w:rPr>
      </w:pPr>
      <w:r w:rsidRPr="007B34F1">
        <w:rPr>
          <w:rFonts w:ascii="Times New Roman" w:hAnsi="Times New Roman"/>
          <w:sz w:val="28"/>
          <w:szCs w:val="28"/>
        </w:rPr>
        <w:t>4)</w:t>
      </w:r>
      <w:r w:rsidR="007B34F1">
        <w:rPr>
          <w:rFonts w:ascii="Times New Roman" w:hAnsi="Times New Roman"/>
          <w:sz w:val="24"/>
          <w:szCs w:val="24"/>
        </w:rPr>
        <w:t> </w:t>
      </w:r>
      <w:r w:rsidRPr="00A87B3E">
        <w:rPr>
          <w:rFonts w:ascii="Times New Roman" w:hAnsi="Times New Roman"/>
          <w:sz w:val="24"/>
          <w:szCs w:val="24"/>
          <w:u w:val="single"/>
        </w:rPr>
        <w:tab/>
      </w:r>
      <w:r w:rsidR="007B34F1">
        <w:rPr>
          <w:rFonts w:ascii="Times New Roman" w:hAnsi="Times New Roman"/>
          <w:sz w:val="24"/>
          <w:szCs w:val="24"/>
          <w:u w:val="single"/>
        </w:rPr>
        <w:tab/>
      </w:r>
      <w:r w:rsidRPr="00A87B3E">
        <w:rPr>
          <w:rFonts w:ascii="Times New Roman" w:hAnsi="Times New Roman"/>
          <w:sz w:val="24"/>
          <w:szCs w:val="24"/>
        </w:rPr>
        <w:t>;</w:t>
      </w:r>
    </w:p>
    <w:p w:rsidR="00E90BE3" w:rsidRPr="00A87B3E" w:rsidRDefault="00E90BE3" w:rsidP="00E90BE3">
      <w:pPr>
        <w:pStyle w:val="afe"/>
        <w:spacing w:before="0"/>
        <w:ind w:left="1134" w:firstLine="0"/>
        <w:jc w:val="center"/>
        <w:rPr>
          <w:rFonts w:ascii="Times New Roman" w:hAnsi="Times New Roman"/>
          <w:sz w:val="24"/>
          <w:szCs w:val="24"/>
        </w:rPr>
      </w:pPr>
      <w:r w:rsidRPr="00A87B3E">
        <w:rPr>
          <w:rFonts w:ascii="Times New Roman" w:hAnsi="Times New Roman"/>
          <w:sz w:val="24"/>
          <w:szCs w:val="24"/>
        </w:rPr>
        <w:lastRenderedPageBreak/>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w:t>
      </w:r>
      <w:r w:rsidR="007B34F1">
        <w:rPr>
          <w:rFonts w:ascii="Times New Roman" w:hAnsi="Times New Roman"/>
          <w:sz w:val="24"/>
          <w:szCs w:val="24"/>
        </w:rPr>
        <w:t xml:space="preserve"> вид побутових відходів згідно </w:t>
      </w:r>
      <w:r w:rsidRPr="00A87B3E">
        <w:rPr>
          <w:rFonts w:ascii="Times New Roman" w:hAnsi="Times New Roman"/>
          <w:sz w:val="24"/>
          <w:szCs w:val="24"/>
        </w:rPr>
        <w:t>з правилами благоустрою населеного пункту, регіональними та місцевими планами управління відходами)</w:t>
      </w:r>
    </w:p>
    <w:p w:rsidR="00E90BE3" w:rsidRPr="00A87B3E" w:rsidRDefault="00E90BE3" w:rsidP="00E90BE3">
      <w:pPr>
        <w:pStyle w:val="afe"/>
        <w:tabs>
          <w:tab w:val="left" w:pos="9071"/>
        </w:tabs>
        <w:jc w:val="both"/>
        <w:rPr>
          <w:rFonts w:ascii="Times New Roman" w:hAnsi="Times New Roman"/>
          <w:sz w:val="24"/>
          <w:szCs w:val="24"/>
        </w:rPr>
      </w:pPr>
      <w:r w:rsidRPr="007B34F1">
        <w:rPr>
          <w:rFonts w:ascii="Times New Roman" w:hAnsi="Times New Roman"/>
          <w:sz w:val="28"/>
          <w:szCs w:val="28"/>
        </w:rPr>
        <w:t>5)</w:t>
      </w:r>
      <w:r w:rsidRPr="00A87B3E">
        <w:rPr>
          <w:rFonts w:ascii="Times New Roman" w:hAnsi="Times New Roman"/>
          <w:sz w:val="24"/>
          <w:szCs w:val="24"/>
        </w:rPr>
        <w:t xml:space="preserve"> </w:t>
      </w:r>
      <w:r w:rsidRPr="00A87B3E">
        <w:rPr>
          <w:rFonts w:ascii="Times New Roman" w:hAnsi="Times New Roman"/>
          <w:sz w:val="24"/>
          <w:szCs w:val="24"/>
          <w:u w:val="single"/>
        </w:rPr>
        <w:tab/>
      </w:r>
      <w:r w:rsidR="007B34F1">
        <w:rPr>
          <w:rFonts w:ascii="Times New Roman" w:hAnsi="Times New Roman"/>
          <w:sz w:val="24"/>
          <w:szCs w:val="24"/>
          <w:u w:val="single"/>
        </w:rPr>
        <w:tab/>
      </w:r>
      <w:r w:rsidRPr="00A87B3E">
        <w:rPr>
          <w:rFonts w:ascii="Times New Roman" w:hAnsi="Times New Roman"/>
          <w:sz w:val="24"/>
          <w:szCs w:val="24"/>
        </w:rPr>
        <w:t>.</w:t>
      </w:r>
    </w:p>
    <w:p w:rsidR="00E90BE3" w:rsidRDefault="00E90BE3" w:rsidP="00E90BE3">
      <w:pPr>
        <w:pStyle w:val="afe"/>
        <w:spacing w:before="0"/>
        <w:ind w:left="1134" w:firstLine="0"/>
        <w:jc w:val="center"/>
        <w:rPr>
          <w:rFonts w:ascii="Times New Roman" w:hAnsi="Times New Roman"/>
          <w:sz w:val="24"/>
          <w:szCs w:val="24"/>
        </w:rPr>
      </w:pPr>
      <w:r w:rsidRPr="00A87B3E">
        <w:rPr>
          <w:rFonts w:ascii="Times New Roman" w:hAnsi="Times New Roman"/>
          <w:sz w:val="24"/>
          <w:szCs w:val="24"/>
        </w:rPr>
        <w:t>(система надання послуги за відповідним видом побутових відходів (безконтейнерна система; контейнерна система; пункт роздільного</w:t>
      </w:r>
      <w:r w:rsidR="007B34F1">
        <w:rPr>
          <w:rFonts w:ascii="Times New Roman" w:hAnsi="Times New Roman"/>
          <w:sz w:val="24"/>
          <w:szCs w:val="24"/>
        </w:rPr>
        <w:t xml:space="preserve"> збирання (зокрема мобільний); </w:t>
      </w:r>
      <w:r w:rsidRPr="00A87B3E">
        <w:rPr>
          <w:rFonts w:ascii="Times New Roman" w:hAnsi="Times New Roman"/>
          <w:sz w:val="24"/>
          <w:szCs w:val="24"/>
        </w:rPr>
        <w:t>за заявкою)</w:t>
      </w:r>
    </w:p>
    <w:p w:rsidR="007B34F1" w:rsidRPr="00A87B3E" w:rsidRDefault="007B34F1" w:rsidP="00E90BE3">
      <w:pPr>
        <w:pStyle w:val="afe"/>
        <w:spacing w:before="0"/>
        <w:ind w:left="1134" w:firstLine="0"/>
        <w:jc w:val="center"/>
        <w:rPr>
          <w:rFonts w:ascii="Times New Roman" w:hAnsi="Times New Roman"/>
          <w:sz w:val="24"/>
          <w:szCs w:val="24"/>
        </w:rPr>
      </w:pPr>
    </w:p>
    <w:p w:rsidR="00E90BE3" w:rsidRPr="007B34F1" w:rsidRDefault="00E90BE3" w:rsidP="00A87B3E">
      <w:pPr>
        <w:pStyle w:val="afe"/>
        <w:spacing w:before="0"/>
        <w:ind w:firstLine="0"/>
        <w:jc w:val="center"/>
        <w:rPr>
          <w:rFonts w:ascii="Times New Roman" w:hAnsi="Times New Roman"/>
          <w:b/>
          <w:sz w:val="28"/>
          <w:szCs w:val="28"/>
        </w:rPr>
      </w:pPr>
      <w:bookmarkStart w:id="13" w:name="o257"/>
      <w:bookmarkStart w:id="14" w:name="o258"/>
      <w:bookmarkEnd w:id="13"/>
      <w:bookmarkEnd w:id="14"/>
      <w:r w:rsidRPr="007B34F1">
        <w:rPr>
          <w:rFonts w:ascii="Times New Roman" w:hAnsi="Times New Roman"/>
          <w:b/>
          <w:sz w:val="28"/>
          <w:szCs w:val="28"/>
        </w:rPr>
        <w:t>Надання послуги за видами побутових відходів</w:t>
      </w:r>
    </w:p>
    <w:p w:rsidR="007B34F1" w:rsidRPr="007B34F1" w:rsidRDefault="007B34F1" w:rsidP="00A87B3E">
      <w:pPr>
        <w:pStyle w:val="afe"/>
        <w:spacing w:before="0"/>
        <w:ind w:firstLine="0"/>
        <w:jc w:val="center"/>
        <w:rPr>
          <w:rFonts w:ascii="Times New Roman" w:hAnsi="Times New Roman"/>
          <w:sz w:val="28"/>
          <w:szCs w:val="28"/>
        </w:rPr>
      </w:pPr>
    </w:p>
    <w:p w:rsidR="00E90BE3" w:rsidRPr="00A87B3E" w:rsidRDefault="007B34F1" w:rsidP="00A87B3E">
      <w:pPr>
        <w:pStyle w:val="afe"/>
        <w:tabs>
          <w:tab w:val="left" w:pos="9071"/>
        </w:tabs>
        <w:spacing w:before="0"/>
        <w:jc w:val="both"/>
        <w:rPr>
          <w:rFonts w:ascii="Times New Roman" w:hAnsi="Times New Roman"/>
          <w:sz w:val="24"/>
          <w:szCs w:val="24"/>
          <w:u w:val="single"/>
        </w:rPr>
      </w:pPr>
      <w:r>
        <w:rPr>
          <w:rFonts w:ascii="Times New Roman" w:hAnsi="Times New Roman"/>
          <w:sz w:val="28"/>
          <w:szCs w:val="28"/>
        </w:rPr>
        <w:t>3. </w:t>
      </w:r>
      <w:r w:rsidR="00E90BE3" w:rsidRPr="007B34F1">
        <w:rPr>
          <w:rFonts w:ascii="Times New Roman" w:hAnsi="Times New Roman"/>
          <w:sz w:val="28"/>
          <w:szCs w:val="28"/>
        </w:rPr>
        <w:t>Виконавець надає послугу з управлінн</w:t>
      </w:r>
      <w:r w:rsidR="00E90BE3" w:rsidRPr="00A87B3E">
        <w:rPr>
          <w:rFonts w:ascii="Times New Roman" w:hAnsi="Times New Roman"/>
          <w:sz w:val="24"/>
          <w:szCs w:val="24"/>
        </w:rPr>
        <w:t xml:space="preserve">я </w:t>
      </w:r>
      <w:r w:rsidR="00E90BE3" w:rsidRPr="00A87B3E">
        <w:rPr>
          <w:rFonts w:ascii="Times New Roman" w:hAnsi="Times New Roman"/>
          <w:sz w:val="24"/>
          <w:szCs w:val="24"/>
          <w:u w:val="single"/>
        </w:rPr>
        <w:tab/>
      </w:r>
      <w:r>
        <w:rPr>
          <w:rFonts w:ascii="Times New Roman" w:hAnsi="Times New Roman"/>
          <w:sz w:val="24"/>
          <w:szCs w:val="24"/>
          <w:u w:val="single"/>
        </w:rPr>
        <w:tab/>
      </w:r>
    </w:p>
    <w:p w:rsidR="00E90BE3" w:rsidRPr="00A87B3E" w:rsidRDefault="00E90BE3" w:rsidP="00A87B3E">
      <w:pPr>
        <w:pStyle w:val="afe"/>
        <w:tabs>
          <w:tab w:val="left" w:pos="9071"/>
        </w:tabs>
        <w:spacing w:before="0"/>
        <w:ind w:left="4820" w:firstLine="0"/>
        <w:jc w:val="center"/>
        <w:rPr>
          <w:rFonts w:ascii="Times New Roman" w:hAnsi="Times New Roman"/>
          <w:sz w:val="24"/>
          <w:szCs w:val="24"/>
          <w:u w:val="single"/>
        </w:rPr>
      </w:pPr>
      <w:r w:rsidRPr="00A87B3E">
        <w:rPr>
          <w:rFonts w:ascii="Times New Roman" w:hAnsi="Times New Roman"/>
          <w:sz w:val="24"/>
          <w:szCs w:val="24"/>
        </w:rPr>
        <w:t>(змішаними, роздільно зібраними,</w:t>
      </w:r>
    </w:p>
    <w:p w:rsidR="00E90BE3" w:rsidRPr="007B34F1" w:rsidRDefault="00E90BE3" w:rsidP="00A87B3E">
      <w:pPr>
        <w:pStyle w:val="afe"/>
        <w:tabs>
          <w:tab w:val="left" w:pos="6096"/>
        </w:tabs>
        <w:spacing w:before="0"/>
        <w:ind w:firstLine="0"/>
        <w:jc w:val="both"/>
        <w:rPr>
          <w:rFonts w:ascii="Times New Roman" w:hAnsi="Times New Roman"/>
          <w:sz w:val="28"/>
          <w:szCs w:val="28"/>
        </w:rPr>
      </w:pPr>
      <w:r w:rsidRPr="00A87B3E">
        <w:rPr>
          <w:rFonts w:ascii="Times New Roman" w:hAnsi="Times New Roman"/>
          <w:sz w:val="24"/>
          <w:szCs w:val="24"/>
          <w:u w:val="single"/>
        </w:rPr>
        <w:tab/>
        <w:t xml:space="preserve">  </w:t>
      </w:r>
      <w:r w:rsidR="007B34F1">
        <w:rPr>
          <w:rFonts w:ascii="Times New Roman" w:hAnsi="Times New Roman"/>
          <w:sz w:val="24"/>
          <w:szCs w:val="24"/>
          <w:u w:val="single"/>
        </w:rPr>
        <w:t xml:space="preserve">        </w:t>
      </w:r>
      <w:r w:rsidRPr="007B34F1">
        <w:rPr>
          <w:rFonts w:ascii="Times New Roman" w:hAnsi="Times New Roman"/>
          <w:sz w:val="28"/>
          <w:szCs w:val="28"/>
        </w:rPr>
        <w:t>побутовими відходами.</w:t>
      </w:r>
    </w:p>
    <w:p w:rsidR="00E90BE3" w:rsidRPr="00A87B3E" w:rsidRDefault="00E90BE3" w:rsidP="00A87B3E">
      <w:pPr>
        <w:pStyle w:val="afe"/>
        <w:spacing w:before="0"/>
        <w:jc w:val="both"/>
        <w:rPr>
          <w:rFonts w:ascii="Times New Roman" w:hAnsi="Times New Roman"/>
          <w:sz w:val="24"/>
          <w:szCs w:val="24"/>
        </w:rPr>
      </w:pPr>
      <w:r w:rsidRPr="00A87B3E">
        <w:rPr>
          <w:rFonts w:ascii="Times New Roman" w:hAnsi="Times New Roman"/>
          <w:sz w:val="24"/>
          <w:szCs w:val="24"/>
        </w:rPr>
        <w:t xml:space="preserve">                 великогабаритними, ремонтними)</w:t>
      </w:r>
    </w:p>
    <w:p w:rsidR="00E90BE3" w:rsidRPr="007B34F1" w:rsidRDefault="00E90BE3" w:rsidP="00356B35">
      <w:pPr>
        <w:pStyle w:val="afe"/>
        <w:spacing w:before="0"/>
        <w:ind w:firstLine="0"/>
        <w:jc w:val="both"/>
        <w:rPr>
          <w:rFonts w:ascii="Times New Roman" w:hAnsi="Times New Roman"/>
          <w:sz w:val="28"/>
          <w:szCs w:val="28"/>
        </w:rPr>
      </w:pPr>
    </w:p>
    <w:p w:rsidR="00E90BE3" w:rsidRPr="007B34F1" w:rsidRDefault="00A87B3E" w:rsidP="00A87B3E">
      <w:pPr>
        <w:spacing w:line="259" w:lineRule="auto"/>
        <w:ind w:firstLine="567"/>
        <w:jc w:val="both"/>
        <w:rPr>
          <w:sz w:val="28"/>
          <w:szCs w:val="28"/>
          <w:lang w:val="uk-UA"/>
        </w:rPr>
      </w:pPr>
      <w:bookmarkStart w:id="15" w:name="_Hlk127952312"/>
      <w:r w:rsidRPr="007B34F1">
        <w:rPr>
          <w:sz w:val="28"/>
          <w:szCs w:val="28"/>
        </w:rPr>
        <w:t>4.</w:t>
      </w:r>
      <w:r w:rsidRPr="007B34F1">
        <w:rPr>
          <w:sz w:val="28"/>
          <w:szCs w:val="28"/>
          <w:lang w:val="uk-UA"/>
        </w:rPr>
        <w:t> </w:t>
      </w:r>
      <w:r w:rsidR="00E90BE3" w:rsidRPr="007B34F1">
        <w:rPr>
          <w:sz w:val="28"/>
          <w:szCs w:val="28"/>
        </w:rPr>
        <w:t>Послуга надається виконавцем за системами (необхідне зазначити у таблиці для кожного виду побутових відходів):</w:t>
      </w:r>
    </w:p>
    <w:p w:rsidR="00FA4107" w:rsidRPr="00A87B3E" w:rsidRDefault="00FA4107" w:rsidP="00FA4107">
      <w:pPr>
        <w:spacing w:line="259" w:lineRule="auto"/>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1555"/>
        <w:gridCol w:w="1850"/>
        <w:gridCol w:w="2196"/>
        <w:gridCol w:w="1418"/>
      </w:tblGrid>
      <w:tr w:rsidR="00E90BE3" w:rsidRPr="00A5322A" w:rsidTr="007B34F1">
        <w:trPr>
          <w:trHeight w:val="20"/>
        </w:trPr>
        <w:tc>
          <w:tcPr>
            <w:tcW w:w="2587" w:type="dxa"/>
            <w:vAlign w:val="center"/>
          </w:tcPr>
          <w:bookmarkEnd w:id="15"/>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Вид побутових відходів</w:t>
            </w:r>
          </w:p>
        </w:tc>
        <w:tc>
          <w:tcPr>
            <w:tcW w:w="1555" w:type="dxa"/>
            <w:vAlign w:val="center"/>
          </w:tcPr>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Контейнерна система</w:t>
            </w:r>
          </w:p>
        </w:tc>
        <w:tc>
          <w:tcPr>
            <w:tcW w:w="1850" w:type="dxa"/>
            <w:vAlign w:val="center"/>
          </w:tcPr>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Безконтейнерна система</w:t>
            </w:r>
          </w:p>
        </w:tc>
        <w:tc>
          <w:tcPr>
            <w:tcW w:w="2196" w:type="dxa"/>
            <w:vAlign w:val="center"/>
          </w:tcPr>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Пункт роздільного збирання (зокрема мобільний)</w:t>
            </w:r>
          </w:p>
        </w:tc>
        <w:tc>
          <w:tcPr>
            <w:tcW w:w="1418" w:type="dxa"/>
            <w:vAlign w:val="center"/>
          </w:tcPr>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За заявкою</w:t>
            </w: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bookmarkStart w:id="16" w:name="_Hlk116378891"/>
            <w:r w:rsidRPr="00A5322A">
              <w:rPr>
                <w:rFonts w:ascii="Times New Roman" w:hAnsi="Times New Roman"/>
                <w:sz w:val="24"/>
                <w:szCs w:val="24"/>
              </w:rPr>
              <w:t xml:space="preserve">1. Змішані відходи </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2. Роздільно зібрані відходи, у тому числі (заповнюється за наявності):</w:t>
            </w:r>
          </w:p>
        </w:tc>
        <w:tc>
          <w:tcPr>
            <w:tcW w:w="1555" w:type="dxa"/>
          </w:tcPr>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х</w:t>
            </w:r>
          </w:p>
        </w:tc>
        <w:tc>
          <w:tcPr>
            <w:tcW w:w="1850" w:type="dxa"/>
          </w:tcPr>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х</w:t>
            </w:r>
          </w:p>
        </w:tc>
        <w:tc>
          <w:tcPr>
            <w:tcW w:w="2196" w:type="dxa"/>
          </w:tcPr>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х</w:t>
            </w:r>
          </w:p>
        </w:tc>
        <w:tc>
          <w:tcPr>
            <w:tcW w:w="1418" w:type="dxa"/>
          </w:tcPr>
          <w:p w:rsidR="00E90BE3" w:rsidRPr="00A5322A" w:rsidRDefault="00E90BE3" w:rsidP="00E90BE3">
            <w:pPr>
              <w:pStyle w:val="afe"/>
              <w:spacing w:beforeLines="60" w:before="144" w:line="228" w:lineRule="auto"/>
              <w:ind w:firstLine="0"/>
              <w:jc w:val="center"/>
              <w:rPr>
                <w:rFonts w:ascii="Times New Roman" w:hAnsi="Times New Roman"/>
                <w:sz w:val="24"/>
                <w:szCs w:val="24"/>
              </w:rPr>
            </w:pPr>
            <w:r w:rsidRPr="00A5322A">
              <w:rPr>
                <w:rFonts w:ascii="Times New Roman" w:hAnsi="Times New Roman"/>
                <w:sz w:val="24"/>
                <w:szCs w:val="24"/>
              </w:rPr>
              <w:t>х</w:t>
            </w: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паперу, картону</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скла</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пластику</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деревини</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текстилю</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металу</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упаковки</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біовідходи</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відходи зелених насаджень</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відходи електричного та електронного обладнання</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відходи батарей та акумуляторів</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lastRenderedPageBreak/>
              <w:t>небезпечні відходи у складі побутових</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3. Великогабаритні відходи</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tr w:rsidR="00E90BE3" w:rsidRPr="00A5322A" w:rsidTr="007B34F1">
        <w:trPr>
          <w:trHeight w:val="20"/>
        </w:trPr>
        <w:tc>
          <w:tcPr>
            <w:tcW w:w="2587" w:type="dxa"/>
          </w:tcPr>
          <w:p w:rsidR="00E90BE3" w:rsidRPr="00A5322A" w:rsidRDefault="00E90BE3" w:rsidP="00E90BE3">
            <w:pPr>
              <w:pStyle w:val="afe"/>
              <w:spacing w:beforeLines="60" w:before="144" w:line="228" w:lineRule="auto"/>
              <w:ind w:firstLine="0"/>
              <w:rPr>
                <w:rFonts w:ascii="Times New Roman" w:hAnsi="Times New Roman"/>
                <w:sz w:val="24"/>
                <w:szCs w:val="24"/>
              </w:rPr>
            </w:pPr>
            <w:r w:rsidRPr="00A5322A">
              <w:rPr>
                <w:rFonts w:ascii="Times New Roman" w:hAnsi="Times New Roman"/>
                <w:sz w:val="24"/>
                <w:szCs w:val="24"/>
              </w:rPr>
              <w:t>4. Ремонтні відходи</w:t>
            </w:r>
          </w:p>
        </w:tc>
        <w:tc>
          <w:tcPr>
            <w:tcW w:w="1555"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850"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2196"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c>
          <w:tcPr>
            <w:tcW w:w="1418" w:type="dxa"/>
          </w:tcPr>
          <w:p w:rsidR="00E90BE3" w:rsidRPr="00A5322A" w:rsidRDefault="00E90BE3" w:rsidP="00E90BE3">
            <w:pPr>
              <w:pStyle w:val="afe"/>
              <w:spacing w:beforeLines="60" w:before="144" w:line="228" w:lineRule="auto"/>
              <w:ind w:firstLine="0"/>
              <w:rPr>
                <w:rFonts w:ascii="Times New Roman" w:hAnsi="Times New Roman"/>
                <w:sz w:val="24"/>
                <w:szCs w:val="24"/>
              </w:rPr>
            </w:pPr>
          </w:p>
        </w:tc>
      </w:tr>
      <w:bookmarkEnd w:id="16"/>
    </w:tbl>
    <w:p w:rsidR="00E90BE3" w:rsidRPr="00A87B3E" w:rsidRDefault="00E90BE3" w:rsidP="00A87B3E">
      <w:pPr>
        <w:pStyle w:val="afe"/>
        <w:spacing w:before="0"/>
        <w:jc w:val="both"/>
        <w:rPr>
          <w:rFonts w:ascii="Times New Roman" w:hAnsi="Times New Roman"/>
          <w:sz w:val="28"/>
          <w:szCs w:val="28"/>
        </w:rPr>
      </w:pPr>
    </w:p>
    <w:p w:rsidR="00E90BE3" w:rsidRDefault="00A87B3E" w:rsidP="00A87B3E">
      <w:pPr>
        <w:pStyle w:val="afe"/>
        <w:spacing w:before="0"/>
        <w:jc w:val="both"/>
        <w:rPr>
          <w:rFonts w:ascii="Times New Roman" w:hAnsi="Times New Roman"/>
          <w:sz w:val="28"/>
          <w:szCs w:val="28"/>
        </w:rPr>
      </w:pPr>
      <w:r>
        <w:rPr>
          <w:rFonts w:ascii="Times New Roman" w:hAnsi="Times New Roman"/>
          <w:sz w:val="28"/>
          <w:szCs w:val="28"/>
        </w:rPr>
        <w:t>5. </w:t>
      </w:r>
      <w:r w:rsidR="00E90BE3" w:rsidRPr="00A87B3E">
        <w:rPr>
          <w:rFonts w:ascii="Times New Roman" w:hAnsi="Times New Roman"/>
          <w:sz w:val="28"/>
          <w:szCs w:val="28"/>
        </w:rPr>
        <w:t>Під час збирання побутових відходів за контейнерною системою використовуються технічно справні контейнери:</w:t>
      </w:r>
    </w:p>
    <w:p w:rsidR="007B34F1" w:rsidRPr="00A87B3E" w:rsidRDefault="007B34F1" w:rsidP="00A87B3E">
      <w:pPr>
        <w:pStyle w:val="afe"/>
        <w:spacing w:befor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45"/>
        <w:gridCol w:w="2389"/>
        <w:gridCol w:w="2045"/>
      </w:tblGrid>
      <w:tr w:rsidR="00E90BE3" w:rsidRPr="00A5322A" w:rsidTr="007B34F1">
        <w:trPr>
          <w:tblHeader/>
        </w:trPr>
        <w:tc>
          <w:tcPr>
            <w:tcW w:w="3227" w:type="dxa"/>
            <w:vAlign w:val="center"/>
          </w:tcPr>
          <w:p w:rsidR="00E90BE3" w:rsidRPr="00A5322A" w:rsidRDefault="00E90BE3" w:rsidP="00E90BE3">
            <w:pPr>
              <w:pStyle w:val="afe"/>
              <w:spacing w:before="60"/>
              <w:ind w:firstLine="0"/>
              <w:jc w:val="center"/>
              <w:rPr>
                <w:rFonts w:ascii="Times New Roman" w:hAnsi="Times New Roman"/>
                <w:sz w:val="24"/>
                <w:szCs w:val="24"/>
              </w:rPr>
            </w:pPr>
            <w:r w:rsidRPr="00A5322A">
              <w:rPr>
                <w:rFonts w:ascii="Times New Roman" w:hAnsi="Times New Roman"/>
                <w:sz w:val="24"/>
                <w:szCs w:val="24"/>
              </w:rPr>
              <w:t>Вид побутових відходів</w:t>
            </w:r>
          </w:p>
        </w:tc>
        <w:tc>
          <w:tcPr>
            <w:tcW w:w="1945" w:type="dxa"/>
            <w:vAlign w:val="center"/>
          </w:tcPr>
          <w:p w:rsidR="00E90BE3" w:rsidRPr="00A5322A" w:rsidRDefault="00E90BE3" w:rsidP="00E90BE3">
            <w:pPr>
              <w:pStyle w:val="afe"/>
              <w:spacing w:before="60"/>
              <w:ind w:firstLine="0"/>
              <w:jc w:val="center"/>
              <w:rPr>
                <w:rFonts w:ascii="Times New Roman" w:hAnsi="Times New Roman"/>
                <w:sz w:val="24"/>
                <w:szCs w:val="24"/>
              </w:rPr>
            </w:pPr>
            <w:r w:rsidRPr="00A5322A">
              <w:rPr>
                <w:rFonts w:ascii="Times New Roman" w:hAnsi="Times New Roman"/>
                <w:sz w:val="24"/>
                <w:szCs w:val="24"/>
              </w:rPr>
              <w:t>Кількість контейнерів, одиниць</w:t>
            </w:r>
          </w:p>
        </w:tc>
        <w:tc>
          <w:tcPr>
            <w:tcW w:w="2389" w:type="dxa"/>
            <w:vAlign w:val="center"/>
          </w:tcPr>
          <w:p w:rsidR="00E90BE3" w:rsidRPr="00A5322A" w:rsidRDefault="00E90BE3" w:rsidP="00E90BE3">
            <w:pPr>
              <w:pStyle w:val="afe"/>
              <w:spacing w:before="60"/>
              <w:ind w:firstLine="0"/>
              <w:jc w:val="center"/>
              <w:rPr>
                <w:rFonts w:ascii="Times New Roman" w:hAnsi="Times New Roman"/>
                <w:sz w:val="24"/>
                <w:szCs w:val="24"/>
              </w:rPr>
            </w:pPr>
            <w:r w:rsidRPr="00A5322A">
              <w:rPr>
                <w:rFonts w:ascii="Times New Roman" w:hAnsi="Times New Roman"/>
                <w:sz w:val="24"/>
                <w:szCs w:val="24"/>
              </w:rPr>
              <w:t>Місткість контейнера,</w:t>
            </w:r>
            <w:r w:rsidRPr="00A5322A">
              <w:rPr>
                <w:rFonts w:ascii="Times New Roman" w:hAnsi="Times New Roman"/>
                <w:sz w:val="24"/>
                <w:szCs w:val="24"/>
              </w:rPr>
              <w:br/>
              <w:t>куб. метрів</w:t>
            </w:r>
          </w:p>
        </w:tc>
        <w:tc>
          <w:tcPr>
            <w:tcW w:w="2045" w:type="dxa"/>
            <w:vAlign w:val="center"/>
          </w:tcPr>
          <w:p w:rsidR="00E90BE3" w:rsidRPr="00A5322A" w:rsidRDefault="00E90BE3" w:rsidP="00E90BE3">
            <w:pPr>
              <w:pStyle w:val="afe"/>
              <w:spacing w:before="60"/>
              <w:ind w:firstLine="0"/>
              <w:jc w:val="center"/>
              <w:rPr>
                <w:rFonts w:ascii="Times New Roman" w:hAnsi="Times New Roman"/>
                <w:sz w:val="24"/>
                <w:szCs w:val="24"/>
              </w:rPr>
            </w:pPr>
            <w:r w:rsidRPr="00A5322A">
              <w:rPr>
                <w:rFonts w:ascii="Times New Roman" w:hAnsi="Times New Roman"/>
                <w:sz w:val="24"/>
                <w:szCs w:val="24"/>
              </w:rPr>
              <w:t>Власник контейнера</w:t>
            </w: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1. Змішані відходи</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2. Роздільно зібрані відходи, у тому числі (заповнюється за наявності):</w:t>
            </w:r>
          </w:p>
        </w:tc>
        <w:tc>
          <w:tcPr>
            <w:tcW w:w="1945" w:type="dxa"/>
          </w:tcPr>
          <w:p w:rsidR="00E90BE3" w:rsidRPr="00A5322A" w:rsidRDefault="00E90BE3" w:rsidP="00E90BE3">
            <w:pPr>
              <w:pStyle w:val="afe"/>
              <w:spacing w:before="60"/>
              <w:ind w:firstLine="0"/>
              <w:jc w:val="center"/>
              <w:rPr>
                <w:rFonts w:ascii="Times New Roman" w:hAnsi="Times New Roman"/>
                <w:sz w:val="24"/>
                <w:szCs w:val="24"/>
              </w:rPr>
            </w:pPr>
            <w:r w:rsidRPr="00A5322A">
              <w:rPr>
                <w:rFonts w:ascii="Times New Roman" w:hAnsi="Times New Roman"/>
                <w:sz w:val="24"/>
                <w:szCs w:val="24"/>
              </w:rPr>
              <w:t>х</w:t>
            </w:r>
          </w:p>
        </w:tc>
        <w:tc>
          <w:tcPr>
            <w:tcW w:w="2389" w:type="dxa"/>
          </w:tcPr>
          <w:p w:rsidR="00E90BE3" w:rsidRPr="00A5322A" w:rsidRDefault="00E90BE3" w:rsidP="00E90BE3">
            <w:pPr>
              <w:pStyle w:val="afe"/>
              <w:spacing w:before="60"/>
              <w:ind w:firstLine="0"/>
              <w:jc w:val="center"/>
              <w:rPr>
                <w:rFonts w:ascii="Times New Roman" w:hAnsi="Times New Roman"/>
                <w:sz w:val="24"/>
                <w:szCs w:val="24"/>
              </w:rPr>
            </w:pPr>
            <w:r w:rsidRPr="00A5322A">
              <w:rPr>
                <w:rFonts w:ascii="Times New Roman" w:hAnsi="Times New Roman"/>
                <w:sz w:val="24"/>
                <w:szCs w:val="24"/>
              </w:rPr>
              <w:t>х</w:t>
            </w:r>
          </w:p>
        </w:tc>
        <w:tc>
          <w:tcPr>
            <w:tcW w:w="2045" w:type="dxa"/>
          </w:tcPr>
          <w:p w:rsidR="00E90BE3" w:rsidRPr="00A5322A" w:rsidRDefault="00E90BE3" w:rsidP="00E90BE3">
            <w:pPr>
              <w:pStyle w:val="afe"/>
              <w:spacing w:before="60"/>
              <w:ind w:firstLine="0"/>
              <w:jc w:val="center"/>
              <w:rPr>
                <w:rFonts w:ascii="Times New Roman" w:hAnsi="Times New Roman"/>
                <w:sz w:val="24"/>
                <w:szCs w:val="24"/>
              </w:rPr>
            </w:pPr>
            <w:r w:rsidRPr="00A5322A">
              <w:rPr>
                <w:rFonts w:ascii="Times New Roman" w:hAnsi="Times New Roman"/>
                <w:sz w:val="24"/>
                <w:szCs w:val="24"/>
              </w:rPr>
              <w:t>х</w:t>
            </w: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паперу, картону</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скла</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пластику</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деревини</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текстилю</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металу</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упаковки</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біовідходи</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відходи зелених насаджень</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відходи електричного та електронного обладнання</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відходи батарей та акумуляторів</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небезпечні відходи у складі побутових</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3. Великогабаритні відходи</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r w:rsidR="00E90BE3" w:rsidRPr="00A5322A" w:rsidTr="007B34F1">
        <w:tc>
          <w:tcPr>
            <w:tcW w:w="3227" w:type="dxa"/>
          </w:tcPr>
          <w:p w:rsidR="00E90BE3" w:rsidRPr="00A5322A" w:rsidRDefault="00E90BE3" w:rsidP="00E90BE3">
            <w:pPr>
              <w:pStyle w:val="afe"/>
              <w:spacing w:before="60"/>
              <w:ind w:firstLine="0"/>
              <w:rPr>
                <w:rFonts w:ascii="Times New Roman" w:hAnsi="Times New Roman"/>
                <w:sz w:val="24"/>
                <w:szCs w:val="24"/>
              </w:rPr>
            </w:pPr>
            <w:r w:rsidRPr="00A5322A">
              <w:rPr>
                <w:rFonts w:ascii="Times New Roman" w:hAnsi="Times New Roman"/>
                <w:sz w:val="24"/>
                <w:szCs w:val="24"/>
              </w:rPr>
              <w:t>4. Ремонтні відходи</w:t>
            </w:r>
          </w:p>
        </w:tc>
        <w:tc>
          <w:tcPr>
            <w:tcW w:w="1945" w:type="dxa"/>
          </w:tcPr>
          <w:p w:rsidR="00E90BE3" w:rsidRPr="00A5322A" w:rsidRDefault="00E90BE3" w:rsidP="00E90BE3">
            <w:pPr>
              <w:pStyle w:val="afe"/>
              <w:spacing w:before="60"/>
              <w:ind w:firstLine="0"/>
              <w:rPr>
                <w:rFonts w:ascii="Times New Roman" w:hAnsi="Times New Roman"/>
                <w:sz w:val="24"/>
                <w:szCs w:val="24"/>
              </w:rPr>
            </w:pPr>
          </w:p>
        </w:tc>
        <w:tc>
          <w:tcPr>
            <w:tcW w:w="2389" w:type="dxa"/>
          </w:tcPr>
          <w:p w:rsidR="00E90BE3" w:rsidRPr="00A5322A" w:rsidRDefault="00E90BE3" w:rsidP="00E90BE3">
            <w:pPr>
              <w:pStyle w:val="afe"/>
              <w:spacing w:before="60"/>
              <w:ind w:firstLine="0"/>
              <w:rPr>
                <w:rFonts w:ascii="Times New Roman" w:hAnsi="Times New Roman"/>
                <w:sz w:val="24"/>
                <w:szCs w:val="24"/>
              </w:rPr>
            </w:pPr>
          </w:p>
        </w:tc>
        <w:tc>
          <w:tcPr>
            <w:tcW w:w="2045" w:type="dxa"/>
          </w:tcPr>
          <w:p w:rsidR="00E90BE3" w:rsidRPr="00A5322A" w:rsidRDefault="00E90BE3" w:rsidP="00E90BE3">
            <w:pPr>
              <w:pStyle w:val="afe"/>
              <w:spacing w:before="60"/>
              <w:ind w:firstLine="0"/>
              <w:rPr>
                <w:rFonts w:ascii="Times New Roman" w:hAnsi="Times New Roman"/>
                <w:sz w:val="24"/>
                <w:szCs w:val="24"/>
              </w:rPr>
            </w:pPr>
          </w:p>
        </w:tc>
      </w:tr>
    </w:tbl>
    <w:p w:rsidR="00E90BE3" w:rsidRPr="00A5322A" w:rsidRDefault="00E90BE3" w:rsidP="00A87B3E">
      <w:pPr>
        <w:pStyle w:val="afe"/>
        <w:spacing w:before="0"/>
        <w:jc w:val="both"/>
        <w:rPr>
          <w:rFonts w:ascii="Times New Roman" w:hAnsi="Times New Roman"/>
          <w:sz w:val="24"/>
          <w:szCs w:val="24"/>
        </w:rPr>
      </w:pPr>
      <w:bookmarkStart w:id="17" w:name="o93"/>
      <w:bookmarkStart w:id="18" w:name="o92"/>
      <w:bookmarkStart w:id="19" w:name="o89"/>
      <w:bookmarkStart w:id="20" w:name="o91"/>
      <w:bookmarkEnd w:id="17"/>
      <w:bookmarkEnd w:id="18"/>
      <w:bookmarkEnd w:id="19"/>
      <w:bookmarkEnd w:id="20"/>
    </w:p>
    <w:p w:rsidR="00E90BE3" w:rsidRDefault="00FA4107" w:rsidP="00A87B3E">
      <w:pPr>
        <w:pStyle w:val="afe"/>
        <w:spacing w:before="0"/>
        <w:jc w:val="both"/>
        <w:rPr>
          <w:rFonts w:ascii="Times New Roman" w:hAnsi="Times New Roman"/>
          <w:sz w:val="28"/>
          <w:szCs w:val="28"/>
        </w:rPr>
      </w:pPr>
      <w:r w:rsidRPr="00A87B3E">
        <w:rPr>
          <w:rFonts w:ascii="Times New Roman" w:hAnsi="Times New Roman"/>
          <w:sz w:val="28"/>
          <w:szCs w:val="28"/>
        </w:rPr>
        <w:t>6. </w:t>
      </w:r>
      <w:r w:rsidR="00E90BE3" w:rsidRPr="00A87B3E">
        <w:rPr>
          <w:rFonts w:ascii="Times New Roman" w:hAnsi="Times New Roman"/>
          <w:sz w:val="28"/>
          <w:szCs w:val="28"/>
        </w:rPr>
        <w:t>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p w:rsidR="00A87B3E" w:rsidRPr="00A87B3E" w:rsidRDefault="00A87B3E" w:rsidP="00A87B3E">
      <w:pPr>
        <w:pStyle w:val="afe"/>
        <w:spacing w:before="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2976"/>
        <w:gridCol w:w="2220"/>
        <w:gridCol w:w="2257"/>
      </w:tblGrid>
      <w:tr w:rsidR="00E90BE3" w:rsidRPr="00A5322A" w:rsidTr="007B34F1">
        <w:trPr>
          <w:tblHeader/>
        </w:trPr>
        <w:tc>
          <w:tcPr>
            <w:tcW w:w="1270" w:type="pct"/>
            <w:vAlign w:val="center"/>
          </w:tcPr>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Вид побутових відходів</w:t>
            </w:r>
          </w:p>
        </w:tc>
        <w:tc>
          <w:tcPr>
            <w:tcW w:w="1355" w:type="pct"/>
            <w:vAlign w:val="center"/>
          </w:tcPr>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Графік та час перевезення зібраних побутових відходів</w:t>
            </w:r>
          </w:p>
        </w:tc>
        <w:tc>
          <w:tcPr>
            <w:tcW w:w="1178" w:type="pct"/>
            <w:vAlign w:val="center"/>
          </w:tcPr>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Адреса пункту роздільного збирання (зокрема мобільного)</w:t>
            </w:r>
          </w:p>
        </w:tc>
        <w:tc>
          <w:tcPr>
            <w:tcW w:w="1197" w:type="pct"/>
            <w:vAlign w:val="center"/>
          </w:tcPr>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Контактна інформація для замовлення перевезення побутових відходів за заявкою</w:t>
            </w: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1. Змішані відходи</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lastRenderedPageBreak/>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i/>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lastRenderedPageBreak/>
              <w:t>2. Роздільно зібрані відходи, у тому числі (заповнюється за наявності):</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х</w:t>
            </w:r>
          </w:p>
        </w:tc>
        <w:tc>
          <w:tcPr>
            <w:tcW w:w="1197"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х</w:t>
            </w: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паперу, картону</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left="7"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скла</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пластику</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деревини</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текстилю</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металу</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упаковки</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біовідходи</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lastRenderedPageBreak/>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lastRenderedPageBreak/>
              <w:t>відходи зелених насаджень</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відходи електричного та електронного обладнання</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відходи батарей та акумуляторів</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небезпечні відходи у складі побутових</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3. Великогабаритні відходи</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r w:rsidR="00E90BE3" w:rsidRPr="00A5322A" w:rsidTr="007B34F1">
        <w:tc>
          <w:tcPr>
            <w:tcW w:w="1270" w:type="pct"/>
          </w:tcPr>
          <w:p w:rsidR="00E90BE3" w:rsidRPr="00A5322A" w:rsidRDefault="00E90BE3" w:rsidP="00E90BE3">
            <w:pPr>
              <w:pStyle w:val="afe"/>
              <w:spacing w:before="0"/>
              <w:ind w:firstLine="0"/>
              <w:rPr>
                <w:rFonts w:ascii="Times New Roman" w:hAnsi="Times New Roman"/>
                <w:sz w:val="24"/>
                <w:szCs w:val="24"/>
              </w:rPr>
            </w:pPr>
            <w:r w:rsidRPr="00A5322A">
              <w:rPr>
                <w:rFonts w:ascii="Times New Roman" w:hAnsi="Times New Roman"/>
                <w:sz w:val="24"/>
                <w:szCs w:val="24"/>
              </w:rPr>
              <w:t>4. Ремонтні відходи</w:t>
            </w:r>
          </w:p>
        </w:tc>
        <w:tc>
          <w:tcPr>
            <w:tcW w:w="1355" w:type="pct"/>
          </w:tcPr>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з 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до 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sz w:val="24"/>
                <w:szCs w:val="24"/>
              </w:rPr>
              <w:t>_______________________</w:t>
            </w:r>
          </w:p>
          <w:p w:rsidR="00E90BE3" w:rsidRPr="00A5322A" w:rsidRDefault="00E90BE3" w:rsidP="00E90BE3">
            <w:pPr>
              <w:pStyle w:val="afe"/>
              <w:spacing w:before="0"/>
              <w:ind w:firstLine="0"/>
              <w:jc w:val="both"/>
              <w:rPr>
                <w:rFonts w:ascii="Times New Roman" w:hAnsi="Times New Roman"/>
                <w:sz w:val="24"/>
                <w:szCs w:val="24"/>
              </w:rPr>
            </w:pPr>
            <w:r w:rsidRPr="00A5322A">
              <w:rPr>
                <w:rFonts w:ascii="Times New Roman" w:hAnsi="Times New Roman"/>
                <w:i/>
                <w:sz w:val="24"/>
                <w:szCs w:val="24"/>
              </w:rPr>
              <w:t>(дні тижня, дні місяця, щодня тощо)</w:t>
            </w:r>
          </w:p>
        </w:tc>
        <w:tc>
          <w:tcPr>
            <w:tcW w:w="1178" w:type="pct"/>
          </w:tcPr>
          <w:p w:rsidR="00E90BE3" w:rsidRPr="00A5322A" w:rsidRDefault="00E90BE3" w:rsidP="00E90BE3">
            <w:pPr>
              <w:pStyle w:val="afe"/>
              <w:spacing w:before="0"/>
              <w:ind w:firstLine="0"/>
              <w:jc w:val="both"/>
              <w:rPr>
                <w:rFonts w:ascii="Times New Roman" w:hAnsi="Times New Roman"/>
                <w:sz w:val="24"/>
                <w:szCs w:val="24"/>
              </w:rPr>
            </w:pPr>
          </w:p>
        </w:tc>
        <w:tc>
          <w:tcPr>
            <w:tcW w:w="1197" w:type="pct"/>
          </w:tcPr>
          <w:p w:rsidR="00E90BE3" w:rsidRPr="00A5322A" w:rsidRDefault="00E90BE3" w:rsidP="00E90BE3">
            <w:pPr>
              <w:pStyle w:val="afe"/>
              <w:spacing w:before="0"/>
              <w:ind w:firstLine="0"/>
              <w:jc w:val="both"/>
              <w:rPr>
                <w:rFonts w:ascii="Times New Roman" w:hAnsi="Times New Roman"/>
                <w:sz w:val="24"/>
                <w:szCs w:val="24"/>
              </w:rPr>
            </w:pPr>
          </w:p>
        </w:tc>
      </w:tr>
    </w:tbl>
    <w:p w:rsidR="00E90BE3" w:rsidRPr="006D5B28" w:rsidRDefault="00E90BE3" w:rsidP="006D5B28">
      <w:pPr>
        <w:pStyle w:val="afe"/>
        <w:spacing w:before="0"/>
        <w:ind w:firstLine="0"/>
        <w:rPr>
          <w:rFonts w:ascii="Times New Roman" w:hAnsi="Times New Roman"/>
          <w:sz w:val="28"/>
          <w:szCs w:val="28"/>
        </w:rPr>
      </w:pPr>
    </w:p>
    <w:p w:rsidR="00E90BE3" w:rsidRDefault="00E90BE3" w:rsidP="00A87B3E">
      <w:pPr>
        <w:pStyle w:val="afe"/>
        <w:spacing w:before="0"/>
        <w:ind w:firstLine="0"/>
        <w:jc w:val="center"/>
        <w:rPr>
          <w:rFonts w:ascii="Times New Roman" w:hAnsi="Times New Roman"/>
          <w:b/>
          <w:sz w:val="28"/>
          <w:szCs w:val="28"/>
        </w:rPr>
      </w:pPr>
      <w:r w:rsidRPr="00A87B3E">
        <w:rPr>
          <w:rFonts w:ascii="Times New Roman" w:hAnsi="Times New Roman"/>
          <w:b/>
          <w:sz w:val="28"/>
          <w:szCs w:val="28"/>
        </w:rPr>
        <w:t>Вимоги до якості послуги</w:t>
      </w:r>
    </w:p>
    <w:p w:rsidR="00A87B3E" w:rsidRPr="006D5B28" w:rsidRDefault="00A87B3E" w:rsidP="006D5B28">
      <w:pPr>
        <w:pStyle w:val="afe"/>
        <w:spacing w:before="0"/>
        <w:ind w:firstLine="0"/>
        <w:rPr>
          <w:rFonts w:ascii="Times New Roman" w:hAnsi="Times New Roman"/>
          <w:sz w:val="28"/>
          <w:szCs w:val="28"/>
        </w:rPr>
      </w:pPr>
    </w:p>
    <w:p w:rsidR="00E90BE3" w:rsidRDefault="00E90BE3" w:rsidP="00FA4107">
      <w:pPr>
        <w:pStyle w:val="afe"/>
        <w:spacing w:before="0"/>
        <w:jc w:val="both"/>
        <w:rPr>
          <w:rFonts w:ascii="Times New Roman" w:hAnsi="Times New Roman"/>
          <w:sz w:val="28"/>
          <w:szCs w:val="28"/>
        </w:rPr>
      </w:pPr>
      <w:r w:rsidRPr="00306E68">
        <w:rPr>
          <w:rFonts w:ascii="Times New Roman" w:hAnsi="Times New Roman"/>
          <w:sz w:val="28"/>
          <w:szCs w:val="28"/>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FA4107" w:rsidRPr="00306E68" w:rsidRDefault="00FA4107" w:rsidP="006D5B28">
      <w:pPr>
        <w:pStyle w:val="afe"/>
        <w:spacing w:before="0"/>
        <w:ind w:firstLine="0"/>
        <w:rPr>
          <w:rFonts w:ascii="Times New Roman" w:hAnsi="Times New Roman"/>
          <w:sz w:val="28"/>
          <w:szCs w:val="28"/>
        </w:rPr>
      </w:pPr>
    </w:p>
    <w:p w:rsidR="00E90BE3" w:rsidRPr="00A87B3E" w:rsidRDefault="00E90BE3" w:rsidP="006D5B28">
      <w:pPr>
        <w:pStyle w:val="afe"/>
        <w:spacing w:before="0"/>
        <w:ind w:firstLine="0"/>
        <w:jc w:val="center"/>
        <w:rPr>
          <w:rFonts w:ascii="Times New Roman" w:hAnsi="Times New Roman"/>
          <w:b/>
          <w:sz w:val="28"/>
          <w:szCs w:val="28"/>
        </w:rPr>
      </w:pPr>
      <w:r w:rsidRPr="00A87B3E">
        <w:rPr>
          <w:rFonts w:ascii="Times New Roman" w:hAnsi="Times New Roman"/>
          <w:b/>
          <w:sz w:val="28"/>
          <w:szCs w:val="28"/>
        </w:rPr>
        <w:t>Права та обов’язки замовника і виконавця</w:t>
      </w:r>
    </w:p>
    <w:p w:rsidR="00A87B3E" w:rsidRPr="00306E68" w:rsidRDefault="00A87B3E" w:rsidP="006D5B28">
      <w:pPr>
        <w:pStyle w:val="afe"/>
        <w:spacing w:before="0"/>
        <w:ind w:firstLine="0"/>
        <w:rPr>
          <w:rFonts w:ascii="Times New Roman" w:hAnsi="Times New Roman"/>
          <w:sz w:val="28"/>
          <w:szCs w:val="28"/>
        </w:rPr>
      </w:pPr>
    </w:p>
    <w:p w:rsidR="00E90BE3" w:rsidRPr="00306E68" w:rsidRDefault="00E90BE3" w:rsidP="00FA4107">
      <w:pPr>
        <w:pStyle w:val="afe"/>
        <w:spacing w:before="0"/>
        <w:jc w:val="both"/>
        <w:rPr>
          <w:rFonts w:ascii="Times New Roman" w:hAnsi="Times New Roman"/>
          <w:sz w:val="28"/>
          <w:szCs w:val="28"/>
        </w:rPr>
      </w:pPr>
      <w:bookmarkStart w:id="21" w:name="o330"/>
      <w:bookmarkEnd w:id="21"/>
      <w:r w:rsidRPr="00306E68">
        <w:rPr>
          <w:rFonts w:ascii="Times New Roman" w:hAnsi="Times New Roman"/>
          <w:sz w:val="28"/>
          <w:szCs w:val="28"/>
        </w:rPr>
        <w:t>8. Замовник має право:</w:t>
      </w:r>
    </w:p>
    <w:p w:rsidR="00E90BE3" w:rsidRPr="00306E68" w:rsidRDefault="00E90BE3" w:rsidP="00FA4107">
      <w:pPr>
        <w:pStyle w:val="afe"/>
        <w:spacing w:before="0"/>
        <w:jc w:val="both"/>
        <w:rPr>
          <w:rFonts w:ascii="Times New Roman" w:hAnsi="Times New Roman"/>
          <w:sz w:val="28"/>
          <w:szCs w:val="28"/>
        </w:rPr>
      </w:pPr>
      <w:bookmarkStart w:id="22" w:name="o331"/>
      <w:bookmarkEnd w:id="22"/>
      <w:r w:rsidRPr="00306E68">
        <w:rPr>
          <w:rFonts w:ascii="Times New Roman" w:hAnsi="Times New Roman"/>
          <w:sz w:val="28"/>
          <w:szCs w:val="28"/>
        </w:rPr>
        <w:lastRenderedPageBreak/>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E90BE3" w:rsidRPr="00306E68" w:rsidRDefault="00E90BE3" w:rsidP="00FA4107">
      <w:pPr>
        <w:pStyle w:val="afe"/>
        <w:spacing w:before="0"/>
        <w:jc w:val="both"/>
        <w:rPr>
          <w:rFonts w:ascii="Times New Roman" w:hAnsi="Times New Roman"/>
          <w:sz w:val="28"/>
          <w:szCs w:val="28"/>
          <w:lang w:val="ru-RU"/>
        </w:rPr>
      </w:pPr>
      <w:bookmarkStart w:id="23" w:name="o332"/>
      <w:bookmarkEnd w:id="23"/>
      <w:r w:rsidRPr="00306E68">
        <w:rPr>
          <w:rFonts w:ascii="Times New Roman" w:hAnsi="Times New Roman"/>
          <w:sz w:val="28"/>
          <w:szCs w:val="28"/>
        </w:rPr>
        <w:t>2) одержувати достовірну та своєчасну інформацію про послуги, які надаються виконавцем на території, визначеній цим договором;</w:t>
      </w:r>
    </w:p>
    <w:p w:rsidR="00E90BE3" w:rsidRPr="00306E68" w:rsidRDefault="00E90BE3" w:rsidP="00FA4107">
      <w:pPr>
        <w:pStyle w:val="afe"/>
        <w:spacing w:before="0"/>
        <w:jc w:val="both"/>
        <w:rPr>
          <w:rFonts w:ascii="Times New Roman" w:hAnsi="Times New Roman"/>
          <w:sz w:val="28"/>
          <w:szCs w:val="28"/>
        </w:rPr>
      </w:pPr>
      <w:bookmarkStart w:id="24" w:name="o333"/>
      <w:bookmarkEnd w:id="24"/>
      <w:r w:rsidRPr="00306E68">
        <w:rPr>
          <w:rFonts w:ascii="Times New Roman" w:hAnsi="Times New Roman"/>
          <w:sz w:val="28"/>
          <w:szCs w:val="28"/>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00FA4107">
        <w:rPr>
          <w:rFonts w:ascii="Times New Roman" w:hAnsi="Times New Roman"/>
          <w:sz w:val="28"/>
          <w:szCs w:val="28"/>
          <w:lang w:val="ru-RU"/>
        </w:rPr>
        <w:t>„</w:t>
      </w:r>
      <w:r w:rsidRPr="00306E68">
        <w:rPr>
          <w:rFonts w:ascii="Times New Roman" w:hAnsi="Times New Roman"/>
          <w:sz w:val="28"/>
          <w:szCs w:val="28"/>
        </w:rPr>
        <w:t>Про управління відходами</w:t>
      </w:r>
      <w:r w:rsidRPr="00306E68">
        <w:rPr>
          <w:rFonts w:ascii="Times New Roman" w:hAnsi="Times New Roman"/>
          <w:sz w:val="28"/>
          <w:szCs w:val="28"/>
          <w:lang w:val="ru-RU"/>
        </w:rPr>
        <w:t>”</w:t>
      </w:r>
      <w:r w:rsidRPr="00306E68">
        <w:rPr>
          <w:rFonts w:ascii="Times New Roman" w:hAnsi="Times New Roman"/>
          <w:sz w:val="28"/>
          <w:szCs w:val="28"/>
        </w:rPr>
        <w:t>;</w:t>
      </w:r>
    </w:p>
    <w:p w:rsidR="00E90BE3" w:rsidRPr="00306E68" w:rsidRDefault="00E90BE3" w:rsidP="00FA4107">
      <w:pPr>
        <w:pStyle w:val="afe"/>
        <w:spacing w:before="0"/>
        <w:jc w:val="both"/>
        <w:rPr>
          <w:rFonts w:ascii="Times New Roman" w:hAnsi="Times New Roman"/>
          <w:sz w:val="28"/>
          <w:szCs w:val="28"/>
        </w:rPr>
      </w:pPr>
      <w:r w:rsidRPr="00306E68">
        <w:rPr>
          <w:rFonts w:ascii="Times New Roman" w:hAnsi="Times New Roman"/>
          <w:sz w:val="28"/>
          <w:szCs w:val="28"/>
        </w:rPr>
        <w:t>4) змінювати обсяг надання послуги за цим договором під час зміни у системі управління побутовими відходами;</w:t>
      </w:r>
    </w:p>
    <w:p w:rsidR="00E90BE3" w:rsidRPr="00306E68" w:rsidRDefault="00E90BE3" w:rsidP="00FA4107">
      <w:pPr>
        <w:pStyle w:val="afe"/>
        <w:spacing w:before="0"/>
        <w:jc w:val="both"/>
        <w:rPr>
          <w:rFonts w:ascii="Times New Roman" w:hAnsi="Times New Roman"/>
          <w:sz w:val="28"/>
          <w:szCs w:val="28"/>
        </w:rPr>
      </w:pPr>
      <w:bookmarkStart w:id="25" w:name="o335"/>
      <w:bookmarkEnd w:id="25"/>
      <w:r w:rsidRPr="00306E68">
        <w:rPr>
          <w:rFonts w:ascii="Times New Roman" w:hAnsi="Times New Roman"/>
          <w:sz w:val="28"/>
          <w:szCs w:val="28"/>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E90BE3" w:rsidRPr="00306E68" w:rsidRDefault="00E90BE3" w:rsidP="00FA4107">
      <w:pPr>
        <w:pStyle w:val="afe"/>
        <w:spacing w:before="0"/>
        <w:jc w:val="both"/>
        <w:rPr>
          <w:rFonts w:ascii="Times New Roman" w:hAnsi="Times New Roman"/>
          <w:sz w:val="28"/>
          <w:szCs w:val="28"/>
        </w:rPr>
      </w:pPr>
      <w:r w:rsidRPr="00306E68">
        <w:rPr>
          <w:rFonts w:ascii="Times New Roman" w:hAnsi="Times New Roman"/>
          <w:sz w:val="28"/>
          <w:szCs w:val="28"/>
        </w:rPr>
        <w:t>9. Замовник зобов’язується:</w:t>
      </w:r>
    </w:p>
    <w:p w:rsidR="00E90BE3" w:rsidRPr="00306E68" w:rsidRDefault="00A87B3E" w:rsidP="00FA4107">
      <w:pPr>
        <w:pStyle w:val="afe"/>
        <w:spacing w:before="0"/>
        <w:jc w:val="both"/>
        <w:rPr>
          <w:rFonts w:ascii="Times New Roman" w:hAnsi="Times New Roman"/>
          <w:sz w:val="28"/>
          <w:szCs w:val="28"/>
        </w:rPr>
      </w:pPr>
      <w:bookmarkStart w:id="26" w:name="o336"/>
      <w:bookmarkEnd w:id="26"/>
      <w:r>
        <w:rPr>
          <w:rFonts w:ascii="Times New Roman" w:hAnsi="Times New Roman"/>
          <w:sz w:val="28"/>
          <w:szCs w:val="28"/>
        </w:rPr>
        <w:t>1) </w:t>
      </w:r>
      <w:r w:rsidR="00E90BE3" w:rsidRPr="00306E68">
        <w:rPr>
          <w:rFonts w:ascii="Times New Roman" w:hAnsi="Times New Roman"/>
          <w:sz w:val="28"/>
          <w:szCs w:val="28"/>
        </w:rPr>
        <w:t xml:space="preserve">погоджувати графіки збирання та перевезення побутових відходів, розроблений виконавцем відповідно до встановлених вимог; </w:t>
      </w:r>
    </w:p>
    <w:p w:rsidR="00E90BE3" w:rsidRPr="00306E68" w:rsidRDefault="00A87B3E" w:rsidP="00FA4107">
      <w:pPr>
        <w:pStyle w:val="afe"/>
        <w:spacing w:before="0"/>
        <w:jc w:val="both"/>
        <w:rPr>
          <w:rFonts w:ascii="Times New Roman" w:hAnsi="Times New Roman"/>
          <w:sz w:val="28"/>
          <w:szCs w:val="28"/>
        </w:rPr>
      </w:pPr>
      <w:bookmarkStart w:id="27" w:name="o337"/>
      <w:bookmarkEnd w:id="27"/>
      <w:r>
        <w:rPr>
          <w:rFonts w:ascii="Times New Roman" w:hAnsi="Times New Roman"/>
          <w:sz w:val="28"/>
          <w:szCs w:val="28"/>
        </w:rPr>
        <w:t>2) </w:t>
      </w:r>
      <w:r w:rsidR="00E90BE3" w:rsidRPr="00306E68">
        <w:rPr>
          <w:rFonts w:ascii="Times New Roman" w:hAnsi="Times New Roman"/>
          <w:sz w:val="28"/>
          <w:szCs w:val="28"/>
        </w:rPr>
        <w:t xml:space="preserve">приймати в установленому порядку рішення щодо </w:t>
      </w:r>
      <w:bookmarkStart w:id="28" w:name="o343"/>
      <w:bookmarkEnd w:id="28"/>
      <w:r w:rsidR="00E90BE3" w:rsidRPr="00306E68">
        <w:rPr>
          <w:rFonts w:ascii="Times New Roman" w:hAnsi="Times New Roman"/>
          <w:sz w:val="28"/>
          <w:szCs w:val="28"/>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E90BE3" w:rsidRPr="00306E68" w:rsidRDefault="00A87B3E" w:rsidP="00FA4107">
      <w:pPr>
        <w:pStyle w:val="afe"/>
        <w:spacing w:before="0"/>
        <w:jc w:val="both"/>
        <w:rPr>
          <w:rFonts w:ascii="Times New Roman" w:hAnsi="Times New Roman"/>
          <w:sz w:val="28"/>
          <w:szCs w:val="28"/>
        </w:rPr>
      </w:pPr>
      <w:r>
        <w:rPr>
          <w:rFonts w:ascii="Times New Roman" w:hAnsi="Times New Roman"/>
          <w:sz w:val="28"/>
          <w:szCs w:val="28"/>
        </w:rPr>
        <w:t>3) </w:t>
      </w:r>
      <w:r w:rsidR="00E90BE3" w:rsidRPr="00306E68">
        <w:rPr>
          <w:rFonts w:ascii="Times New Roman" w:hAnsi="Times New Roman"/>
          <w:sz w:val="28"/>
          <w:szCs w:val="28"/>
        </w:rPr>
        <w:t xml:space="preserve">затверджувати норми надання послуги з управління побутовими відходами, визначені в установленому порядку; </w:t>
      </w:r>
    </w:p>
    <w:p w:rsidR="00E90BE3" w:rsidRPr="00306E68" w:rsidRDefault="00A87B3E" w:rsidP="00FA4107">
      <w:pPr>
        <w:pStyle w:val="afe"/>
        <w:spacing w:before="0"/>
        <w:jc w:val="both"/>
        <w:rPr>
          <w:rFonts w:ascii="Times New Roman" w:hAnsi="Times New Roman"/>
          <w:sz w:val="28"/>
          <w:szCs w:val="28"/>
        </w:rPr>
      </w:pPr>
      <w:r>
        <w:rPr>
          <w:rFonts w:ascii="Times New Roman" w:hAnsi="Times New Roman"/>
          <w:sz w:val="28"/>
          <w:szCs w:val="28"/>
        </w:rPr>
        <w:t>4) </w:t>
      </w:r>
      <w:r w:rsidR="00E90BE3" w:rsidRPr="00306E68">
        <w:rPr>
          <w:rFonts w:ascii="Times New Roman" w:hAnsi="Times New Roman"/>
          <w:sz w:val="28"/>
          <w:szCs w:val="28"/>
        </w:rPr>
        <w:t xml:space="preserve">забезпечувати виконавця інформацією стосовно дії місцевих нормативно-правових актів про відходи, повідомляти про зміни до них; </w:t>
      </w:r>
    </w:p>
    <w:p w:rsidR="00E90BE3" w:rsidRPr="00306E68" w:rsidRDefault="00A87B3E" w:rsidP="00FA4107">
      <w:pPr>
        <w:pStyle w:val="afe"/>
        <w:spacing w:before="0"/>
        <w:jc w:val="both"/>
        <w:rPr>
          <w:rFonts w:ascii="Times New Roman" w:hAnsi="Times New Roman"/>
          <w:sz w:val="28"/>
          <w:szCs w:val="28"/>
        </w:rPr>
      </w:pPr>
      <w:r>
        <w:rPr>
          <w:rFonts w:ascii="Times New Roman" w:hAnsi="Times New Roman"/>
          <w:sz w:val="28"/>
          <w:szCs w:val="28"/>
        </w:rPr>
        <w:t>5) </w:t>
      </w:r>
      <w:r w:rsidR="00E90BE3" w:rsidRPr="00306E68">
        <w:rPr>
          <w:rFonts w:ascii="Times New Roman" w:hAnsi="Times New Roman"/>
          <w:sz w:val="28"/>
          <w:szCs w:val="28"/>
        </w:rPr>
        <w:t xml:space="preserve">розглядати звернення виконавця з приводу надання послуги та виконання умов цього договору; </w:t>
      </w:r>
    </w:p>
    <w:p w:rsidR="00E90BE3" w:rsidRPr="00306E68" w:rsidRDefault="00A87B3E" w:rsidP="00FA4107">
      <w:pPr>
        <w:pStyle w:val="afe"/>
        <w:spacing w:before="0"/>
        <w:jc w:val="both"/>
        <w:rPr>
          <w:rFonts w:ascii="Times New Roman" w:hAnsi="Times New Roman"/>
          <w:sz w:val="28"/>
          <w:szCs w:val="28"/>
        </w:rPr>
      </w:pPr>
      <w:r>
        <w:rPr>
          <w:rFonts w:ascii="Times New Roman" w:hAnsi="Times New Roman"/>
          <w:sz w:val="28"/>
          <w:szCs w:val="28"/>
        </w:rPr>
        <w:t>6) </w:t>
      </w:r>
      <w:r w:rsidR="00E90BE3" w:rsidRPr="00306E68">
        <w:rPr>
          <w:rFonts w:ascii="Times New Roman" w:hAnsi="Times New Roman"/>
          <w:sz w:val="28"/>
          <w:szCs w:val="28"/>
        </w:rPr>
        <w:t>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E90BE3" w:rsidRPr="00306E68" w:rsidRDefault="00E90BE3" w:rsidP="00FA4107">
      <w:pPr>
        <w:pStyle w:val="afe"/>
        <w:spacing w:before="0"/>
        <w:jc w:val="both"/>
        <w:rPr>
          <w:rFonts w:ascii="Times New Roman" w:hAnsi="Times New Roman"/>
          <w:sz w:val="28"/>
          <w:szCs w:val="28"/>
        </w:rPr>
      </w:pPr>
      <w:r w:rsidRPr="00306E68">
        <w:rPr>
          <w:rFonts w:ascii="Times New Roman" w:hAnsi="Times New Roman"/>
          <w:sz w:val="28"/>
          <w:szCs w:val="28"/>
        </w:rPr>
        <w:t>10. Виконавець має право:</w:t>
      </w:r>
    </w:p>
    <w:p w:rsidR="00E90BE3" w:rsidRPr="00306E68" w:rsidRDefault="00E90BE3" w:rsidP="00FA4107">
      <w:pPr>
        <w:pStyle w:val="afe"/>
        <w:spacing w:before="0"/>
        <w:jc w:val="both"/>
        <w:rPr>
          <w:rFonts w:ascii="Times New Roman" w:hAnsi="Times New Roman"/>
          <w:sz w:val="28"/>
          <w:szCs w:val="28"/>
        </w:rPr>
      </w:pPr>
      <w:bookmarkStart w:id="29" w:name="o344"/>
      <w:bookmarkEnd w:id="29"/>
      <w:r w:rsidRPr="00306E68">
        <w:rPr>
          <w:rFonts w:ascii="Times New Roman" w:hAnsi="Times New Roman"/>
          <w:sz w:val="28"/>
          <w:szCs w:val="28"/>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E90BE3" w:rsidRPr="00306E68" w:rsidRDefault="00E90BE3" w:rsidP="00FA4107">
      <w:pPr>
        <w:pStyle w:val="afe"/>
        <w:spacing w:before="0"/>
        <w:jc w:val="both"/>
        <w:rPr>
          <w:rFonts w:ascii="Times New Roman" w:hAnsi="Times New Roman"/>
          <w:sz w:val="28"/>
          <w:szCs w:val="28"/>
        </w:rPr>
      </w:pPr>
      <w:bookmarkStart w:id="30" w:name="o345"/>
      <w:bookmarkEnd w:id="30"/>
      <w:r w:rsidRPr="00306E68">
        <w:rPr>
          <w:rFonts w:ascii="Times New Roman" w:hAnsi="Times New Roman"/>
          <w:sz w:val="28"/>
          <w:szCs w:val="28"/>
        </w:rPr>
        <w:t xml:space="preserve">2) розробити норми надання послуги та подати їх на затвердження замовнику; </w:t>
      </w:r>
    </w:p>
    <w:p w:rsidR="00E90BE3" w:rsidRPr="00306E68" w:rsidRDefault="00E90BE3" w:rsidP="00FA4107">
      <w:pPr>
        <w:pStyle w:val="afe"/>
        <w:spacing w:before="0"/>
        <w:jc w:val="both"/>
        <w:rPr>
          <w:rFonts w:ascii="Times New Roman" w:hAnsi="Times New Roman"/>
          <w:sz w:val="28"/>
          <w:szCs w:val="28"/>
        </w:rPr>
      </w:pPr>
      <w:bookmarkStart w:id="31" w:name="o346"/>
      <w:bookmarkEnd w:id="31"/>
      <w:r w:rsidRPr="00306E68">
        <w:rPr>
          <w:rFonts w:ascii="Times New Roman" w:hAnsi="Times New Roman"/>
          <w:sz w:val="28"/>
          <w:szCs w:val="28"/>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E90BE3" w:rsidRPr="00306E68" w:rsidRDefault="00E90BE3" w:rsidP="00FA4107">
      <w:pPr>
        <w:pStyle w:val="afe"/>
        <w:spacing w:before="0"/>
        <w:jc w:val="both"/>
        <w:rPr>
          <w:rFonts w:ascii="Times New Roman" w:hAnsi="Times New Roman"/>
          <w:sz w:val="28"/>
          <w:szCs w:val="28"/>
        </w:rPr>
      </w:pPr>
      <w:bookmarkStart w:id="32" w:name="o347"/>
      <w:bookmarkEnd w:id="32"/>
      <w:r w:rsidRPr="00306E68">
        <w:rPr>
          <w:rFonts w:ascii="Times New Roman" w:hAnsi="Times New Roman"/>
          <w:sz w:val="28"/>
          <w:szCs w:val="28"/>
        </w:rPr>
        <w:lastRenderedPageBreak/>
        <w:t>4) подавати замовнику пропозиції щодо зміни схем руху та режиму роботи транспортних засобів спеціального призначення на наявних маршрутах;</w:t>
      </w:r>
    </w:p>
    <w:p w:rsidR="00E90BE3" w:rsidRPr="00306E68" w:rsidRDefault="00E90BE3" w:rsidP="00FA4107">
      <w:pPr>
        <w:pStyle w:val="afe"/>
        <w:spacing w:before="0"/>
        <w:jc w:val="both"/>
        <w:rPr>
          <w:rFonts w:ascii="Times New Roman" w:hAnsi="Times New Roman"/>
          <w:sz w:val="28"/>
          <w:szCs w:val="28"/>
        </w:rPr>
      </w:pPr>
      <w:bookmarkStart w:id="33" w:name="o348"/>
      <w:bookmarkEnd w:id="33"/>
      <w:r w:rsidRPr="00306E68">
        <w:rPr>
          <w:rFonts w:ascii="Times New Roman" w:hAnsi="Times New Roman"/>
          <w:sz w:val="28"/>
          <w:szCs w:val="28"/>
        </w:rPr>
        <w:t>5) вносити пропозиції замовнику щодо функціонування системи управління побутовими відходами;</w:t>
      </w:r>
    </w:p>
    <w:p w:rsidR="00E90BE3" w:rsidRPr="00306E68" w:rsidRDefault="00E90BE3" w:rsidP="00A87B3E">
      <w:pPr>
        <w:pStyle w:val="afe"/>
        <w:jc w:val="both"/>
        <w:rPr>
          <w:rFonts w:ascii="Times New Roman" w:hAnsi="Times New Roman"/>
          <w:sz w:val="28"/>
          <w:szCs w:val="28"/>
        </w:rPr>
      </w:pPr>
      <w:r w:rsidRPr="00306E68">
        <w:rPr>
          <w:rFonts w:ascii="Times New Roman" w:hAnsi="Times New Roman"/>
          <w:sz w:val="28"/>
          <w:szCs w:val="28"/>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w:t>
      </w:r>
      <w:r w:rsidR="00A87B3E">
        <w:rPr>
          <w:rFonts w:ascii="Times New Roman" w:hAnsi="Times New Roman"/>
          <w:sz w:val="28"/>
          <w:szCs w:val="28"/>
        </w:rPr>
        <w:t>ою територій населених пунктів.</w:t>
      </w:r>
    </w:p>
    <w:p w:rsidR="00E90BE3" w:rsidRPr="00306E68" w:rsidRDefault="00E90BE3" w:rsidP="00FA4107">
      <w:pPr>
        <w:pStyle w:val="afe"/>
        <w:spacing w:before="0"/>
        <w:jc w:val="both"/>
        <w:rPr>
          <w:rFonts w:ascii="Times New Roman" w:hAnsi="Times New Roman"/>
          <w:sz w:val="28"/>
          <w:szCs w:val="28"/>
        </w:rPr>
      </w:pPr>
      <w:r w:rsidRPr="00306E68">
        <w:rPr>
          <w:rFonts w:ascii="Times New Roman" w:hAnsi="Times New Roman"/>
          <w:sz w:val="28"/>
          <w:szCs w:val="28"/>
        </w:rPr>
        <w:t>11. Виконавець зобов’язується:</w:t>
      </w:r>
    </w:p>
    <w:p w:rsidR="00E90BE3" w:rsidRPr="00306E68" w:rsidRDefault="00FA4107" w:rsidP="00FA4107">
      <w:pPr>
        <w:pStyle w:val="afe"/>
        <w:spacing w:before="0"/>
        <w:jc w:val="both"/>
        <w:rPr>
          <w:rFonts w:ascii="Times New Roman" w:hAnsi="Times New Roman"/>
          <w:sz w:val="28"/>
          <w:szCs w:val="28"/>
        </w:rPr>
      </w:pPr>
      <w:bookmarkStart w:id="34" w:name="o349"/>
      <w:bookmarkEnd w:id="34"/>
      <w:r>
        <w:rPr>
          <w:rFonts w:ascii="Times New Roman" w:hAnsi="Times New Roman"/>
          <w:sz w:val="28"/>
          <w:szCs w:val="28"/>
        </w:rPr>
        <w:t>1) </w:t>
      </w:r>
      <w:r w:rsidR="00E90BE3" w:rsidRPr="00306E68">
        <w:rPr>
          <w:rFonts w:ascii="Times New Roman" w:hAnsi="Times New Roman"/>
          <w:sz w:val="28"/>
          <w:szCs w:val="28"/>
        </w:rPr>
        <w:t>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E90BE3" w:rsidRPr="00306E68" w:rsidRDefault="00E90BE3" w:rsidP="00FA4107">
      <w:pPr>
        <w:pStyle w:val="afe"/>
        <w:spacing w:before="0"/>
        <w:jc w:val="both"/>
        <w:rPr>
          <w:rFonts w:ascii="Times New Roman" w:hAnsi="Times New Roman"/>
          <w:sz w:val="28"/>
          <w:szCs w:val="28"/>
        </w:rPr>
      </w:pPr>
      <w:bookmarkStart w:id="35" w:name="o350"/>
      <w:bookmarkEnd w:id="35"/>
      <w:r w:rsidRPr="00306E68">
        <w:rPr>
          <w:rFonts w:ascii="Times New Roman" w:hAnsi="Times New Roman"/>
          <w:sz w:val="28"/>
          <w:szCs w:val="28"/>
        </w:rPr>
        <w:t>2)</w:t>
      </w:r>
      <w:bookmarkStart w:id="36" w:name="o351"/>
      <w:bookmarkEnd w:id="36"/>
      <w:r w:rsidR="00FA4107">
        <w:rPr>
          <w:rFonts w:ascii="Times New Roman" w:hAnsi="Times New Roman"/>
          <w:sz w:val="28"/>
          <w:szCs w:val="28"/>
        </w:rPr>
        <w:t> </w:t>
      </w:r>
      <w:r w:rsidRPr="00306E68">
        <w:rPr>
          <w:rFonts w:ascii="Times New Roman" w:hAnsi="Times New Roman"/>
          <w:sz w:val="28"/>
          <w:szCs w:val="28"/>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E90BE3" w:rsidRPr="00306E68" w:rsidRDefault="00FA4107" w:rsidP="00FA4107">
      <w:pPr>
        <w:pStyle w:val="afe"/>
        <w:spacing w:before="0"/>
        <w:jc w:val="both"/>
        <w:rPr>
          <w:rFonts w:ascii="Times New Roman" w:hAnsi="Times New Roman"/>
          <w:sz w:val="28"/>
          <w:szCs w:val="28"/>
        </w:rPr>
      </w:pPr>
      <w:r>
        <w:rPr>
          <w:rFonts w:ascii="Times New Roman" w:hAnsi="Times New Roman"/>
          <w:sz w:val="28"/>
          <w:szCs w:val="28"/>
        </w:rPr>
        <w:t>3) </w:t>
      </w:r>
      <w:r w:rsidR="00E90BE3" w:rsidRPr="00306E68">
        <w:rPr>
          <w:rFonts w:ascii="Times New Roman" w:hAnsi="Times New Roman"/>
          <w:sz w:val="28"/>
          <w:szCs w:val="28"/>
        </w:rPr>
        <w:t>укладати договори із споживачами про надання послуги з управління побутовими відходами;</w:t>
      </w:r>
    </w:p>
    <w:p w:rsidR="00E90BE3" w:rsidRPr="00306E68" w:rsidRDefault="00FA4107" w:rsidP="00FA4107">
      <w:pPr>
        <w:pStyle w:val="afe"/>
        <w:spacing w:before="0"/>
        <w:jc w:val="both"/>
        <w:rPr>
          <w:rFonts w:ascii="Times New Roman" w:hAnsi="Times New Roman"/>
          <w:sz w:val="28"/>
          <w:szCs w:val="28"/>
        </w:rPr>
      </w:pPr>
      <w:r>
        <w:rPr>
          <w:rFonts w:ascii="Times New Roman" w:hAnsi="Times New Roman"/>
          <w:sz w:val="28"/>
          <w:szCs w:val="28"/>
        </w:rPr>
        <w:t>4) </w:t>
      </w:r>
      <w:r w:rsidR="00E90BE3" w:rsidRPr="00306E68">
        <w:rPr>
          <w:rFonts w:ascii="Times New Roman" w:hAnsi="Times New Roman"/>
          <w:sz w:val="28"/>
          <w:szCs w:val="28"/>
        </w:rPr>
        <w:t xml:space="preserve">розробити графік збирання та перевезення побутових відходів та погодити його із замовником; </w:t>
      </w:r>
    </w:p>
    <w:p w:rsidR="00E90BE3" w:rsidRPr="00306E68" w:rsidRDefault="00FA4107" w:rsidP="00FA4107">
      <w:pPr>
        <w:pStyle w:val="afe"/>
        <w:spacing w:before="0"/>
        <w:jc w:val="both"/>
        <w:rPr>
          <w:rFonts w:ascii="Times New Roman" w:hAnsi="Times New Roman"/>
          <w:sz w:val="28"/>
          <w:szCs w:val="28"/>
        </w:rPr>
      </w:pPr>
      <w:bookmarkStart w:id="37" w:name="o356"/>
      <w:bookmarkStart w:id="38" w:name="o357"/>
      <w:bookmarkStart w:id="39" w:name="o359"/>
      <w:bookmarkStart w:id="40" w:name="o352"/>
      <w:bookmarkStart w:id="41" w:name="o353"/>
      <w:bookmarkEnd w:id="37"/>
      <w:bookmarkEnd w:id="38"/>
      <w:bookmarkEnd w:id="39"/>
      <w:bookmarkEnd w:id="40"/>
      <w:bookmarkEnd w:id="41"/>
      <w:r>
        <w:rPr>
          <w:rFonts w:ascii="Times New Roman" w:hAnsi="Times New Roman"/>
          <w:sz w:val="28"/>
          <w:szCs w:val="28"/>
        </w:rPr>
        <w:t>5) </w:t>
      </w:r>
      <w:r w:rsidR="00E90BE3" w:rsidRPr="00306E68">
        <w:rPr>
          <w:rFonts w:ascii="Times New Roman" w:hAnsi="Times New Roman"/>
          <w:sz w:val="28"/>
          <w:szCs w:val="28"/>
        </w:rPr>
        <w:t xml:space="preserve">утримувати та випускати на маршрут спеціально обладнані транспортні засоби у належному технічному і санітарному стані; </w:t>
      </w:r>
    </w:p>
    <w:p w:rsidR="00E90BE3" w:rsidRPr="00306E68" w:rsidRDefault="00FA4107" w:rsidP="00FA4107">
      <w:pPr>
        <w:pStyle w:val="afe"/>
        <w:spacing w:before="0"/>
        <w:jc w:val="both"/>
        <w:rPr>
          <w:rFonts w:ascii="Times New Roman" w:hAnsi="Times New Roman"/>
          <w:sz w:val="28"/>
          <w:szCs w:val="28"/>
        </w:rPr>
      </w:pPr>
      <w:bookmarkStart w:id="42" w:name="o360"/>
      <w:bookmarkEnd w:id="42"/>
      <w:r>
        <w:rPr>
          <w:rFonts w:ascii="Times New Roman" w:hAnsi="Times New Roman"/>
          <w:sz w:val="28"/>
          <w:szCs w:val="28"/>
        </w:rPr>
        <w:t>6) </w:t>
      </w:r>
      <w:r w:rsidR="00E90BE3" w:rsidRPr="00306E68">
        <w:rPr>
          <w:rFonts w:ascii="Times New Roman" w:hAnsi="Times New Roman"/>
          <w:sz w:val="28"/>
          <w:szCs w:val="28"/>
        </w:rPr>
        <w:t xml:space="preserve">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E90BE3" w:rsidRPr="00306E68" w:rsidRDefault="00FA4107" w:rsidP="00FA4107">
      <w:pPr>
        <w:pStyle w:val="afe"/>
        <w:spacing w:before="0"/>
        <w:jc w:val="both"/>
        <w:rPr>
          <w:rFonts w:ascii="Times New Roman" w:hAnsi="Times New Roman"/>
          <w:sz w:val="28"/>
          <w:szCs w:val="28"/>
        </w:rPr>
      </w:pPr>
      <w:bookmarkStart w:id="43" w:name="o361"/>
      <w:bookmarkEnd w:id="43"/>
      <w:r>
        <w:rPr>
          <w:rFonts w:ascii="Times New Roman" w:hAnsi="Times New Roman"/>
          <w:sz w:val="28"/>
          <w:szCs w:val="28"/>
        </w:rPr>
        <w:t>7) </w:t>
      </w:r>
      <w:r w:rsidR="00E90BE3" w:rsidRPr="00306E68">
        <w:rPr>
          <w:rFonts w:ascii="Times New Roman" w:hAnsi="Times New Roman"/>
          <w:sz w:val="28"/>
          <w:szCs w:val="28"/>
        </w:rPr>
        <w:t xml:space="preserve">здійснювати надання послуги за зверненням замовника у разі проведення публічних заходів; </w:t>
      </w:r>
    </w:p>
    <w:p w:rsidR="00E90BE3" w:rsidRPr="00306E68" w:rsidRDefault="00FA4107" w:rsidP="00FA4107">
      <w:pPr>
        <w:pStyle w:val="afe"/>
        <w:spacing w:before="0"/>
        <w:rPr>
          <w:rFonts w:ascii="Times New Roman" w:hAnsi="Times New Roman"/>
          <w:sz w:val="28"/>
          <w:szCs w:val="28"/>
        </w:rPr>
      </w:pPr>
      <w:bookmarkStart w:id="44" w:name="o363"/>
      <w:bookmarkStart w:id="45" w:name="o362"/>
      <w:bookmarkEnd w:id="44"/>
      <w:bookmarkEnd w:id="45"/>
      <w:r>
        <w:rPr>
          <w:rFonts w:ascii="Times New Roman" w:hAnsi="Times New Roman"/>
          <w:sz w:val="28"/>
          <w:szCs w:val="28"/>
        </w:rPr>
        <w:t>8) </w:t>
      </w:r>
      <w:r w:rsidR="00E90BE3" w:rsidRPr="00306E68">
        <w:rPr>
          <w:rFonts w:ascii="Times New Roman" w:hAnsi="Times New Roman"/>
          <w:sz w:val="28"/>
          <w:szCs w:val="28"/>
        </w:rPr>
        <w:t xml:space="preserve">подавати замовнику інформацію про облік відходів, облік операцій з управління відходами та подання звітності відповідно до Закону України </w:t>
      </w:r>
      <w:r w:rsidR="00E90BE3" w:rsidRPr="00306E68">
        <w:rPr>
          <w:rFonts w:ascii="Times New Roman" w:hAnsi="Times New Roman"/>
          <w:sz w:val="28"/>
          <w:szCs w:val="28"/>
          <w:lang w:val="ru-RU"/>
        </w:rPr>
        <w:t>“</w:t>
      </w:r>
      <w:r w:rsidR="00E90BE3" w:rsidRPr="00306E68">
        <w:rPr>
          <w:rFonts w:ascii="Times New Roman" w:hAnsi="Times New Roman"/>
          <w:sz w:val="28"/>
          <w:szCs w:val="28"/>
        </w:rPr>
        <w:t>Про управління відходами</w:t>
      </w:r>
      <w:bookmarkStart w:id="46" w:name="o364"/>
      <w:bookmarkEnd w:id="46"/>
      <w:r w:rsidR="00E90BE3" w:rsidRPr="00306E68">
        <w:rPr>
          <w:rFonts w:ascii="Times New Roman" w:hAnsi="Times New Roman"/>
          <w:sz w:val="28"/>
          <w:szCs w:val="28"/>
          <w:lang w:val="ru-RU"/>
        </w:rPr>
        <w:t>”</w:t>
      </w:r>
      <w:r w:rsidR="00E90BE3" w:rsidRPr="00306E68">
        <w:rPr>
          <w:rFonts w:ascii="Times New Roman" w:hAnsi="Times New Roman"/>
          <w:sz w:val="28"/>
          <w:szCs w:val="28"/>
        </w:rPr>
        <w:t xml:space="preserve">. </w:t>
      </w:r>
    </w:p>
    <w:p w:rsidR="00E90BE3" w:rsidRPr="00A87B3E" w:rsidRDefault="00E90BE3" w:rsidP="00E90BE3">
      <w:pPr>
        <w:pStyle w:val="afe"/>
        <w:spacing w:before="360" w:after="240"/>
        <w:ind w:firstLine="0"/>
        <w:jc w:val="center"/>
        <w:rPr>
          <w:rFonts w:ascii="Times New Roman" w:hAnsi="Times New Roman"/>
          <w:b/>
          <w:sz w:val="28"/>
          <w:szCs w:val="28"/>
        </w:rPr>
      </w:pPr>
      <w:bookmarkStart w:id="47" w:name="o365"/>
      <w:bookmarkEnd w:id="47"/>
      <w:r w:rsidRPr="00A87B3E">
        <w:rPr>
          <w:rFonts w:ascii="Times New Roman" w:hAnsi="Times New Roman"/>
          <w:b/>
          <w:sz w:val="28"/>
          <w:szCs w:val="28"/>
        </w:rPr>
        <w:t>Ціна та порядок оплати послуги</w:t>
      </w:r>
    </w:p>
    <w:p w:rsidR="00E90BE3" w:rsidRPr="00FA4107" w:rsidRDefault="00FA4107" w:rsidP="00E90BE3">
      <w:pPr>
        <w:pStyle w:val="afe"/>
        <w:tabs>
          <w:tab w:val="left" w:pos="9071"/>
        </w:tabs>
        <w:jc w:val="both"/>
        <w:rPr>
          <w:rFonts w:ascii="Times New Roman" w:hAnsi="Times New Roman"/>
          <w:sz w:val="28"/>
          <w:szCs w:val="28"/>
          <w:u w:val="single"/>
          <w:lang w:val="ru-RU"/>
        </w:rPr>
      </w:pPr>
      <w:r>
        <w:rPr>
          <w:rFonts w:ascii="Times New Roman" w:hAnsi="Times New Roman"/>
          <w:sz w:val="28"/>
          <w:szCs w:val="28"/>
        </w:rPr>
        <w:t>12. </w:t>
      </w:r>
      <w:r w:rsidR="00E90BE3" w:rsidRPr="00FA4107">
        <w:rPr>
          <w:rFonts w:ascii="Times New Roman" w:hAnsi="Times New Roman"/>
          <w:sz w:val="28"/>
          <w:szCs w:val="28"/>
        </w:rPr>
        <w:t xml:space="preserve">Згідно з рішенням </w:t>
      </w:r>
      <w:r w:rsidR="00E90BE3" w:rsidRPr="00FA4107">
        <w:rPr>
          <w:rFonts w:ascii="Times New Roman" w:hAnsi="Times New Roman"/>
          <w:sz w:val="28"/>
          <w:szCs w:val="28"/>
          <w:u w:val="single"/>
          <w:lang w:val="ru-RU"/>
        </w:rPr>
        <w:tab/>
      </w:r>
    </w:p>
    <w:p w:rsidR="00E90BE3" w:rsidRPr="00FA4107" w:rsidRDefault="00E90BE3" w:rsidP="00E90BE3">
      <w:pPr>
        <w:pStyle w:val="afe"/>
        <w:spacing w:before="0"/>
        <w:ind w:firstLine="3686"/>
        <w:jc w:val="center"/>
        <w:rPr>
          <w:rFonts w:ascii="Times New Roman" w:hAnsi="Times New Roman"/>
          <w:sz w:val="28"/>
          <w:szCs w:val="28"/>
        </w:rPr>
      </w:pPr>
      <w:r w:rsidRPr="00FA4107">
        <w:rPr>
          <w:rFonts w:ascii="Times New Roman" w:hAnsi="Times New Roman"/>
          <w:sz w:val="28"/>
          <w:szCs w:val="28"/>
        </w:rPr>
        <w:t>(назва органу місцевого самоврядування)</w:t>
      </w:r>
    </w:p>
    <w:p w:rsidR="00E90BE3" w:rsidRPr="00FA4107" w:rsidRDefault="00E90BE3" w:rsidP="00E90BE3">
      <w:pPr>
        <w:pStyle w:val="afe"/>
        <w:ind w:firstLine="0"/>
        <w:jc w:val="both"/>
        <w:rPr>
          <w:rFonts w:ascii="Times New Roman" w:hAnsi="Times New Roman"/>
          <w:sz w:val="28"/>
          <w:szCs w:val="28"/>
        </w:rPr>
      </w:pPr>
      <w:r w:rsidRPr="00FA4107">
        <w:rPr>
          <w:rFonts w:ascii="Times New Roman" w:hAnsi="Times New Roman"/>
          <w:sz w:val="28"/>
          <w:szCs w:val="28"/>
        </w:rPr>
        <w:t>від ___ __________ 20__ р. № ______ тариф на послугу становить:</w:t>
      </w:r>
    </w:p>
    <w:p w:rsidR="00E90BE3" w:rsidRPr="00A5322A" w:rsidRDefault="00E90BE3" w:rsidP="00E90BE3">
      <w:pPr>
        <w:pStyle w:val="afe"/>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25"/>
      </w:tblGrid>
      <w:tr w:rsidR="00E90BE3" w:rsidRPr="00A5322A" w:rsidTr="007B34F1">
        <w:trPr>
          <w:tblHeader/>
        </w:trPr>
        <w:tc>
          <w:tcPr>
            <w:tcW w:w="2653" w:type="pct"/>
            <w:vAlign w:val="center"/>
          </w:tcPr>
          <w:p w:rsidR="00E90BE3" w:rsidRPr="00A5322A" w:rsidRDefault="00E90BE3" w:rsidP="00E90BE3">
            <w:pPr>
              <w:pStyle w:val="afe"/>
              <w:ind w:firstLine="0"/>
              <w:jc w:val="center"/>
              <w:rPr>
                <w:rFonts w:ascii="Times New Roman" w:hAnsi="Times New Roman"/>
                <w:sz w:val="24"/>
                <w:szCs w:val="24"/>
              </w:rPr>
            </w:pPr>
            <w:r w:rsidRPr="00A5322A">
              <w:rPr>
                <w:rFonts w:ascii="Times New Roman" w:hAnsi="Times New Roman"/>
                <w:sz w:val="24"/>
                <w:szCs w:val="24"/>
              </w:rPr>
              <w:t>Вид побутових відходів</w:t>
            </w:r>
          </w:p>
        </w:tc>
        <w:tc>
          <w:tcPr>
            <w:tcW w:w="2347" w:type="pct"/>
            <w:vAlign w:val="center"/>
          </w:tcPr>
          <w:p w:rsidR="00E90BE3" w:rsidRPr="00A5322A" w:rsidRDefault="00E90BE3" w:rsidP="00E90BE3">
            <w:pPr>
              <w:pStyle w:val="afe"/>
              <w:ind w:firstLine="0"/>
              <w:jc w:val="center"/>
              <w:rPr>
                <w:rFonts w:ascii="Times New Roman" w:hAnsi="Times New Roman"/>
                <w:sz w:val="24"/>
                <w:szCs w:val="24"/>
              </w:rPr>
            </w:pPr>
            <w:r w:rsidRPr="00A5322A">
              <w:rPr>
                <w:rFonts w:ascii="Times New Roman" w:hAnsi="Times New Roman"/>
                <w:sz w:val="24"/>
                <w:szCs w:val="24"/>
              </w:rPr>
              <w:t>Тариф на послугу за видами побутових відходів, гривень за 1 куб. метр чи гривень за 1 тонну</w:t>
            </w: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1. Змішані відходи</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2. Роздільно зібрані відходи, у тому числі (заповнюється за наявності):</w:t>
            </w:r>
          </w:p>
        </w:tc>
        <w:tc>
          <w:tcPr>
            <w:tcW w:w="2347" w:type="pct"/>
          </w:tcPr>
          <w:p w:rsidR="00E90BE3" w:rsidRPr="00A5322A" w:rsidRDefault="00E90BE3" w:rsidP="00E90BE3">
            <w:pPr>
              <w:pStyle w:val="afe"/>
              <w:ind w:firstLine="0"/>
              <w:jc w:val="center"/>
              <w:rPr>
                <w:rFonts w:ascii="Times New Roman" w:hAnsi="Times New Roman"/>
                <w:sz w:val="24"/>
                <w:szCs w:val="24"/>
              </w:rPr>
            </w:pPr>
            <w:r w:rsidRPr="00A5322A">
              <w:rPr>
                <w:rFonts w:ascii="Times New Roman" w:hAnsi="Times New Roman"/>
                <w:sz w:val="24"/>
                <w:szCs w:val="24"/>
              </w:rPr>
              <w:t>х</w:t>
            </w: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lastRenderedPageBreak/>
              <w:t>паперу, картону</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скла</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пластику</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деревини</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текстилю</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металу</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упаковки</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біовідходи</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відходи зелених насаджень</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відходи електричного та електронного обладнання</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відходи батарей та акумуляторів</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небезпечні відходи у складі побутових</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3. Великогабаритні відходи</w:t>
            </w:r>
          </w:p>
        </w:tc>
        <w:tc>
          <w:tcPr>
            <w:tcW w:w="2347" w:type="pct"/>
          </w:tcPr>
          <w:p w:rsidR="00E90BE3" w:rsidRPr="00A5322A" w:rsidRDefault="00E90BE3" w:rsidP="00E90BE3">
            <w:pPr>
              <w:pStyle w:val="afe"/>
              <w:ind w:firstLine="0"/>
              <w:jc w:val="both"/>
              <w:rPr>
                <w:rFonts w:ascii="Times New Roman" w:hAnsi="Times New Roman"/>
                <w:sz w:val="24"/>
                <w:szCs w:val="24"/>
              </w:rPr>
            </w:pPr>
          </w:p>
        </w:tc>
      </w:tr>
      <w:tr w:rsidR="00E90BE3" w:rsidRPr="00A5322A" w:rsidTr="007B34F1">
        <w:tc>
          <w:tcPr>
            <w:tcW w:w="2653"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4. Ремонтні відходи</w:t>
            </w:r>
          </w:p>
        </w:tc>
        <w:tc>
          <w:tcPr>
            <w:tcW w:w="2347" w:type="pct"/>
          </w:tcPr>
          <w:p w:rsidR="00E90BE3" w:rsidRPr="00A5322A" w:rsidRDefault="00E90BE3" w:rsidP="00E90BE3">
            <w:pPr>
              <w:pStyle w:val="afe"/>
              <w:ind w:firstLine="0"/>
              <w:jc w:val="both"/>
              <w:rPr>
                <w:rFonts w:ascii="Times New Roman" w:hAnsi="Times New Roman"/>
                <w:sz w:val="24"/>
                <w:szCs w:val="24"/>
              </w:rPr>
            </w:pPr>
          </w:p>
        </w:tc>
      </w:tr>
    </w:tbl>
    <w:p w:rsidR="00FA4107" w:rsidRDefault="00FA4107" w:rsidP="00FA4107">
      <w:pPr>
        <w:pStyle w:val="afe"/>
        <w:spacing w:before="0"/>
        <w:ind w:firstLine="0"/>
        <w:jc w:val="center"/>
        <w:rPr>
          <w:rFonts w:ascii="Times New Roman" w:hAnsi="Times New Roman"/>
          <w:sz w:val="28"/>
          <w:szCs w:val="28"/>
        </w:rPr>
      </w:pPr>
    </w:p>
    <w:p w:rsidR="00FA4107" w:rsidRPr="00A87B3E" w:rsidRDefault="00E90BE3" w:rsidP="00FA4107">
      <w:pPr>
        <w:pStyle w:val="afe"/>
        <w:spacing w:before="0"/>
        <w:ind w:firstLine="0"/>
        <w:jc w:val="center"/>
        <w:rPr>
          <w:rFonts w:ascii="Times New Roman" w:hAnsi="Times New Roman"/>
          <w:b/>
          <w:sz w:val="28"/>
          <w:szCs w:val="28"/>
        </w:rPr>
      </w:pPr>
      <w:r w:rsidRPr="00A87B3E">
        <w:rPr>
          <w:rFonts w:ascii="Times New Roman" w:hAnsi="Times New Roman"/>
          <w:b/>
          <w:sz w:val="28"/>
          <w:szCs w:val="28"/>
        </w:rPr>
        <w:t>Відповідальність сторін за порушення договору</w:t>
      </w:r>
    </w:p>
    <w:p w:rsidR="00A87B3E" w:rsidRPr="00306E68" w:rsidRDefault="00A87B3E" w:rsidP="00FA4107">
      <w:pPr>
        <w:pStyle w:val="afe"/>
        <w:spacing w:before="0"/>
        <w:ind w:firstLine="0"/>
        <w:jc w:val="center"/>
        <w:rPr>
          <w:rFonts w:ascii="Times New Roman" w:hAnsi="Times New Roman"/>
          <w:sz w:val="28"/>
          <w:szCs w:val="28"/>
        </w:rPr>
      </w:pPr>
    </w:p>
    <w:p w:rsidR="00E90BE3" w:rsidRDefault="00E90BE3" w:rsidP="00FA4107">
      <w:pPr>
        <w:pStyle w:val="afe"/>
        <w:spacing w:before="0"/>
        <w:jc w:val="both"/>
        <w:rPr>
          <w:rFonts w:ascii="Times New Roman" w:hAnsi="Times New Roman"/>
          <w:sz w:val="28"/>
          <w:szCs w:val="28"/>
        </w:rPr>
      </w:pPr>
      <w:bookmarkStart w:id="48" w:name="o366"/>
      <w:bookmarkEnd w:id="48"/>
      <w:r w:rsidRPr="00306E68">
        <w:rPr>
          <w:rFonts w:ascii="Times New Roman" w:hAnsi="Times New Roman"/>
          <w:sz w:val="28"/>
          <w:szCs w:val="28"/>
        </w:rPr>
        <w:t>13. За невиконання або неналежне виконання умов цього договору сторони несуть відповідальність згідно із законодавством.</w:t>
      </w:r>
      <w:bookmarkStart w:id="49" w:name="o367"/>
      <w:bookmarkStart w:id="50" w:name="o369"/>
      <w:bookmarkEnd w:id="49"/>
      <w:bookmarkEnd w:id="50"/>
    </w:p>
    <w:p w:rsidR="00FA4107" w:rsidRPr="00306E68" w:rsidRDefault="00FA4107" w:rsidP="00FA4107">
      <w:pPr>
        <w:pStyle w:val="afe"/>
        <w:spacing w:before="0"/>
        <w:jc w:val="both"/>
        <w:rPr>
          <w:rFonts w:ascii="Times New Roman" w:hAnsi="Times New Roman"/>
          <w:sz w:val="28"/>
          <w:szCs w:val="28"/>
        </w:rPr>
      </w:pPr>
    </w:p>
    <w:p w:rsidR="00FA4107" w:rsidRDefault="00E90BE3" w:rsidP="00FA4107">
      <w:pPr>
        <w:pStyle w:val="afe"/>
        <w:spacing w:before="0"/>
        <w:ind w:firstLine="0"/>
        <w:jc w:val="center"/>
        <w:rPr>
          <w:rFonts w:ascii="Times New Roman" w:hAnsi="Times New Roman"/>
          <w:b/>
          <w:sz w:val="28"/>
          <w:szCs w:val="28"/>
        </w:rPr>
      </w:pPr>
      <w:r w:rsidRPr="00A87B3E">
        <w:rPr>
          <w:rFonts w:ascii="Times New Roman" w:hAnsi="Times New Roman"/>
          <w:b/>
          <w:sz w:val="28"/>
          <w:szCs w:val="28"/>
        </w:rPr>
        <w:t>Порядок і умови внесення змін до договору</w:t>
      </w:r>
    </w:p>
    <w:p w:rsidR="00A87B3E" w:rsidRPr="00A87B3E" w:rsidRDefault="00A87B3E" w:rsidP="00FA4107">
      <w:pPr>
        <w:pStyle w:val="afe"/>
        <w:spacing w:before="0"/>
        <w:ind w:firstLine="0"/>
        <w:jc w:val="center"/>
        <w:rPr>
          <w:rFonts w:ascii="Times New Roman" w:hAnsi="Times New Roman"/>
          <w:b/>
          <w:sz w:val="28"/>
          <w:szCs w:val="28"/>
        </w:rPr>
      </w:pPr>
    </w:p>
    <w:p w:rsidR="00E90BE3" w:rsidRPr="00306E68" w:rsidRDefault="00A87B3E" w:rsidP="00FA4107">
      <w:pPr>
        <w:pStyle w:val="afe"/>
        <w:spacing w:before="0"/>
        <w:jc w:val="both"/>
        <w:rPr>
          <w:rFonts w:ascii="Times New Roman" w:hAnsi="Times New Roman"/>
          <w:sz w:val="28"/>
          <w:szCs w:val="28"/>
        </w:rPr>
      </w:pPr>
      <w:r>
        <w:rPr>
          <w:rFonts w:ascii="Times New Roman" w:hAnsi="Times New Roman"/>
          <w:sz w:val="28"/>
          <w:szCs w:val="28"/>
        </w:rPr>
        <w:t>14. </w:t>
      </w:r>
      <w:r w:rsidR="00E90BE3" w:rsidRPr="00306E68">
        <w:rPr>
          <w:rFonts w:ascii="Times New Roman" w:hAnsi="Times New Roman"/>
          <w:sz w:val="28"/>
          <w:szCs w:val="28"/>
        </w:rPr>
        <w:t>Внесення змін до цього договору здійснюється шляхом укладення сторонами додаткової угоди, якщо інше не передбачено договором.</w:t>
      </w:r>
    </w:p>
    <w:p w:rsidR="00E90BE3" w:rsidRPr="00306E68" w:rsidRDefault="00A87B3E" w:rsidP="00FA4107">
      <w:pPr>
        <w:pStyle w:val="afe"/>
        <w:spacing w:before="0"/>
        <w:jc w:val="both"/>
        <w:rPr>
          <w:rFonts w:ascii="Times New Roman" w:hAnsi="Times New Roman"/>
          <w:sz w:val="28"/>
          <w:szCs w:val="28"/>
        </w:rPr>
      </w:pPr>
      <w:r>
        <w:rPr>
          <w:rFonts w:ascii="Times New Roman" w:hAnsi="Times New Roman"/>
          <w:sz w:val="28"/>
          <w:szCs w:val="28"/>
        </w:rPr>
        <w:t>15. </w:t>
      </w:r>
      <w:r w:rsidR="00E90BE3" w:rsidRPr="00306E68">
        <w:rPr>
          <w:rFonts w:ascii="Times New Roman" w:hAnsi="Times New Roman"/>
          <w:sz w:val="28"/>
          <w:szCs w:val="28"/>
        </w:rPr>
        <w:t>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E90BE3" w:rsidRPr="00A87B3E" w:rsidRDefault="00E90BE3" w:rsidP="00FA4107">
      <w:pPr>
        <w:pStyle w:val="afe"/>
        <w:spacing w:before="0"/>
        <w:ind w:firstLine="0"/>
        <w:jc w:val="center"/>
        <w:rPr>
          <w:rFonts w:ascii="Times New Roman" w:hAnsi="Times New Roman"/>
          <w:b/>
          <w:sz w:val="28"/>
          <w:szCs w:val="28"/>
        </w:rPr>
      </w:pPr>
      <w:r w:rsidRPr="00A87B3E">
        <w:rPr>
          <w:rFonts w:ascii="Times New Roman" w:hAnsi="Times New Roman"/>
          <w:b/>
          <w:sz w:val="28"/>
          <w:szCs w:val="28"/>
        </w:rPr>
        <w:t>Форс-мажорні обставини</w:t>
      </w:r>
    </w:p>
    <w:p w:rsidR="00A87B3E" w:rsidRPr="00306E68" w:rsidRDefault="00A87B3E" w:rsidP="00FA4107">
      <w:pPr>
        <w:pStyle w:val="afe"/>
        <w:spacing w:before="0"/>
        <w:ind w:firstLine="0"/>
        <w:jc w:val="center"/>
        <w:rPr>
          <w:rFonts w:ascii="Times New Roman" w:hAnsi="Times New Roman"/>
          <w:sz w:val="28"/>
          <w:szCs w:val="28"/>
        </w:rPr>
      </w:pPr>
    </w:p>
    <w:p w:rsidR="00E90BE3" w:rsidRPr="00306E68" w:rsidRDefault="00A87B3E" w:rsidP="00A87B3E">
      <w:pPr>
        <w:pStyle w:val="afe"/>
        <w:spacing w:before="0"/>
        <w:jc w:val="both"/>
        <w:rPr>
          <w:rFonts w:ascii="Times New Roman" w:hAnsi="Times New Roman"/>
          <w:sz w:val="28"/>
          <w:szCs w:val="28"/>
        </w:rPr>
      </w:pPr>
      <w:bookmarkStart w:id="51" w:name="o370"/>
      <w:bookmarkEnd w:id="51"/>
      <w:r>
        <w:rPr>
          <w:rFonts w:ascii="Times New Roman" w:hAnsi="Times New Roman"/>
          <w:sz w:val="28"/>
          <w:szCs w:val="28"/>
          <w:lang w:eastAsia="uk-UA"/>
        </w:rPr>
        <w:t>16. </w:t>
      </w:r>
      <w:r w:rsidR="00E90BE3" w:rsidRPr="00306E68">
        <w:rPr>
          <w:rFonts w:ascii="Times New Roman" w:hAnsi="Times New Roman"/>
          <w:sz w:val="28"/>
          <w:szCs w:val="28"/>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E90BE3" w:rsidRDefault="00A87B3E" w:rsidP="00A87B3E">
      <w:pPr>
        <w:pStyle w:val="afe"/>
        <w:spacing w:before="0"/>
        <w:jc w:val="both"/>
        <w:rPr>
          <w:rFonts w:ascii="Times New Roman" w:hAnsi="Times New Roman"/>
          <w:sz w:val="28"/>
          <w:szCs w:val="28"/>
        </w:rPr>
      </w:pPr>
      <w:r>
        <w:rPr>
          <w:rFonts w:ascii="Times New Roman" w:hAnsi="Times New Roman"/>
          <w:sz w:val="28"/>
          <w:szCs w:val="28"/>
        </w:rPr>
        <w:t>17. </w:t>
      </w:r>
      <w:r w:rsidR="00E90BE3" w:rsidRPr="00306E68">
        <w:rPr>
          <w:rFonts w:ascii="Times New Roman" w:hAnsi="Times New Roman"/>
          <w:sz w:val="28"/>
          <w:szCs w:val="28"/>
        </w:rPr>
        <w:t xml:space="preserve">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w:t>
      </w:r>
      <w:r w:rsidR="00E90BE3" w:rsidRPr="00306E68">
        <w:rPr>
          <w:rFonts w:ascii="Times New Roman" w:hAnsi="Times New Roman"/>
          <w:sz w:val="28"/>
          <w:szCs w:val="28"/>
        </w:rPr>
        <w:lastRenderedPageBreak/>
        <w:t>страйк, блокада. Доказом настання форс-мажорних обставин є документ Торгово-промислової палати або іншого компетентного органу.</w:t>
      </w:r>
    </w:p>
    <w:p w:rsidR="00A87B3E" w:rsidRPr="00A87B3E" w:rsidRDefault="00A87B3E" w:rsidP="00A87B3E">
      <w:pPr>
        <w:pStyle w:val="afe"/>
        <w:spacing w:before="0"/>
        <w:jc w:val="both"/>
        <w:rPr>
          <w:rFonts w:ascii="Times New Roman" w:hAnsi="Times New Roman"/>
          <w:sz w:val="28"/>
          <w:szCs w:val="28"/>
        </w:rPr>
      </w:pPr>
    </w:p>
    <w:p w:rsidR="00E90BE3" w:rsidRPr="00A87B3E" w:rsidRDefault="00E90BE3" w:rsidP="006D5B28">
      <w:pPr>
        <w:pStyle w:val="afe"/>
        <w:spacing w:before="0"/>
        <w:ind w:firstLine="0"/>
        <w:jc w:val="center"/>
        <w:rPr>
          <w:rFonts w:ascii="Times New Roman" w:hAnsi="Times New Roman"/>
          <w:b/>
          <w:sz w:val="28"/>
          <w:szCs w:val="28"/>
        </w:rPr>
      </w:pPr>
      <w:bookmarkStart w:id="52" w:name="o372"/>
      <w:bookmarkStart w:id="53" w:name="o371"/>
      <w:bookmarkEnd w:id="52"/>
      <w:bookmarkEnd w:id="53"/>
      <w:r w:rsidRPr="00A87B3E">
        <w:rPr>
          <w:rFonts w:ascii="Times New Roman" w:hAnsi="Times New Roman"/>
          <w:b/>
          <w:sz w:val="28"/>
          <w:szCs w:val="28"/>
        </w:rPr>
        <w:t>Строк дії договору, порядок і умови продовження його дії та розірвання</w:t>
      </w:r>
    </w:p>
    <w:p w:rsidR="00A87B3E" w:rsidRPr="00306E68" w:rsidRDefault="00A87B3E" w:rsidP="00A87B3E">
      <w:pPr>
        <w:pStyle w:val="afe"/>
        <w:spacing w:before="0"/>
        <w:ind w:firstLine="0"/>
        <w:jc w:val="center"/>
        <w:rPr>
          <w:rFonts w:ascii="Times New Roman" w:hAnsi="Times New Roman"/>
          <w:sz w:val="28"/>
          <w:szCs w:val="28"/>
        </w:rPr>
      </w:pPr>
    </w:p>
    <w:p w:rsidR="00E90BE3" w:rsidRPr="00306E68" w:rsidRDefault="00A87B3E" w:rsidP="00A87B3E">
      <w:pPr>
        <w:pStyle w:val="afe"/>
        <w:spacing w:before="0"/>
        <w:jc w:val="both"/>
        <w:rPr>
          <w:rFonts w:ascii="Times New Roman" w:hAnsi="Times New Roman"/>
          <w:sz w:val="28"/>
          <w:szCs w:val="28"/>
        </w:rPr>
      </w:pPr>
      <w:r>
        <w:rPr>
          <w:rFonts w:ascii="Times New Roman" w:hAnsi="Times New Roman"/>
          <w:sz w:val="28"/>
          <w:szCs w:val="28"/>
        </w:rPr>
        <w:t>18. </w:t>
      </w:r>
      <w:r w:rsidR="00E90BE3" w:rsidRPr="00306E68">
        <w:rPr>
          <w:rFonts w:ascii="Times New Roman" w:hAnsi="Times New Roman"/>
          <w:sz w:val="28"/>
          <w:szCs w:val="28"/>
        </w:rPr>
        <w:t>Договір набирає чинності з дати його укладення та діє до __________.</w:t>
      </w:r>
    </w:p>
    <w:p w:rsidR="00E90BE3" w:rsidRPr="00306E68" w:rsidRDefault="00E90BE3" w:rsidP="00A87B3E">
      <w:pPr>
        <w:pStyle w:val="afe"/>
        <w:spacing w:before="0"/>
        <w:jc w:val="both"/>
        <w:rPr>
          <w:rFonts w:ascii="Times New Roman" w:hAnsi="Times New Roman"/>
          <w:sz w:val="28"/>
          <w:szCs w:val="28"/>
        </w:rPr>
      </w:pPr>
      <w:bookmarkStart w:id="54" w:name="o375"/>
      <w:bookmarkStart w:id="55" w:name="o374"/>
      <w:bookmarkStart w:id="56" w:name="o383"/>
      <w:bookmarkEnd w:id="54"/>
      <w:bookmarkEnd w:id="55"/>
      <w:bookmarkEnd w:id="56"/>
      <w:r w:rsidRPr="00306E68">
        <w:rPr>
          <w:rFonts w:ascii="Times New Roman" w:hAnsi="Times New Roman"/>
          <w:sz w:val="28"/>
          <w:szCs w:val="28"/>
        </w:rPr>
        <w:t xml:space="preserve">Договір може бути достроково розірвано за згодою сторін. </w:t>
      </w:r>
    </w:p>
    <w:p w:rsidR="00E90BE3" w:rsidRPr="00306E68" w:rsidRDefault="00A87B3E" w:rsidP="00A87B3E">
      <w:pPr>
        <w:pStyle w:val="afe"/>
        <w:spacing w:before="0"/>
        <w:jc w:val="both"/>
        <w:rPr>
          <w:rFonts w:ascii="Times New Roman" w:hAnsi="Times New Roman"/>
          <w:sz w:val="28"/>
          <w:szCs w:val="28"/>
        </w:rPr>
      </w:pPr>
      <w:r>
        <w:rPr>
          <w:rFonts w:ascii="Times New Roman" w:hAnsi="Times New Roman"/>
          <w:sz w:val="28"/>
          <w:szCs w:val="28"/>
        </w:rPr>
        <w:t>19. </w:t>
      </w:r>
      <w:r w:rsidR="00E90BE3" w:rsidRPr="00306E68">
        <w:rPr>
          <w:rFonts w:ascii="Times New Roman" w:hAnsi="Times New Roman"/>
          <w:sz w:val="28"/>
          <w:szCs w:val="28"/>
        </w:rPr>
        <w:t>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E90BE3" w:rsidRPr="00306E68" w:rsidRDefault="00A87B3E" w:rsidP="00A87B3E">
      <w:pPr>
        <w:pStyle w:val="afe"/>
        <w:spacing w:before="0"/>
        <w:jc w:val="both"/>
        <w:rPr>
          <w:rFonts w:ascii="Times New Roman" w:hAnsi="Times New Roman"/>
          <w:sz w:val="28"/>
          <w:szCs w:val="28"/>
        </w:rPr>
      </w:pPr>
      <w:r>
        <w:rPr>
          <w:rFonts w:ascii="Times New Roman" w:hAnsi="Times New Roman"/>
          <w:sz w:val="28"/>
          <w:szCs w:val="28"/>
        </w:rPr>
        <w:t>20. </w:t>
      </w:r>
      <w:r w:rsidR="00E90BE3" w:rsidRPr="00306E68">
        <w:rPr>
          <w:rFonts w:ascii="Times New Roman" w:hAnsi="Times New Roman"/>
          <w:sz w:val="28"/>
          <w:szCs w:val="28"/>
        </w:rPr>
        <w:t>Дія договору припиняється у разі, коли:</w:t>
      </w:r>
    </w:p>
    <w:p w:rsidR="00E90BE3" w:rsidRPr="00306E68" w:rsidRDefault="006D5B28" w:rsidP="00A87B3E">
      <w:pPr>
        <w:pStyle w:val="afe"/>
        <w:spacing w:before="0"/>
        <w:jc w:val="both"/>
        <w:rPr>
          <w:rFonts w:ascii="Times New Roman" w:hAnsi="Times New Roman"/>
          <w:sz w:val="28"/>
          <w:szCs w:val="28"/>
        </w:rPr>
      </w:pPr>
      <w:bookmarkStart w:id="57" w:name="o384"/>
      <w:bookmarkEnd w:id="57"/>
      <w:r>
        <w:rPr>
          <w:rFonts w:ascii="Times New Roman" w:hAnsi="Times New Roman"/>
          <w:sz w:val="28"/>
          <w:szCs w:val="28"/>
        </w:rPr>
        <w:t>- </w:t>
      </w:r>
      <w:r w:rsidR="00E90BE3" w:rsidRPr="00306E68">
        <w:rPr>
          <w:rFonts w:ascii="Times New Roman" w:hAnsi="Times New Roman"/>
          <w:sz w:val="28"/>
          <w:szCs w:val="28"/>
        </w:rPr>
        <w:t>закінчився строк, на який його укладено;</w:t>
      </w:r>
    </w:p>
    <w:p w:rsidR="00E90BE3" w:rsidRPr="00306E68" w:rsidRDefault="006D5B28" w:rsidP="00A87B3E">
      <w:pPr>
        <w:pStyle w:val="afe"/>
        <w:spacing w:before="0"/>
        <w:jc w:val="both"/>
        <w:rPr>
          <w:rFonts w:ascii="Times New Roman" w:hAnsi="Times New Roman"/>
          <w:sz w:val="28"/>
          <w:szCs w:val="28"/>
        </w:rPr>
      </w:pPr>
      <w:bookmarkStart w:id="58" w:name="o385"/>
      <w:bookmarkEnd w:id="58"/>
      <w:r>
        <w:rPr>
          <w:rFonts w:ascii="Times New Roman" w:hAnsi="Times New Roman"/>
          <w:sz w:val="28"/>
          <w:szCs w:val="28"/>
        </w:rPr>
        <w:t>- </w:t>
      </w:r>
      <w:r w:rsidR="00E90BE3" w:rsidRPr="00306E68">
        <w:rPr>
          <w:rFonts w:ascii="Times New Roman" w:hAnsi="Times New Roman"/>
          <w:sz w:val="28"/>
          <w:szCs w:val="28"/>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E90BE3" w:rsidRPr="00306E68" w:rsidRDefault="00E90BE3" w:rsidP="00A87B3E">
      <w:pPr>
        <w:pStyle w:val="afe"/>
        <w:spacing w:before="0"/>
        <w:jc w:val="both"/>
        <w:rPr>
          <w:rFonts w:ascii="Times New Roman" w:hAnsi="Times New Roman"/>
          <w:sz w:val="28"/>
          <w:szCs w:val="28"/>
          <w:lang w:eastAsia="uk-UA"/>
        </w:rPr>
      </w:pPr>
      <w:bookmarkStart w:id="59" w:name="o386"/>
      <w:bookmarkEnd w:id="59"/>
      <w:r w:rsidRPr="00306E68">
        <w:rPr>
          <w:rFonts w:ascii="Times New Roman" w:hAnsi="Times New Roman"/>
          <w:sz w:val="28"/>
          <w:szCs w:val="28"/>
        </w:rPr>
        <w:t>Дія договору</w:t>
      </w:r>
      <w:r w:rsidRPr="00306E68">
        <w:rPr>
          <w:rFonts w:ascii="Times New Roman" w:hAnsi="Times New Roman"/>
          <w:sz w:val="28"/>
          <w:szCs w:val="28"/>
          <w:lang w:eastAsia="uk-UA"/>
        </w:rPr>
        <w:t xml:space="preserve"> припиняється також в інших випадках, передбачених законом.</w:t>
      </w:r>
    </w:p>
    <w:p w:rsidR="00E90BE3" w:rsidRPr="00A87B3E" w:rsidRDefault="00E90BE3" w:rsidP="00A87B3E">
      <w:pPr>
        <w:pStyle w:val="afe"/>
        <w:spacing w:before="0"/>
        <w:ind w:firstLine="0"/>
        <w:jc w:val="center"/>
        <w:rPr>
          <w:rFonts w:ascii="Times New Roman" w:hAnsi="Times New Roman"/>
          <w:b/>
          <w:sz w:val="28"/>
          <w:szCs w:val="28"/>
        </w:rPr>
      </w:pPr>
      <w:bookmarkStart w:id="60" w:name="o368"/>
      <w:bookmarkEnd w:id="60"/>
      <w:r w:rsidRPr="00A87B3E">
        <w:rPr>
          <w:rFonts w:ascii="Times New Roman" w:hAnsi="Times New Roman"/>
          <w:b/>
          <w:sz w:val="28"/>
          <w:szCs w:val="28"/>
        </w:rPr>
        <w:t>Прикінцеві положення</w:t>
      </w:r>
    </w:p>
    <w:p w:rsidR="00A87B3E" w:rsidRPr="00306E68" w:rsidRDefault="00A87B3E" w:rsidP="00A87B3E">
      <w:pPr>
        <w:pStyle w:val="afe"/>
        <w:spacing w:before="0"/>
        <w:ind w:firstLine="0"/>
        <w:jc w:val="center"/>
        <w:rPr>
          <w:rFonts w:ascii="Times New Roman" w:hAnsi="Times New Roman"/>
          <w:sz w:val="28"/>
          <w:szCs w:val="28"/>
        </w:rPr>
      </w:pPr>
    </w:p>
    <w:p w:rsidR="00E90BE3" w:rsidRPr="00306E68" w:rsidRDefault="00A87B3E" w:rsidP="00A87B3E">
      <w:pPr>
        <w:pStyle w:val="afe"/>
        <w:spacing w:before="0"/>
        <w:jc w:val="both"/>
        <w:rPr>
          <w:rFonts w:ascii="Times New Roman" w:hAnsi="Times New Roman"/>
          <w:sz w:val="28"/>
          <w:szCs w:val="28"/>
        </w:rPr>
      </w:pPr>
      <w:r>
        <w:rPr>
          <w:rFonts w:ascii="Times New Roman" w:hAnsi="Times New Roman"/>
          <w:sz w:val="28"/>
          <w:szCs w:val="28"/>
        </w:rPr>
        <w:t>21. </w:t>
      </w:r>
      <w:r w:rsidR="00E90BE3" w:rsidRPr="00306E68">
        <w:rPr>
          <w:rFonts w:ascii="Times New Roman" w:hAnsi="Times New Roman"/>
          <w:sz w:val="28"/>
          <w:szCs w:val="28"/>
        </w:rPr>
        <w:t>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E90BE3" w:rsidRDefault="00A87B3E" w:rsidP="00A87B3E">
      <w:pPr>
        <w:pStyle w:val="afe"/>
        <w:spacing w:before="0"/>
        <w:jc w:val="both"/>
        <w:rPr>
          <w:rFonts w:ascii="Times New Roman" w:hAnsi="Times New Roman"/>
          <w:sz w:val="28"/>
          <w:szCs w:val="28"/>
        </w:rPr>
      </w:pPr>
      <w:bookmarkStart w:id="61" w:name="o387"/>
      <w:bookmarkStart w:id="62" w:name="o388"/>
      <w:bookmarkEnd w:id="61"/>
      <w:bookmarkEnd w:id="62"/>
      <w:r>
        <w:rPr>
          <w:rFonts w:ascii="Times New Roman" w:hAnsi="Times New Roman"/>
          <w:sz w:val="28"/>
          <w:szCs w:val="28"/>
        </w:rPr>
        <w:t>22. </w:t>
      </w:r>
      <w:r w:rsidR="00E90BE3" w:rsidRPr="00306E68">
        <w:rPr>
          <w:rFonts w:ascii="Times New Roman" w:hAnsi="Times New Roman"/>
          <w:sz w:val="28"/>
          <w:szCs w:val="28"/>
        </w:rPr>
        <w:t>Договір складений у двох примірниках, які мають однакову юридичну силу. Один примірник зберігається у замовника, другий  у виконавця.</w:t>
      </w:r>
      <w:bookmarkStart w:id="63" w:name="o389"/>
      <w:bookmarkEnd w:id="63"/>
    </w:p>
    <w:p w:rsidR="00A87B3E" w:rsidRPr="00A87B3E" w:rsidRDefault="00A87B3E" w:rsidP="00A87B3E">
      <w:pPr>
        <w:pStyle w:val="afe"/>
        <w:spacing w:before="0"/>
        <w:jc w:val="both"/>
        <w:rPr>
          <w:rFonts w:ascii="Times New Roman" w:hAnsi="Times New Roman"/>
          <w:sz w:val="28"/>
          <w:szCs w:val="28"/>
        </w:rPr>
      </w:pPr>
    </w:p>
    <w:p w:rsidR="00E90BE3" w:rsidRDefault="00E90BE3" w:rsidP="00A87B3E">
      <w:pPr>
        <w:pStyle w:val="afe"/>
        <w:spacing w:before="0"/>
        <w:ind w:firstLine="0"/>
        <w:jc w:val="center"/>
        <w:rPr>
          <w:rFonts w:ascii="Times New Roman" w:hAnsi="Times New Roman"/>
          <w:b/>
          <w:sz w:val="28"/>
          <w:szCs w:val="28"/>
        </w:rPr>
      </w:pPr>
      <w:r w:rsidRPr="00A87B3E">
        <w:rPr>
          <w:rFonts w:ascii="Times New Roman" w:hAnsi="Times New Roman"/>
          <w:b/>
          <w:sz w:val="28"/>
          <w:szCs w:val="28"/>
        </w:rPr>
        <w:t xml:space="preserve">Реквізити і підписи сторін </w:t>
      </w:r>
    </w:p>
    <w:p w:rsidR="00A87B3E" w:rsidRPr="00A87B3E" w:rsidRDefault="00A87B3E" w:rsidP="00A87B3E">
      <w:pPr>
        <w:pStyle w:val="afe"/>
        <w:spacing w:before="0"/>
        <w:ind w:firstLine="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2"/>
        <w:gridCol w:w="5002"/>
      </w:tblGrid>
      <w:tr w:rsidR="00E90BE3" w:rsidRPr="00A5322A" w:rsidTr="006D5B28">
        <w:trPr>
          <w:trHeight w:val="20"/>
        </w:trPr>
        <w:tc>
          <w:tcPr>
            <w:tcW w:w="2462" w:type="pct"/>
          </w:tcPr>
          <w:p w:rsidR="00E90BE3" w:rsidRPr="00A5322A" w:rsidRDefault="00E90BE3" w:rsidP="00E90BE3">
            <w:pPr>
              <w:pStyle w:val="afe"/>
              <w:ind w:firstLine="0"/>
              <w:jc w:val="center"/>
              <w:rPr>
                <w:rFonts w:ascii="Times New Roman" w:hAnsi="Times New Roman"/>
                <w:sz w:val="24"/>
                <w:szCs w:val="24"/>
                <w:lang w:val="en-US"/>
              </w:rPr>
            </w:pPr>
            <w:r w:rsidRPr="00A5322A">
              <w:rPr>
                <w:rFonts w:ascii="Times New Roman" w:hAnsi="Times New Roman"/>
                <w:sz w:val="24"/>
                <w:szCs w:val="24"/>
              </w:rPr>
              <w:t>Замовник</w:t>
            </w:r>
          </w:p>
        </w:tc>
        <w:tc>
          <w:tcPr>
            <w:tcW w:w="2538" w:type="pct"/>
          </w:tcPr>
          <w:p w:rsidR="00E90BE3" w:rsidRPr="00A5322A" w:rsidRDefault="00E90BE3" w:rsidP="00E90BE3">
            <w:pPr>
              <w:pStyle w:val="afe"/>
              <w:ind w:firstLine="0"/>
              <w:jc w:val="center"/>
              <w:rPr>
                <w:rFonts w:ascii="Times New Roman" w:hAnsi="Times New Roman"/>
                <w:sz w:val="24"/>
                <w:szCs w:val="24"/>
                <w:lang w:val="en-US"/>
              </w:rPr>
            </w:pPr>
            <w:r w:rsidRPr="00A5322A">
              <w:rPr>
                <w:rFonts w:ascii="Times New Roman" w:hAnsi="Times New Roman"/>
                <w:sz w:val="24"/>
                <w:szCs w:val="24"/>
              </w:rPr>
              <w:t>Виконавець</w:t>
            </w:r>
          </w:p>
        </w:tc>
      </w:tr>
      <w:tr w:rsidR="00E90BE3" w:rsidRPr="00A5322A" w:rsidTr="006D5B28">
        <w:trPr>
          <w:trHeight w:val="20"/>
        </w:trPr>
        <w:tc>
          <w:tcPr>
            <w:tcW w:w="2462" w:type="pct"/>
          </w:tcPr>
          <w:p w:rsidR="00E90BE3" w:rsidRPr="00A5322A" w:rsidRDefault="00E90BE3" w:rsidP="00E90BE3">
            <w:pPr>
              <w:pStyle w:val="afe"/>
              <w:ind w:firstLine="0"/>
              <w:rPr>
                <w:rFonts w:ascii="Times New Roman" w:hAnsi="Times New Roman"/>
                <w:sz w:val="24"/>
                <w:szCs w:val="24"/>
                <w:lang w:val="ru-RU"/>
              </w:rPr>
            </w:pPr>
            <w:r w:rsidRPr="00A5322A">
              <w:rPr>
                <w:rFonts w:ascii="Times New Roman" w:hAnsi="Times New Roman"/>
                <w:sz w:val="24"/>
                <w:szCs w:val="24"/>
                <w:lang w:val="ru-RU"/>
              </w:rPr>
              <w:t>_______________________________</w:t>
            </w:r>
          </w:p>
          <w:p w:rsidR="00E90BE3" w:rsidRPr="00A5322A" w:rsidRDefault="00E90BE3" w:rsidP="00E90BE3">
            <w:pPr>
              <w:pStyle w:val="afe"/>
              <w:spacing w:before="0"/>
              <w:ind w:right="672" w:firstLine="0"/>
              <w:jc w:val="center"/>
              <w:rPr>
                <w:rFonts w:ascii="Times New Roman" w:hAnsi="Times New Roman"/>
                <w:sz w:val="24"/>
                <w:szCs w:val="24"/>
                <w:lang w:val="en-US"/>
              </w:rPr>
            </w:pPr>
            <w:r w:rsidRPr="00A5322A">
              <w:rPr>
                <w:rFonts w:ascii="Times New Roman" w:hAnsi="Times New Roman"/>
                <w:sz w:val="24"/>
                <w:szCs w:val="24"/>
                <w:lang w:val="ru-RU"/>
              </w:rPr>
              <w:t>(</w:t>
            </w:r>
            <w:r w:rsidRPr="00A5322A">
              <w:rPr>
                <w:rFonts w:ascii="Times New Roman" w:hAnsi="Times New Roman"/>
                <w:sz w:val="24"/>
                <w:szCs w:val="24"/>
              </w:rPr>
              <w:t>найменування організатора конкурсу)</w:t>
            </w:r>
          </w:p>
        </w:tc>
        <w:tc>
          <w:tcPr>
            <w:tcW w:w="2538" w:type="pct"/>
          </w:tcPr>
          <w:p w:rsidR="00E90BE3" w:rsidRPr="00A5322A" w:rsidRDefault="00E90BE3" w:rsidP="00E90BE3">
            <w:pPr>
              <w:pStyle w:val="afe"/>
              <w:ind w:firstLine="0"/>
              <w:rPr>
                <w:rFonts w:ascii="Times New Roman" w:hAnsi="Times New Roman"/>
                <w:sz w:val="24"/>
                <w:szCs w:val="24"/>
                <w:lang w:val="ru-RU"/>
              </w:rPr>
            </w:pPr>
            <w:r w:rsidRPr="00A5322A">
              <w:rPr>
                <w:rFonts w:ascii="Times New Roman" w:hAnsi="Times New Roman"/>
                <w:sz w:val="24"/>
                <w:szCs w:val="24"/>
                <w:lang w:val="ru-RU"/>
              </w:rPr>
              <w:t>_____________________________________</w:t>
            </w:r>
          </w:p>
          <w:p w:rsidR="00E90BE3" w:rsidRPr="00A5322A" w:rsidRDefault="00E90BE3" w:rsidP="00E90BE3">
            <w:pPr>
              <w:pStyle w:val="afe"/>
              <w:spacing w:before="0"/>
              <w:ind w:firstLine="0"/>
              <w:jc w:val="center"/>
              <w:rPr>
                <w:rFonts w:ascii="Times New Roman" w:hAnsi="Times New Roman"/>
                <w:sz w:val="24"/>
                <w:szCs w:val="24"/>
                <w:lang w:val="en-US"/>
              </w:rPr>
            </w:pPr>
            <w:r w:rsidRPr="00A5322A">
              <w:rPr>
                <w:rFonts w:ascii="Times New Roman" w:hAnsi="Times New Roman"/>
                <w:sz w:val="24"/>
                <w:szCs w:val="24"/>
                <w:lang w:val="ru-RU"/>
              </w:rPr>
              <w:t>(</w:t>
            </w:r>
            <w:r w:rsidRPr="00A5322A">
              <w:rPr>
                <w:rFonts w:ascii="Times New Roman" w:hAnsi="Times New Roman"/>
                <w:sz w:val="24"/>
                <w:szCs w:val="24"/>
              </w:rPr>
              <w:t>найменування суб’єкта господарювання)</w:t>
            </w:r>
          </w:p>
        </w:tc>
      </w:tr>
      <w:tr w:rsidR="00E90BE3" w:rsidRPr="009B0211" w:rsidTr="006D5B28">
        <w:trPr>
          <w:trHeight w:val="20"/>
        </w:trPr>
        <w:tc>
          <w:tcPr>
            <w:tcW w:w="2462"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_______________________________</w:t>
            </w:r>
          </w:p>
          <w:p w:rsidR="00E90BE3" w:rsidRPr="00A5322A" w:rsidRDefault="00E90BE3" w:rsidP="00E90BE3">
            <w:pPr>
              <w:pStyle w:val="afe"/>
              <w:spacing w:before="0"/>
              <w:ind w:right="672" w:firstLine="0"/>
              <w:jc w:val="center"/>
              <w:rPr>
                <w:rFonts w:ascii="Times New Roman" w:hAnsi="Times New Roman"/>
                <w:sz w:val="24"/>
                <w:szCs w:val="24"/>
              </w:rPr>
            </w:pPr>
            <w:r w:rsidRPr="00A5322A">
              <w:rPr>
                <w:rFonts w:ascii="Times New Roman" w:hAnsi="Times New Roman"/>
                <w:sz w:val="24"/>
                <w:szCs w:val="24"/>
              </w:rPr>
              <w:t xml:space="preserve">(ідентифікаційний код юридичної </w:t>
            </w:r>
          </w:p>
          <w:p w:rsidR="00E90BE3" w:rsidRPr="00A5322A" w:rsidRDefault="00E90BE3" w:rsidP="00E90BE3">
            <w:pPr>
              <w:pStyle w:val="afe"/>
              <w:spacing w:before="0"/>
              <w:ind w:right="672" w:firstLine="0"/>
              <w:jc w:val="center"/>
              <w:rPr>
                <w:rFonts w:ascii="Times New Roman" w:hAnsi="Times New Roman"/>
                <w:sz w:val="24"/>
                <w:szCs w:val="24"/>
              </w:rPr>
            </w:pPr>
            <w:r w:rsidRPr="00A5322A">
              <w:rPr>
                <w:rFonts w:ascii="Times New Roman" w:hAnsi="Times New Roman"/>
                <w:sz w:val="24"/>
                <w:szCs w:val="24"/>
              </w:rPr>
              <w:t>особи згідно з ЄДРПОУ)</w:t>
            </w:r>
          </w:p>
        </w:tc>
        <w:tc>
          <w:tcPr>
            <w:tcW w:w="2538"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_____________________________________</w:t>
            </w:r>
          </w:p>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E90BE3" w:rsidRPr="00A5322A" w:rsidTr="006D5B28">
        <w:trPr>
          <w:trHeight w:val="854"/>
        </w:trPr>
        <w:tc>
          <w:tcPr>
            <w:tcW w:w="2462" w:type="pct"/>
            <w:vAlign w:val="center"/>
          </w:tcPr>
          <w:p w:rsidR="00E90BE3" w:rsidRPr="00A5322A" w:rsidRDefault="00E90BE3" w:rsidP="00E90BE3">
            <w:pPr>
              <w:pStyle w:val="afe"/>
              <w:ind w:firstLine="0"/>
              <w:rPr>
                <w:rFonts w:ascii="Times New Roman" w:hAnsi="Times New Roman"/>
                <w:sz w:val="24"/>
                <w:szCs w:val="24"/>
                <w:lang w:val="en-US"/>
              </w:rPr>
            </w:pPr>
            <w:r w:rsidRPr="00A5322A">
              <w:rPr>
                <w:rFonts w:ascii="Times New Roman" w:hAnsi="Times New Roman"/>
                <w:sz w:val="24"/>
                <w:szCs w:val="24"/>
              </w:rPr>
              <w:t>місцезнаходження _______________</w:t>
            </w:r>
            <w:r w:rsidRPr="00A5322A">
              <w:rPr>
                <w:rFonts w:ascii="Times New Roman" w:hAnsi="Times New Roman"/>
                <w:sz w:val="24"/>
                <w:szCs w:val="24"/>
              </w:rPr>
              <w:br/>
              <w:t>_______________________________</w:t>
            </w:r>
          </w:p>
        </w:tc>
        <w:tc>
          <w:tcPr>
            <w:tcW w:w="2538"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місцезнаходження__________________________________________________________</w:t>
            </w:r>
          </w:p>
        </w:tc>
      </w:tr>
      <w:tr w:rsidR="00E90BE3" w:rsidRPr="00A5322A" w:rsidTr="006D5B28">
        <w:trPr>
          <w:trHeight w:val="20"/>
        </w:trPr>
        <w:tc>
          <w:tcPr>
            <w:tcW w:w="2462"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номер телефону _________________</w:t>
            </w:r>
          </w:p>
          <w:p w:rsidR="00E90BE3" w:rsidRPr="00A5322A" w:rsidRDefault="00E90BE3" w:rsidP="00E90BE3">
            <w:pPr>
              <w:pStyle w:val="afe"/>
              <w:ind w:firstLine="0"/>
              <w:rPr>
                <w:rFonts w:ascii="Times New Roman" w:hAnsi="Times New Roman"/>
                <w:sz w:val="24"/>
                <w:szCs w:val="24"/>
                <w:lang w:val="ru-RU"/>
              </w:rPr>
            </w:pPr>
            <w:r w:rsidRPr="00A5322A">
              <w:rPr>
                <w:rFonts w:ascii="Times New Roman" w:hAnsi="Times New Roman"/>
                <w:sz w:val="24"/>
                <w:szCs w:val="24"/>
              </w:rPr>
              <w:t>адреса електронної пошти ________</w:t>
            </w:r>
          </w:p>
          <w:p w:rsidR="00E90BE3" w:rsidRPr="00A5322A" w:rsidRDefault="00E90BE3" w:rsidP="00E90BE3">
            <w:pPr>
              <w:pStyle w:val="afe"/>
              <w:ind w:firstLine="0"/>
              <w:rPr>
                <w:rFonts w:ascii="Times New Roman" w:hAnsi="Times New Roman"/>
                <w:sz w:val="24"/>
                <w:szCs w:val="24"/>
                <w:lang w:val="en-US"/>
              </w:rPr>
            </w:pPr>
            <w:r w:rsidRPr="00A5322A">
              <w:rPr>
                <w:rFonts w:ascii="Times New Roman" w:hAnsi="Times New Roman"/>
                <w:sz w:val="24"/>
                <w:szCs w:val="24"/>
                <w:lang w:val="en-US"/>
              </w:rPr>
              <w:lastRenderedPageBreak/>
              <w:t>_______________________________</w:t>
            </w:r>
          </w:p>
        </w:tc>
        <w:tc>
          <w:tcPr>
            <w:tcW w:w="2538"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lastRenderedPageBreak/>
              <w:t>поточний рахунок _____________________</w:t>
            </w:r>
          </w:p>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у __________________________________</w:t>
            </w:r>
            <w:r w:rsidRPr="00A5322A">
              <w:rPr>
                <w:rFonts w:ascii="Times New Roman" w:hAnsi="Times New Roman"/>
                <w:sz w:val="24"/>
                <w:szCs w:val="24"/>
                <w:lang w:val="ru-RU"/>
              </w:rPr>
              <w:t>_</w:t>
            </w:r>
            <w:r w:rsidRPr="00A5322A">
              <w:rPr>
                <w:rFonts w:ascii="Times New Roman" w:hAnsi="Times New Roman"/>
                <w:sz w:val="24"/>
                <w:szCs w:val="24"/>
              </w:rPr>
              <w:t>,</w:t>
            </w:r>
          </w:p>
          <w:p w:rsidR="00E90BE3" w:rsidRPr="00A5322A" w:rsidRDefault="00E90BE3" w:rsidP="00E90BE3">
            <w:pPr>
              <w:pStyle w:val="afe"/>
              <w:ind w:firstLine="0"/>
              <w:rPr>
                <w:rFonts w:ascii="Times New Roman" w:hAnsi="Times New Roman"/>
                <w:sz w:val="24"/>
                <w:szCs w:val="24"/>
                <w:lang w:val="ru-RU"/>
              </w:rPr>
            </w:pPr>
            <w:r w:rsidRPr="00A5322A">
              <w:rPr>
                <w:rFonts w:ascii="Times New Roman" w:hAnsi="Times New Roman"/>
                <w:sz w:val="24"/>
                <w:szCs w:val="24"/>
              </w:rPr>
              <w:lastRenderedPageBreak/>
              <w:t>МФО________________________________</w:t>
            </w:r>
          </w:p>
          <w:p w:rsidR="00E90BE3" w:rsidRPr="00A5322A" w:rsidRDefault="00E90BE3" w:rsidP="00E90BE3">
            <w:pPr>
              <w:pStyle w:val="afe"/>
              <w:ind w:firstLine="0"/>
              <w:rPr>
                <w:rFonts w:ascii="Times New Roman" w:hAnsi="Times New Roman"/>
                <w:sz w:val="24"/>
                <w:szCs w:val="24"/>
                <w:lang w:eastAsia="uk-UA"/>
              </w:rPr>
            </w:pPr>
            <w:r w:rsidRPr="00A5322A">
              <w:rPr>
                <w:rFonts w:ascii="Times New Roman" w:hAnsi="Times New Roman"/>
                <w:sz w:val="24"/>
                <w:szCs w:val="24"/>
              </w:rPr>
              <w:t>номер телефону_______________________</w:t>
            </w:r>
          </w:p>
        </w:tc>
      </w:tr>
      <w:tr w:rsidR="00E90BE3" w:rsidRPr="00A5322A" w:rsidTr="006D5B28">
        <w:trPr>
          <w:trHeight w:val="20"/>
        </w:trPr>
        <w:tc>
          <w:tcPr>
            <w:tcW w:w="2462" w:type="pct"/>
          </w:tcPr>
          <w:p w:rsidR="00E90BE3" w:rsidRPr="00A5322A" w:rsidRDefault="00E90BE3" w:rsidP="00E90BE3">
            <w:pPr>
              <w:pStyle w:val="afe"/>
              <w:spacing w:before="0"/>
              <w:ind w:firstLine="0"/>
              <w:jc w:val="center"/>
              <w:rPr>
                <w:rFonts w:ascii="Times New Roman" w:hAnsi="Times New Roman"/>
                <w:sz w:val="24"/>
                <w:szCs w:val="24"/>
              </w:rPr>
            </w:pPr>
            <w:bookmarkStart w:id="64" w:name="o213"/>
            <w:bookmarkEnd w:id="64"/>
          </w:p>
        </w:tc>
        <w:tc>
          <w:tcPr>
            <w:tcW w:w="2538" w:type="pct"/>
          </w:tcPr>
          <w:p w:rsidR="00E90BE3" w:rsidRPr="00A5322A" w:rsidRDefault="00E90BE3" w:rsidP="00E90BE3">
            <w:pPr>
              <w:pStyle w:val="afe"/>
              <w:ind w:firstLine="0"/>
              <w:rPr>
                <w:rFonts w:ascii="Times New Roman" w:hAnsi="Times New Roman"/>
                <w:sz w:val="24"/>
                <w:szCs w:val="24"/>
              </w:rPr>
            </w:pPr>
            <w:r w:rsidRPr="00A5322A">
              <w:rPr>
                <w:rFonts w:ascii="Times New Roman" w:hAnsi="Times New Roman"/>
                <w:sz w:val="24"/>
                <w:szCs w:val="24"/>
              </w:rPr>
              <w:t>офіційний веб-сайт ____________________</w:t>
            </w:r>
          </w:p>
          <w:p w:rsidR="00E90BE3" w:rsidRPr="00A5322A" w:rsidRDefault="00E90BE3" w:rsidP="00E90BE3">
            <w:pPr>
              <w:pStyle w:val="afe"/>
              <w:ind w:firstLine="0"/>
              <w:rPr>
                <w:rFonts w:ascii="Times New Roman" w:hAnsi="Times New Roman"/>
                <w:sz w:val="24"/>
                <w:szCs w:val="24"/>
                <w:lang w:val="en-US"/>
              </w:rPr>
            </w:pPr>
          </w:p>
        </w:tc>
      </w:tr>
      <w:tr w:rsidR="00E90BE3" w:rsidRPr="00A5322A" w:rsidTr="006D5B28">
        <w:trPr>
          <w:trHeight w:val="20"/>
        </w:trPr>
        <w:tc>
          <w:tcPr>
            <w:tcW w:w="2462" w:type="pct"/>
          </w:tcPr>
          <w:p w:rsidR="00E90BE3" w:rsidRPr="00A5322A" w:rsidRDefault="00E90BE3" w:rsidP="00E90BE3">
            <w:pPr>
              <w:pStyle w:val="afe"/>
              <w:ind w:firstLine="0"/>
              <w:jc w:val="center"/>
              <w:rPr>
                <w:rFonts w:ascii="Times New Roman" w:hAnsi="Times New Roman"/>
                <w:sz w:val="24"/>
                <w:szCs w:val="24"/>
                <w:lang w:val="en-US"/>
              </w:rPr>
            </w:pPr>
            <w:r w:rsidRPr="00A5322A">
              <w:rPr>
                <w:rFonts w:ascii="Times New Roman" w:hAnsi="Times New Roman"/>
                <w:sz w:val="24"/>
                <w:szCs w:val="24"/>
              </w:rPr>
              <w:t>_______________________________</w:t>
            </w:r>
          </w:p>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(найменування посади)</w:t>
            </w:r>
          </w:p>
        </w:tc>
        <w:tc>
          <w:tcPr>
            <w:tcW w:w="2538" w:type="pct"/>
          </w:tcPr>
          <w:p w:rsidR="00E90BE3" w:rsidRPr="00A5322A" w:rsidRDefault="00E90BE3" w:rsidP="00E90BE3">
            <w:pPr>
              <w:pStyle w:val="afe"/>
              <w:ind w:firstLine="0"/>
              <w:jc w:val="center"/>
              <w:rPr>
                <w:rFonts w:ascii="Times New Roman" w:hAnsi="Times New Roman"/>
                <w:sz w:val="24"/>
                <w:szCs w:val="24"/>
                <w:lang w:val="en-US"/>
              </w:rPr>
            </w:pPr>
            <w:r w:rsidRPr="00A5322A">
              <w:rPr>
                <w:rFonts w:ascii="Times New Roman" w:hAnsi="Times New Roman"/>
                <w:sz w:val="24"/>
                <w:szCs w:val="24"/>
              </w:rPr>
              <w:t>______________________________</w:t>
            </w:r>
          </w:p>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(найменування посади)</w:t>
            </w:r>
          </w:p>
        </w:tc>
      </w:tr>
      <w:tr w:rsidR="00E90BE3" w:rsidRPr="00A5322A" w:rsidTr="006D5B28">
        <w:trPr>
          <w:trHeight w:val="20"/>
        </w:trPr>
        <w:tc>
          <w:tcPr>
            <w:tcW w:w="2462" w:type="pct"/>
          </w:tcPr>
          <w:p w:rsidR="00E90BE3" w:rsidRPr="00A5322A" w:rsidRDefault="00E90BE3" w:rsidP="00E90BE3">
            <w:pPr>
              <w:pStyle w:val="afe"/>
              <w:ind w:firstLine="0"/>
              <w:jc w:val="center"/>
              <w:rPr>
                <w:rFonts w:ascii="Times New Roman" w:hAnsi="Times New Roman"/>
                <w:sz w:val="24"/>
                <w:szCs w:val="24"/>
              </w:rPr>
            </w:pPr>
          </w:p>
        </w:tc>
        <w:tc>
          <w:tcPr>
            <w:tcW w:w="2538" w:type="pct"/>
          </w:tcPr>
          <w:p w:rsidR="00E90BE3" w:rsidRPr="00A5322A" w:rsidRDefault="00E90BE3" w:rsidP="00E90BE3">
            <w:pPr>
              <w:pStyle w:val="afe"/>
              <w:ind w:firstLine="0"/>
              <w:jc w:val="center"/>
              <w:rPr>
                <w:rFonts w:ascii="Times New Roman" w:hAnsi="Times New Roman"/>
                <w:sz w:val="24"/>
                <w:szCs w:val="24"/>
              </w:rPr>
            </w:pPr>
          </w:p>
        </w:tc>
      </w:tr>
      <w:tr w:rsidR="00E90BE3" w:rsidRPr="00A5322A" w:rsidTr="006D5B28">
        <w:trPr>
          <w:trHeight w:val="20"/>
        </w:trPr>
        <w:tc>
          <w:tcPr>
            <w:tcW w:w="2462" w:type="pct"/>
          </w:tcPr>
          <w:tbl>
            <w:tblPr>
              <w:tblW w:w="4253" w:type="dxa"/>
              <w:tblLayout w:type="fixed"/>
              <w:tblLook w:val="0000" w:firstRow="0" w:lastRow="0" w:firstColumn="0" w:lastColumn="0" w:noHBand="0" w:noVBand="0"/>
            </w:tblPr>
            <w:tblGrid>
              <w:gridCol w:w="1701"/>
              <w:gridCol w:w="2552"/>
            </w:tblGrid>
            <w:tr w:rsidR="00E90BE3" w:rsidRPr="00A5322A" w:rsidTr="00E90BE3">
              <w:tc>
                <w:tcPr>
                  <w:tcW w:w="1701" w:type="dxa"/>
                </w:tcPr>
                <w:p w:rsidR="00E90BE3" w:rsidRPr="00A5322A" w:rsidRDefault="00E90BE3" w:rsidP="00E90BE3">
                  <w:pPr>
                    <w:pStyle w:val="afe"/>
                    <w:ind w:firstLine="0"/>
                    <w:jc w:val="center"/>
                    <w:rPr>
                      <w:rFonts w:ascii="Times New Roman" w:hAnsi="Times New Roman"/>
                      <w:sz w:val="24"/>
                      <w:szCs w:val="24"/>
                    </w:rPr>
                  </w:pPr>
                  <w:r w:rsidRPr="00A5322A">
                    <w:rPr>
                      <w:rFonts w:ascii="Times New Roman" w:hAnsi="Times New Roman"/>
                      <w:sz w:val="24"/>
                      <w:szCs w:val="24"/>
                    </w:rPr>
                    <w:t>__________</w:t>
                  </w:r>
                  <w:r w:rsidRPr="00A5322A">
                    <w:rPr>
                      <w:rFonts w:ascii="Times New Roman" w:hAnsi="Times New Roman"/>
                      <w:sz w:val="24"/>
                      <w:szCs w:val="24"/>
                    </w:rPr>
                    <w:br/>
                    <w:t>(підпис)</w:t>
                  </w:r>
                </w:p>
              </w:tc>
              <w:tc>
                <w:tcPr>
                  <w:tcW w:w="2552" w:type="dxa"/>
                </w:tcPr>
                <w:p w:rsidR="00E90BE3" w:rsidRPr="00A5322A" w:rsidRDefault="00E90BE3" w:rsidP="00E90BE3">
                  <w:pPr>
                    <w:pStyle w:val="afe"/>
                    <w:ind w:firstLine="0"/>
                    <w:rPr>
                      <w:rFonts w:ascii="Times New Roman" w:hAnsi="Times New Roman"/>
                      <w:sz w:val="24"/>
                      <w:szCs w:val="24"/>
                      <w:lang w:val="ru-RU"/>
                    </w:rPr>
                  </w:pPr>
                  <w:r w:rsidRPr="00A5322A">
                    <w:rPr>
                      <w:rFonts w:ascii="Times New Roman" w:hAnsi="Times New Roman"/>
                      <w:sz w:val="24"/>
                      <w:szCs w:val="24"/>
                    </w:rPr>
                    <w:t>___________________</w:t>
                  </w:r>
                </w:p>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 xml:space="preserve">(прізвище, ім’я та </w:t>
                  </w:r>
                  <w:r w:rsidRPr="00A5322A">
                    <w:rPr>
                      <w:rFonts w:ascii="Times New Roman" w:hAnsi="Times New Roman"/>
                      <w:sz w:val="24"/>
                      <w:szCs w:val="24"/>
                    </w:rPr>
                    <w:br/>
                    <w:t>по батькові (за наявності)</w:t>
                  </w:r>
                </w:p>
              </w:tc>
            </w:tr>
          </w:tbl>
          <w:p w:rsidR="00E90BE3" w:rsidRPr="00A5322A" w:rsidRDefault="00E90BE3" w:rsidP="00E90BE3">
            <w:pPr>
              <w:pStyle w:val="afe"/>
              <w:ind w:firstLine="0"/>
              <w:rPr>
                <w:rFonts w:ascii="Times New Roman" w:hAnsi="Times New Roman"/>
                <w:sz w:val="24"/>
                <w:szCs w:val="24"/>
                <w:lang w:eastAsia="uk-UA"/>
              </w:rPr>
            </w:pPr>
          </w:p>
        </w:tc>
        <w:tc>
          <w:tcPr>
            <w:tcW w:w="2538" w:type="pct"/>
          </w:tcPr>
          <w:tbl>
            <w:tblPr>
              <w:tblW w:w="4253" w:type="dxa"/>
              <w:tblLayout w:type="fixed"/>
              <w:tblLook w:val="0000" w:firstRow="0" w:lastRow="0" w:firstColumn="0" w:lastColumn="0" w:noHBand="0" w:noVBand="0"/>
            </w:tblPr>
            <w:tblGrid>
              <w:gridCol w:w="1701"/>
              <w:gridCol w:w="2552"/>
            </w:tblGrid>
            <w:tr w:rsidR="00E90BE3" w:rsidRPr="00A5322A" w:rsidTr="00E90BE3">
              <w:tc>
                <w:tcPr>
                  <w:tcW w:w="1701" w:type="dxa"/>
                </w:tcPr>
                <w:p w:rsidR="00E90BE3" w:rsidRPr="00A5322A" w:rsidRDefault="00E90BE3" w:rsidP="00E90BE3">
                  <w:pPr>
                    <w:pStyle w:val="afe"/>
                    <w:ind w:firstLine="0"/>
                    <w:jc w:val="center"/>
                    <w:rPr>
                      <w:rFonts w:ascii="Times New Roman" w:hAnsi="Times New Roman"/>
                      <w:sz w:val="24"/>
                      <w:szCs w:val="24"/>
                    </w:rPr>
                  </w:pPr>
                  <w:r w:rsidRPr="00A5322A">
                    <w:rPr>
                      <w:rFonts w:ascii="Times New Roman" w:hAnsi="Times New Roman"/>
                      <w:sz w:val="24"/>
                      <w:szCs w:val="24"/>
                    </w:rPr>
                    <w:t>__________</w:t>
                  </w:r>
                  <w:r w:rsidRPr="00A5322A">
                    <w:rPr>
                      <w:rFonts w:ascii="Times New Roman" w:hAnsi="Times New Roman"/>
                      <w:sz w:val="24"/>
                      <w:szCs w:val="24"/>
                    </w:rPr>
                    <w:br/>
                    <w:t>(підпис)</w:t>
                  </w:r>
                </w:p>
              </w:tc>
              <w:tc>
                <w:tcPr>
                  <w:tcW w:w="2552" w:type="dxa"/>
                </w:tcPr>
                <w:p w:rsidR="00E90BE3" w:rsidRPr="00A5322A" w:rsidRDefault="00E90BE3" w:rsidP="00E90BE3">
                  <w:pPr>
                    <w:pStyle w:val="afe"/>
                    <w:ind w:firstLine="0"/>
                    <w:rPr>
                      <w:rFonts w:ascii="Times New Roman" w:hAnsi="Times New Roman"/>
                      <w:sz w:val="24"/>
                      <w:szCs w:val="24"/>
                      <w:lang w:val="ru-RU"/>
                    </w:rPr>
                  </w:pPr>
                  <w:r w:rsidRPr="00A5322A">
                    <w:rPr>
                      <w:rFonts w:ascii="Times New Roman" w:hAnsi="Times New Roman"/>
                      <w:sz w:val="24"/>
                      <w:szCs w:val="24"/>
                    </w:rPr>
                    <w:t>___________________</w:t>
                  </w:r>
                </w:p>
                <w:p w:rsidR="00E90BE3" w:rsidRPr="00A5322A" w:rsidRDefault="00E90BE3" w:rsidP="00E90BE3">
                  <w:pPr>
                    <w:pStyle w:val="afe"/>
                    <w:spacing w:before="0"/>
                    <w:ind w:firstLine="0"/>
                    <w:jc w:val="center"/>
                    <w:rPr>
                      <w:rFonts w:ascii="Times New Roman" w:hAnsi="Times New Roman"/>
                      <w:sz w:val="24"/>
                      <w:szCs w:val="24"/>
                    </w:rPr>
                  </w:pPr>
                  <w:r w:rsidRPr="00A5322A">
                    <w:rPr>
                      <w:rFonts w:ascii="Times New Roman" w:hAnsi="Times New Roman"/>
                      <w:sz w:val="24"/>
                      <w:szCs w:val="24"/>
                    </w:rPr>
                    <w:t xml:space="preserve">(прізвище, ім’я та </w:t>
                  </w:r>
                  <w:r w:rsidRPr="00A5322A">
                    <w:rPr>
                      <w:rFonts w:ascii="Times New Roman" w:hAnsi="Times New Roman"/>
                      <w:sz w:val="24"/>
                      <w:szCs w:val="24"/>
                    </w:rPr>
                    <w:br/>
                    <w:t>по батькові (за наявності)</w:t>
                  </w:r>
                </w:p>
              </w:tc>
            </w:tr>
          </w:tbl>
          <w:p w:rsidR="00E90BE3" w:rsidRPr="00A5322A" w:rsidRDefault="00E90BE3" w:rsidP="00E90BE3">
            <w:pPr>
              <w:pStyle w:val="afe"/>
              <w:ind w:firstLine="0"/>
              <w:rPr>
                <w:rFonts w:ascii="Times New Roman" w:hAnsi="Times New Roman"/>
                <w:sz w:val="24"/>
                <w:szCs w:val="24"/>
                <w:lang w:eastAsia="uk-UA"/>
              </w:rPr>
            </w:pPr>
          </w:p>
        </w:tc>
      </w:tr>
    </w:tbl>
    <w:p w:rsidR="00E90BE3" w:rsidRPr="00A5322A" w:rsidRDefault="00E90BE3" w:rsidP="00E90BE3"/>
    <w:p w:rsidR="00E90BE3" w:rsidRPr="00A5322A" w:rsidRDefault="00E90BE3" w:rsidP="00E90BE3">
      <w:pPr>
        <w:spacing w:before="120"/>
      </w:pPr>
      <w:r w:rsidRPr="00A5322A">
        <w:t>_____________</w:t>
      </w:r>
    </w:p>
    <w:p w:rsidR="00E90BE3" w:rsidRPr="00A5322A" w:rsidRDefault="00E90BE3" w:rsidP="00E90BE3">
      <w:pPr>
        <w:spacing w:before="120"/>
        <w:ind w:firstLine="567"/>
        <w:jc w:val="both"/>
      </w:pPr>
      <w:r w:rsidRPr="00A5322A">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E90BE3" w:rsidRPr="00A5322A" w:rsidRDefault="00E90BE3" w:rsidP="00E90BE3">
      <w:pPr>
        <w:shd w:val="clear" w:color="auto" w:fill="FFFFFF"/>
        <w:ind w:firstLine="567"/>
        <w:jc w:val="center"/>
        <w:rPr>
          <w:b/>
          <w:lang w:eastAsia="uk-UA"/>
        </w:rPr>
      </w:pPr>
    </w:p>
    <w:p w:rsidR="00E90BE3" w:rsidRPr="009A21B4" w:rsidRDefault="00E90BE3" w:rsidP="00E90BE3">
      <w:pPr>
        <w:tabs>
          <w:tab w:val="left" w:pos="7080"/>
        </w:tabs>
        <w:jc w:val="both"/>
        <w:rPr>
          <w:sz w:val="28"/>
          <w:szCs w:val="28"/>
        </w:rPr>
      </w:pPr>
    </w:p>
    <w:p w:rsidR="00E90BE3" w:rsidRDefault="00E90BE3" w:rsidP="00E90BE3">
      <w:pPr>
        <w:tabs>
          <w:tab w:val="left" w:pos="7080"/>
        </w:tabs>
        <w:jc w:val="both"/>
        <w:rPr>
          <w:sz w:val="27"/>
          <w:szCs w:val="27"/>
          <w:lang w:val="uk-UA"/>
        </w:rPr>
      </w:pPr>
    </w:p>
    <w:p w:rsidR="00E90BE3" w:rsidRDefault="00E90BE3" w:rsidP="00E90BE3">
      <w:pPr>
        <w:tabs>
          <w:tab w:val="left" w:pos="7080"/>
        </w:tabs>
        <w:jc w:val="both"/>
        <w:rPr>
          <w:sz w:val="27"/>
          <w:szCs w:val="27"/>
          <w:lang w:val="uk-UA"/>
        </w:rPr>
      </w:pPr>
    </w:p>
    <w:p w:rsidR="00E90BE3" w:rsidRDefault="00E90BE3" w:rsidP="005B3FCB">
      <w:pPr>
        <w:tabs>
          <w:tab w:val="left" w:pos="7080"/>
        </w:tabs>
        <w:jc w:val="both"/>
        <w:rPr>
          <w:color w:val="000000" w:themeColor="text1"/>
          <w:sz w:val="28"/>
          <w:szCs w:val="28"/>
          <w:lang w:val="uk-UA"/>
        </w:rPr>
      </w:pPr>
    </w:p>
    <w:p w:rsidR="004F6A89" w:rsidRDefault="004F6A89" w:rsidP="005B3FCB">
      <w:pPr>
        <w:tabs>
          <w:tab w:val="left" w:pos="7080"/>
        </w:tabs>
        <w:jc w:val="both"/>
        <w:rPr>
          <w:sz w:val="27"/>
          <w:szCs w:val="27"/>
          <w:lang w:val="uk-UA"/>
        </w:rPr>
        <w:sectPr w:rsidR="004F6A89" w:rsidSect="004F6A89">
          <w:pgSz w:w="11906" w:h="16838"/>
          <w:pgMar w:top="1134" w:right="567" w:bottom="1134" w:left="1701" w:header="426" w:footer="0" w:gutter="0"/>
          <w:pgNumType w:start="1"/>
          <w:cols w:space="720"/>
          <w:formProt w:val="0"/>
          <w:titlePg/>
          <w:docGrid w:linePitch="360"/>
        </w:sectPr>
      </w:pPr>
    </w:p>
    <w:p w:rsidR="009A298C" w:rsidRDefault="009A298C" w:rsidP="00E8795C">
      <w:pPr>
        <w:ind w:left="9072"/>
        <w:jc w:val="both"/>
        <w:rPr>
          <w:rFonts w:eastAsia="Calibri"/>
          <w:b/>
          <w:sz w:val="28"/>
          <w:szCs w:val="28"/>
          <w:lang w:val="uk-UA"/>
        </w:rPr>
      </w:pPr>
      <w:r w:rsidRPr="00BD35BD">
        <w:rPr>
          <w:b/>
          <w:bCs/>
          <w:iCs/>
          <w:sz w:val="28"/>
          <w:szCs w:val="28"/>
          <w:lang w:val="uk-UA"/>
        </w:rPr>
        <w:lastRenderedPageBreak/>
        <w:t>Дод</w:t>
      </w:r>
      <w:r w:rsidR="00E8795C" w:rsidRPr="00BD35BD">
        <w:rPr>
          <w:rFonts w:eastAsia="Calibri"/>
          <w:b/>
          <w:sz w:val="28"/>
          <w:szCs w:val="28"/>
          <w:lang w:val="uk-UA"/>
        </w:rPr>
        <w:t>аток</w:t>
      </w:r>
      <w:r w:rsidR="006F62E6">
        <w:rPr>
          <w:rFonts w:eastAsia="Calibri"/>
          <w:b/>
          <w:sz w:val="28"/>
          <w:szCs w:val="28"/>
          <w:lang w:val="uk-UA"/>
        </w:rPr>
        <w:t xml:space="preserve"> 1</w:t>
      </w:r>
    </w:p>
    <w:p w:rsidR="00E8795C" w:rsidRPr="00E8795C" w:rsidRDefault="00E8795C" w:rsidP="00E8795C">
      <w:pPr>
        <w:ind w:left="9072"/>
        <w:jc w:val="both"/>
        <w:rPr>
          <w:rFonts w:eastAsia="Calibri"/>
          <w:b/>
          <w:sz w:val="28"/>
          <w:szCs w:val="28"/>
          <w:lang w:val="uk-UA"/>
        </w:rPr>
      </w:pPr>
    </w:p>
    <w:p w:rsidR="009A298C" w:rsidRPr="00E8795C" w:rsidRDefault="009A298C" w:rsidP="00E8795C">
      <w:pPr>
        <w:ind w:left="9072"/>
        <w:jc w:val="both"/>
        <w:rPr>
          <w:rFonts w:eastAsia="Calibri"/>
          <w:sz w:val="28"/>
          <w:szCs w:val="28"/>
          <w:lang w:val="uk-UA"/>
        </w:rPr>
      </w:pPr>
      <w:r w:rsidRPr="00E8795C">
        <w:rPr>
          <w:rFonts w:eastAsia="Calibri"/>
          <w:sz w:val="28"/>
          <w:szCs w:val="28"/>
          <w:lang w:val="uk-UA"/>
        </w:rPr>
        <w:t>до Конкурсної документації з визначення</w:t>
      </w:r>
      <w:r w:rsidR="00E8795C">
        <w:rPr>
          <w:rFonts w:eastAsia="Calibri"/>
          <w:sz w:val="28"/>
          <w:szCs w:val="28"/>
          <w:lang w:val="uk-UA"/>
        </w:rPr>
        <w:t xml:space="preserve"> </w:t>
      </w:r>
      <w:r w:rsidRPr="00E8795C">
        <w:rPr>
          <w:rFonts w:eastAsia="Calibri"/>
          <w:sz w:val="28"/>
          <w:szCs w:val="28"/>
          <w:lang w:val="uk-UA"/>
        </w:rPr>
        <w:t>суб’єктів господарювання на здійснення</w:t>
      </w:r>
      <w:r w:rsidR="00E8795C">
        <w:rPr>
          <w:rFonts w:eastAsia="Calibri"/>
          <w:sz w:val="28"/>
          <w:szCs w:val="28"/>
          <w:lang w:val="uk-UA"/>
        </w:rPr>
        <w:t xml:space="preserve"> </w:t>
      </w:r>
      <w:r w:rsidRPr="00E8795C">
        <w:rPr>
          <w:rFonts w:eastAsia="Calibri"/>
          <w:sz w:val="28"/>
          <w:szCs w:val="28"/>
          <w:lang w:val="uk-UA"/>
        </w:rPr>
        <w:t>операцій зі збирання та перевезення</w:t>
      </w:r>
      <w:r w:rsidR="00E8795C">
        <w:rPr>
          <w:rFonts w:eastAsia="Calibri"/>
          <w:sz w:val="28"/>
          <w:szCs w:val="28"/>
          <w:lang w:val="uk-UA"/>
        </w:rPr>
        <w:t xml:space="preserve"> </w:t>
      </w:r>
      <w:r w:rsidR="00E8795C" w:rsidRPr="00E8795C">
        <w:rPr>
          <w:rFonts w:eastAsia="Calibri"/>
          <w:sz w:val="28"/>
          <w:szCs w:val="28"/>
          <w:lang w:val="uk-UA"/>
        </w:rPr>
        <w:t>побутових відходів на територі</w:t>
      </w:r>
      <w:r w:rsidR="00E8795C">
        <w:rPr>
          <w:rFonts w:eastAsia="Calibri"/>
          <w:sz w:val="28"/>
          <w:szCs w:val="28"/>
          <w:lang w:val="uk-UA"/>
        </w:rPr>
        <w:t xml:space="preserve">ї </w:t>
      </w:r>
      <w:r w:rsidRPr="00E8795C">
        <w:rPr>
          <w:rFonts w:eastAsia="Calibri"/>
          <w:sz w:val="28"/>
          <w:szCs w:val="28"/>
          <w:lang w:val="uk-UA"/>
        </w:rPr>
        <w:t>Решетилівської міської територіальної громади</w:t>
      </w:r>
    </w:p>
    <w:p w:rsidR="009A298C" w:rsidRDefault="009A298C" w:rsidP="00E8795C">
      <w:pPr>
        <w:pStyle w:val="WW-"/>
        <w:tabs>
          <w:tab w:val="left" w:pos="5692"/>
        </w:tabs>
        <w:rPr>
          <w:sz w:val="28"/>
          <w:szCs w:val="28"/>
        </w:rPr>
      </w:pPr>
    </w:p>
    <w:p w:rsidR="009A298C" w:rsidRDefault="009A298C" w:rsidP="009A298C">
      <w:pPr>
        <w:pStyle w:val="WW-"/>
        <w:tabs>
          <w:tab w:val="left" w:pos="5692"/>
        </w:tabs>
        <w:jc w:val="center"/>
        <w:rPr>
          <w:sz w:val="28"/>
          <w:szCs w:val="28"/>
        </w:rPr>
      </w:pPr>
      <w:r>
        <w:rPr>
          <w:sz w:val="28"/>
          <w:szCs w:val="28"/>
        </w:rPr>
        <w:t xml:space="preserve">ЦІНОВА </w:t>
      </w:r>
      <w:r w:rsidRPr="00C86F40">
        <w:rPr>
          <w:sz w:val="28"/>
          <w:szCs w:val="28"/>
        </w:rPr>
        <w:t>ПРОПОЗИЦІЯ</w:t>
      </w:r>
    </w:p>
    <w:p w:rsidR="009A298C" w:rsidRPr="00C86F40" w:rsidRDefault="009A298C" w:rsidP="009A298C">
      <w:pPr>
        <w:pStyle w:val="WW-"/>
        <w:tabs>
          <w:tab w:val="left" w:pos="5692"/>
        </w:tabs>
        <w:jc w:val="center"/>
        <w:rPr>
          <w:sz w:val="28"/>
          <w:szCs w:val="28"/>
        </w:rPr>
      </w:pPr>
    </w:p>
    <w:p w:rsidR="009A298C" w:rsidRDefault="009A298C" w:rsidP="009A298C">
      <w:pPr>
        <w:pStyle w:val="Default"/>
        <w:ind w:firstLine="709"/>
        <w:jc w:val="both"/>
        <w:rPr>
          <w:sz w:val="28"/>
          <w:szCs w:val="28"/>
        </w:rPr>
      </w:pPr>
      <w:r w:rsidRPr="00C86F40">
        <w:rPr>
          <w:sz w:val="28"/>
          <w:szCs w:val="28"/>
        </w:rPr>
        <w:t xml:space="preserve">Уважно вивчивши конкурсну документацію, подаємо свою </w:t>
      </w:r>
      <w:r>
        <w:rPr>
          <w:sz w:val="28"/>
          <w:szCs w:val="28"/>
        </w:rPr>
        <w:t xml:space="preserve">цінову </w:t>
      </w:r>
      <w:r w:rsidRPr="00C86F40">
        <w:rPr>
          <w:sz w:val="28"/>
          <w:szCs w:val="28"/>
        </w:rPr>
        <w:t xml:space="preserve">пропозицію на участь у конкурсі з визначення </w:t>
      </w:r>
      <w:r>
        <w:rPr>
          <w:sz w:val="28"/>
          <w:szCs w:val="28"/>
        </w:rPr>
        <w:t>суб’єктів господарювання на здійснення операцій із збирання та перевезення побутових відходів</w:t>
      </w:r>
      <w:r w:rsidRPr="00C86F40">
        <w:rPr>
          <w:sz w:val="28"/>
          <w:szCs w:val="28"/>
        </w:rPr>
        <w:t xml:space="preserve"> </w:t>
      </w:r>
      <w:r w:rsidRPr="00205870">
        <w:rPr>
          <w:sz w:val="28"/>
          <w:szCs w:val="28"/>
        </w:rPr>
        <w:t xml:space="preserve">на території </w:t>
      </w:r>
      <w:r w:rsidRPr="00205870">
        <w:rPr>
          <w:bCs/>
          <w:sz w:val="28"/>
          <w:szCs w:val="28"/>
        </w:rPr>
        <w:t xml:space="preserve"> </w:t>
      </w:r>
      <w:r>
        <w:rPr>
          <w:bCs/>
          <w:sz w:val="28"/>
          <w:szCs w:val="28"/>
        </w:rPr>
        <w:t>Решетилівськ</w:t>
      </w:r>
      <w:r w:rsidRPr="00205870">
        <w:rPr>
          <w:bCs/>
          <w:sz w:val="28"/>
          <w:szCs w:val="28"/>
        </w:rPr>
        <w:t>ої міської територіальної громади</w:t>
      </w:r>
      <w:r>
        <w:rPr>
          <w:bCs/>
          <w:sz w:val="28"/>
          <w:szCs w:val="28"/>
        </w:rPr>
        <w:t xml:space="preserve">  </w:t>
      </w:r>
      <w:r w:rsidRPr="00205870">
        <w:rPr>
          <w:sz w:val="28"/>
          <w:szCs w:val="28"/>
        </w:rPr>
        <w:t>на</w:t>
      </w:r>
      <w:r w:rsidRPr="00C86F40">
        <w:rPr>
          <w:sz w:val="28"/>
          <w:szCs w:val="28"/>
        </w:rPr>
        <w:t xml:space="preserve"> умовах</w:t>
      </w:r>
      <w:r>
        <w:rPr>
          <w:sz w:val="28"/>
          <w:szCs w:val="28"/>
        </w:rPr>
        <w:t xml:space="preserve">, </w:t>
      </w:r>
      <w:r w:rsidRPr="00C86F40">
        <w:rPr>
          <w:sz w:val="28"/>
          <w:szCs w:val="28"/>
        </w:rPr>
        <w:t xml:space="preserve"> зазначених у конкурсній документації.</w:t>
      </w:r>
    </w:p>
    <w:p w:rsidR="009A298C" w:rsidRPr="00C86F40" w:rsidRDefault="009A298C" w:rsidP="009A298C">
      <w:pPr>
        <w:pStyle w:val="Default"/>
        <w:ind w:firstLine="709"/>
        <w:jc w:val="both"/>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647"/>
        <w:gridCol w:w="2409"/>
        <w:gridCol w:w="2835"/>
        <w:gridCol w:w="1559"/>
        <w:gridCol w:w="2410"/>
        <w:gridCol w:w="1276"/>
        <w:gridCol w:w="1276"/>
      </w:tblGrid>
      <w:tr w:rsidR="009A298C" w:rsidRPr="003D698B" w:rsidTr="009A298C">
        <w:trPr>
          <w:trHeight w:val="288"/>
        </w:trPr>
        <w:tc>
          <w:tcPr>
            <w:tcW w:w="580" w:type="dxa"/>
            <w:vMerge w:val="restart"/>
            <w:shd w:val="clear" w:color="auto" w:fill="auto"/>
            <w:noWrap/>
            <w:vAlign w:val="center"/>
            <w:hideMark/>
          </w:tcPr>
          <w:p w:rsidR="009A298C" w:rsidRPr="009B135F" w:rsidRDefault="009A298C" w:rsidP="009A298C">
            <w:pPr>
              <w:pStyle w:val="WW-"/>
              <w:jc w:val="both"/>
            </w:pPr>
            <w:r w:rsidRPr="009B135F">
              <w:t>№ з/п</w:t>
            </w:r>
          </w:p>
        </w:tc>
        <w:tc>
          <w:tcPr>
            <w:tcW w:w="2647" w:type="dxa"/>
            <w:vMerge w:val="restart"/>
            <w:shd w:val="clear" w:color="auto" w:fill="auto"/>
            <w:vAlign w:val="center"/>
            <w:hideMark/>
          </w:tcPr>
          <w:p w:rsidR="009A298C" w:rsidRPr="009B135F" w:rsidRDefault="009A298C" w:rsidP="00C65665">
            <w:pPr>
              <w:pStyle w:val="WW-"/>
              <w:jc w:val="center"/>
              <w:rPr>
                <w:color w:val="auto"/>
              </w:rPr>
            </w:pPr>
            <w:r w:rsidRPr="009B135F">
              <w:rPr>
                <w:color w:val="auto"/>
              </w:rPr>
              <w:t>Найменування населеного пункту міської територіальної громади</w:t>
            </w:r>
          </w:p>
        </w:tc>
        <w:tc>
          <w:tcPr>
            <w:tcW w:w="5244" w:type="dxa"/>
            <w:gridSpan w:val="2"/>
            <w:vMerge w:val="restart"/>
            <w:shd w:val="clear" w:color="auto" w:fill="auto"/>
            <w:vAlign w:val="center"/>
            <w:hideMark/>
          </w:tcPr>
          <w:p w:rsidR="009A298C" w:rsidRPr="009B135F" w:rsidRDefault="009A298C" w:rsidP="009A298C">
            <w:pPr>
              <w:pStyle w:val="WW-"/>
              <w:jc w:val="center"/>
              <w:rPr>
                <w:vertAlign w:val="superscript"/>
              </w:rPr>
            </w:pPr>
            <w:r w:rsidRPr="009B135F">
              <w:t>Тариф (з ПДВ), грн/м</w:t>
            </w:r>
            <w:r w:rsidRPr="009B135F">
              <w:rPr>
                <w:vertAlign w:val="superscript"/>
              </w:rPr>
              <w:t>3</w:t>
            </w:r>
            <w:r w:rsidRPr="009B135F">
              <w:t xml:space="preserve"> </w:t>
            </w:r>
            <w:r w:rsidRPr="009B135F">
              <w:rPr>
                <w:vertAlign w:val="superscript"/>
              </w:rPr>
              <w:t>*</w:t>
            </w:r>
          </w:p>
        </w:tc>
        <w:tc>
          <w:tcPr>
            <w:tcW w:w="3969" w:type="dxa"/>
            <w:gridSpan w:val="2"/>
            <w:shd w:val="clear" w:color="auto" w:fill="auto"/>
            <w:vAlign w:val="center"/>
            <w:hideMark/>
          </w:tcPr>
          <w:p w:rsidR="009A298C" w:rsidRPr="009B135F" w:rsidRDefault="009A298C" w:rsidP="009A298C">
            <w:pPr>
              <w:pStyle w:val="WW-"/>
              <w:jc w:val="center"/>
            </w:pPr>
            <w:r w:rsidRPr="009B135F">
              <w:t>Норма на місяць, м</w:t>
            </w:r>
            <w:r w:rsidRPr="009B135F">
              <w:rPr>
                <w:vertAlign w:val="superscript"/>
              </w:rPr>
              <w:t>3</w:t>
            </w:r>
            <w:r w:rsidRPr="009B135F">
              <w:t>/мешк</w:t>
            </w:r>
            <w:r w:rsidRPr="009B135F">
              <w:rPr>
                <w:vertAlign w:val="superscript"/>
              </w:rPr>
              <w:t>.</w:t>
            </w:r>
          </w:p>
        </w:tc>
        <w:tc>
          <w:tcPr>
            <w:tcW w:w="2552" w:type="dxa"/>
            <w:gridSpan w:val="2"/>
            <w:vMerge w:val="restart"/>
            <w:shd w:val="clear" w:color="auto" w:fill="auto"/>
            <w:vAlign w:val="center"/>
            <w:hideMark/>
          </w:tcPr>
          <w:p w:rsidR="009A298C" w:rsidRPr="009B135F" w:rsidRDefault="009A298C" w:rsidP="009A298C">
            <w:pPr>
              <w:pStyle w:val="WW-"/>
              <w:jc w:val="center"/>
            </w:pPr>
            <w:r w:rsidRPr="009B135F">
              <w:t>Місячна плата, грн/мешк.</w:t>
            </w:r>
          </w:p>
        </w:tc>
      </w:tr>
      <w:tr w:rsidR="009A298C" w:rsidRPr="003D698B" w:rsidTr="009A298C">
        <w:trPr>
          <w:trHeight w:val="828"/>
        </w:trPr>
        <w:tc>
          <w:tcPr>
            <w:tcW w:w="580" w:type="dxa"/>
            <w:vMerge/>
            <w:shd w:val="clear" w:color="auto" w:fill="auto"/>
            <w:vAlign w:val="center"/>
            <w:hideMark/>
          </w:tcPr>
          <w:p w:rsidR="009A298C" w:rsidRPr="009B135F" w:rsidRDefault="009A298C" w:rsidP="009A298C">
            <w:pPr>
              <w:pStyle w:val="WW-"/>
              <w:jc w:val="both"/>
            </w:pPr>
          </w:p>
        </w:tc>
        <w:tc>
          <w:tcPr>
            <w:tcW w:w="2647" w:type="dxa"/>
            <w:vMerge/>
            <w:shd w:val="clear" w:color="auto" w:fill="auto"/>
            <w:vAlign w:val="center"/>
            <w:hideMark/>
          </w:tcPr>
          <w:p w:rsidR="009A298C" w:rsidRPr="009B135F" w:rsidRDefault="009A298C" w:rsidP="009A298C">
            <w:pPr>
              <w:pStyle w:val="WW-"/>
              <w:jc w:val="both"/>
            </w:pPr>
          </w:p>
        </w:tc>
        <w:tc>
          <w:tcPr>
            <w:tcW w:w="5244" w:type="dxa"/>
            <w:gridSpan w:val="2"/>
            <w:vMerge/>
            <w:shd w:val="clear" w:color="auto" w:fill="auto"/>
            <w:vAlign w:val="center"/>
            <w:hideMark/>
          </w:tcPr>
          <w:p w:rsidR="009A298C" w:rsidRPr="009B135F" w:rsidRDefault="009A298C" w:rsidP="009A298C">
            <w:pPr>
              <w:pStyle w:val="WW-"/>
              <w:jc w:val="center"/>
            </w:pPr>
          </w:p>
        </w:tc>
        <w:tc>
          <w:tcPr>
            <w:tcW w:w="3969" w:type="dxa"/>
            <w:gridSpan w:val="2"/>
            <w:shd w:val="clear" w:color="auto" w:fill="auto"/>
            <w:vAlign w:val="center"/>
            <w:hideMark/>
          </w:tcPr>
          <w:p w:rsidR="009A298C" w:rsidRPr="009B135F" w:rsidRDefault="009A298C" w:rsidP="009A298C">
            <w:pPr>
              <w:pStyle w:val="WW-"/>
              <w:jc w:val="center"/>
            </w:pPr>
            <w:r w:rsidRPr="009B135F">
              <w:t>Змішані побутові відходи</w:t>
            </w:r>
          </w:p>
        </w:tc>
        <w:tc>
          <w:tcPr>
            <w:tcW w:w="2552" w:type="dxa"/>
            <w:gridSpan w:val="2"/>
            <w:vMerge/>
            <w:shd w:val="clear" w:color="auto" w:fill="auto"/>
            <w:vAlign w:val="center"/>
            <w:hideMark/>
          </w:tcPr>
          <w:p w:rsidR="009A298C" w:rsidRPr="009B135F" w:rsidRDefault="009A298C" w:rsidP="009A298C">
            <w:pPr>
              <w:pStyle w:val="WW-"/>
              <w:jc w:val="center"/>
            </w:pPr>
          </w:p>
        </w:tc>
      </w:tr>
      <w:tr w:rsidR="009A298C" w:rsidRPr="00081D74" w:rsidTr="009A298C">
        <w:trPr>
          <w:trHeight w:val="1666"/>
        </w:trPr>
        <w:tc>
          <w:tcPr>
            <w:tcW w:w="580" w:type="dxa"/>
            <w:vMerge/>
            <w:shd w:val="clear" w:color="auto" w:fill="auto"/>
            <w:vAlign w:val="center"/>
            <w:hideMark/>
          </w:tcPr>
          <w:p w:rsidR="009A298C" w:rsidRPr="009B135F" w:rsidRDefault="009A298C" w:rsidP="009A298C">
            <w:pPr>
              <w:pStyle w:val="WW-"/>
              <w:jc w:val="both"/>
            </w:pPr>
          </w:p>
        </w:tc>
        <w:tc>
          <w:tcPr>
            <w:tcW w:w="2647" w:type="dxa"/>
            <w:vMerge/>
            <w:shd w:val="clear" w:color="auto" w:fill="auto"/>
            <w:vAlign w:val="center"/>
            <w:hideMark/>
          </w:tcPr>
          <w:p w:rsidR="009A298C" w:rsidRPr="009B135F" w:rsidRDefault="009A298C" w:rsidP="009A298C">
            <w:pPr>
              <w:pStyle w:val="WW-"/>
              <w:jc w:val="both"/>
            </w:pPr>
          </w:p>
        </w:tc>
        <w:tc>
          <w:tcPr>
            <w:tcW w:w="2409" w:type="dxa"/>
            <w:shd w:val="clear" w:color="auto" w:fill="auto"/>
            <w:vAlign w:val="center"/>
            <w:hideMark/>
          </w:tcPr>
          <w:p w:rsidR="009A298C" w:rsidRPr="009B135F" w:rsidRDefault="009A298C" w:rsidP="009A298C">
            <w:pPr>
              <w:pStyle w:val="WW-"/>
              <w:jc w:val="center"/>
            </w:pPr>
            <w:r w:rsidRPr="009B135F">
              <w:t>Збирання</w:t>
            </w:r>
            <w:r>
              <w:t xml:space="preserve"> </w:t>
            </w:r>
            <w:r w:rsidRPr="009B135F">
              <w:t xml:space="preserve">та перевезення  змішаних побутових відходів </w:t>
            </w:r>
          </w:p>
        </w:tc>
        <w:tc>
          <w:tcPr>
            <w:tcW w:w="2835" w:type="dxa"/>
            <w:shd w:val="clear" w:color="auto" w:fill="auto"/>
            <w:vAlign w:val="center"/>
            <w:hideMark/>
          </w:tcPr>
          <w:p w:rsidR="009A298C" w:rsidRPr="009B135F" w:rsidRDefault="009A298C" w:rsidP="009A298C">
            <w:pPr>
              <w:pStyle w:val="WW-"/>
              <w:jc w:val="center"/>
            </w:pPr>
            <w:r>
              <w:t>Захоронення (видалення) побутових відходів</w:t>
            </w:r>
            <w:r w:rsidRPr="009B135F">
              <w:t xml:space="preserve"> </w:t>
            </w:r>
          </w:p>
        </w:tc>
        <w:tc>
          <w:tcPr>
            <w:tcW w:w="1559" w:type="dxa"/>
            <w:shd w:val="clear" w:color="auto" w:fill="auto"/>
            <w:vAlign w:val="center"/>
            <w:hideMark/>
          </w:tcPr>
          <w:p w:rsidR="009A298C" w:rsidRPr="009B135F" w:rsidRDefault="009A298C" w:rsidP="009A298C">
            <w:pPr>
              <w:pStyle w:val="WW-"/>
              <w:jc w:val="center"/>
            </w:pPr>
            <w:r w:rsidRPr="009B135F">
              <w:t>Багато-квартирні будинки</w:t>
            </w:r>
          </w:p>
        </w:tc>
        <w:tc>
          <w:tcPr>
            <w:tcW w:w="2410" w:type="dxa"/>
            <w:shd w:val="clear" w:color="auto" w:fill="auto"/>
            <w:vAlign w:val="center"/>
            <w:hideMark/>
          </w:tcPr>
          <w:p w:rsidR="009A298C" w:rsidRPr="009B135F" w:rsidRDefault="009A298C" w:rsidP="009A298C">
            <w:pPr>
              <w:pStyle w:val="WW-"/>
              <w:jc w:val="center"/>
            </w:pPr>
            <w:r w:rsidRPr="009B135F">
              <w:t>Одноквартирні будинки</w:t>
            </w:r>
          </w:p>
        </w:tc>
        <w:tc>
          <w:tcPr>
            <w:tcW w:w="1276" w:type="dxa"/>
            <w:shd w:val="clear" w:color="auto" w:fill="auto"/>
            <w:vAlign w:val="center"/>
            <w:hideMark/>
          </w:tcPr>
          <w:p w:rsidR="009A298C" w:rsidRPr="009B135F" w:rsidRDefault="009A298C" w:rsidP="009A298C">
            <w:pPr>
              <w:pStyle w:val="WW-"/>
              <w:jc w:val="center"/>
            </w:pPr>
            <w:r w:rsidRPr="009B135F">
              <w:t>Багато-квартирні будинки</w:t>
            </w:r>
          </w:p>
        </w:tc>
        <w:tc>
          <w:tcPr>
            <w:tcW w:w="1276" w:type="dxa"/>
            <w:shd w:val="clear" w:color="auto" w:fill="auto"/>
            <w:vAlign w:val="center"/>
            <w:hideMark/>
          </w:tcPr>
          <w:p w:rsidR="009A298C" w:rsidRPr="009B135F" w:rsidRDefault="009A298C" w:rsidP="009A298C">
            <w:pPr>
              <w:pStyle w:val="WW-"/>
              <w:jc w:val="center"/>
            </w:pPr>
            <w:r w:rsidRPr="009B135F">
              <w:t>Одно-квартирні будинки</w:t>
            </w:r>
          </w:p>
        </w:tc>
      </w:tr>
      <w:tr w:rsidR="009A298C" w:rsidRPr="00081D74" w:rsidTr="009A298C">
        <w:trPr>
          <w:trHeight w:val="288"/>
        </w:trPr>
        <w:tc>
          <w:tcPr>
            <w:tcW w:w="580" w:type="dxa"/>
            <w:shd w:val="clear" w:color="auto" w:fill="auto"/>
            <w:noWrap/>
            <w:hideMark/>
          </w:tcPr>
          <w:p w:rsidR="009A298C" w:rsidRPr="003D698B" w:rsidRDefault="009A298C" w:rsidP="009A298C">
            <w:pPr>
              <w:pStyle w:val="WW-"/>
              <w:jc w:val="both"/>
            </w:pPr>
            <w:r w:rsidRPr="003D698B">
              <w:t>1</w:t>
            </w:r>
          </w:p>
        </w:tc>
        <w:tc>
          <w:tcPr>
            <w:tcW w:w="2647" w:type="dxa"/>
            <w:shd w:val="clear" w:color="auto" w:fill="auto"/>
            <w:hideMark/>
          </w:tcPr>
          <w:p w:rsidR="009A298C" w:rsidRPr="003D698B" w:rsidRDefault="009A298C" w:rsidP="009A298C">
            <w:pPr>
              <w:pStyle w:val="WW-"/>
              <w:jc w:val="center"/>
            </w:pPr>
            <w:r w:rsidRPr="003D698B">
              <w:t>2</w:t>
            </w:r>
          </w:p>
        </w:tc>
        <w:tc>
          <w:tcPr>
            <w:tcW w:w="2409" w:type="dxa"/>
            <w:shd w:val="clear" w:color="auto" w:fill="auto"/>
            <w:hideMark/>
          </w:tcPr>
          <w:p w:rsidR="009A298C" w:rsidRPr="003D698B" w:rsidRDefault="009A298C" w:rsidP="00E8795C">
            <w:pPr>
              <w:pStyle w:val="WW-"/>
              <w:jc w:val="center"/>
            </w:pPr>
            <w:r>
              <w:t>3</w:t>
            </w:r>
          </w:p>
        </w:tc>
        <w:tc>
          <w:tcPr>
            <w:tcW w:w="2835" w:type="dxa"/>
            <w:shd w:val="clear" w:color="auto" w:fill="auto"/>
            <w:hideMark/>
          </w:tcPr>
          <w:p w:rsidR="009A298C" w:rsidRPr="003D698B" w:rsidRDefault="009A298C" w:rsidP="009A298C">
            <w:pPr>
              <w:pStyle w:val="WW-"/>
              <w:jc w:val="center"/>
            </w:pPr>
            <w:r>
              <w:t>4</w:t>
            </w:r>
          </w:p>
        </w:tc>
        <w:tc>
          <w:tcPr>
            <w:tcW w:w="1559" w:type="dxa"/>
            <w:shd w:val="clear" w:color="auto" w:fill="auto"/>
            <w:hideMark/>
          </w:tcPr>
          <w:p w:rsidR="009A298C" w:rsidRPr="003D698B" w:rsidRDefault="009A298C" w:rsidP="009A298C">
            <w:pPr>
              <w:pStyle w:val="WW-"/>
              <w:jc w:val="center"/>
            </w:pPr>
            <w:r>
              <w:t>5</w:t>
            </w:r>
          </w:p>
        </w:tc>
        <w:tc>
          <w:tcPr>
            <w:tcW w:w="2410" w:type="dxa"/>
            <w:shd w:val="clear" w:color="auto" w:fill="auto"/>
            <w:hideMark/>
          </w:tcPr>
          <w:p w:rsidR="009A298C" w:rsidRPr="003D698B" w:rsidRDefault="009A298C" w:rsidP="00E8795C">
            <w:pPr>
              <w:pStyle w:val="WW-"/>
              <w:jc w:val="center"/>
            </w:pPr>
            <w:r>
              <w:t>6</w:t>
            </w:r>
          </w:p>
        </w:tc>
        <w:tc>
          <w:tcPr>
            <w:tcW w:w="1276" w:type="dxa"/>
            <w:shd w:val="clear" w:color="auto" w:fill="auto"/>
            <w:hideMark/>
          </w:tcPr>
          <w:p w:rsidR="009A298C" w:rsidRPr="003D698B" w:rsidRDefault="009A298C" w:rsidP="009A298C">
            <w:pPr>
              <w:pStyle w:val="WW-"/>
              <w:jc w:val="center"/>
            </w:pPr>
            <w:r>
              <w:t>7</w:t>
            </w:r>
          </w:p>
        </w:tc>
        <w:tc>
          <w:tcPr>
            <w:tcW w:w="1276" w:type="dxa"/>
            <w:shd w:val="clear" w:color="auto" w:fill="auto"/>
            <w:hideMark/>
          </w:tcPr>
          <w:p w:rsidR="009A298C" w:rsidRPr="003D698B" w:rsidRDefault="009A298C" w:rsidP="009A298C">
            <w:pPr>
              <w:pStyle w:val="WW-"/>
              <w:jc w:val="center"/>
            </w:pPr>
            <w:r>
              <w:t>8</w:t>
            </w:r>
          </w:p>
        </w:tc>
      </w:tr>
      <w:tr w:rsidR="009A298C" w:rsidRPr="00081D74" w:rsidTr="00E8795C">
        <w:trPr>
          <w:trHeight w:val="585"/>
        </w:trPr>
        <w:tc>
          <w:tcPr>
            <w:tcW w:w="580" w:type="dxa"/>
            <w:shd w:val="clear" w:color="auto" w:fill="auto"/>
            <w:noWrap/>
            <w:hideMark/>
          </w:tcPr>
          <w:p w:rsidR="009A298C" w:rsidRPr="003D698B" w:rsidRDefault="009A298C" w:rsidP="009A298C">
            <w:pPr>
              <w:pStyle w:val="WW-"/>
              <w:jc w:val="both"/>
            </w:pPr>
            <w:r w:rsidRPr="003D698B">
              <w:t>1</w:t>
            </w:r>
          </w:p>
        </w:tc>
        <w:tc>
          <w:tcPr>
            <w:tcW w:w="2647" w:type="dxa"/>
            <w:shd w:val="clear" w:color="auto" w:fill="auto"/>
          </w:tcPr>
          <w:p w:rsidR="009A298C" w:rsidRPr="003D698B" w:rsidRDefault="009A298C" w:rsidP="009A298C">
            <w:pPr>
              <w:pStyle w:val="WW-"/>
              <w:jc w:val="both"/>
            </w:pPr>
          </w:p>
        </w:tc>
        <w:tc>
          <w:tcPr>
            <w:tcW w:w="2409" w:type="dxa"/>
            <w:shd w:val="clear" w:color="auto" w:fill="auto"/>
            <w:noWrap/>
          </w:tcPr>
          <w:p w:rsidR="009A298C" w:rsidRPr="003D698B" w:rsidRDefault="009A298C" w:rsidP="009A298C">
            <w:pPr>
              <w:pStyle w:val="WW-"/>
              <w:jc w:val="both"/>
            </w:pPr>
          </w:p>
        </w:tc>
        <w:tc>
          <w:tcPr>
            <w:tcW w:w="2835" w:type="dxa"/>
            <w:shd w:val="clear" w:color="auto" w:fill="auto"/>
            <w:noWrap/>
          </w:tcPr>
          <w:p w:rsidR="009A298C" w:rsidRPr="003D698B" w:rsidRDefault="009A298C" w:rsidP="009A298C">
            <w:pPr>
              <w:pStyle w:val="WW-"/>
              <w:jc w:val="both"/>
            </w:pPr>
          </w:p>
        </w:tc>
        <w:tc>
          <w:tcPr>
            <w:tcW w:w="1559" w:type="dxa"/>
            <w:shd w:val="clear" w:color="auto" w:fill="auto"/>
            <w:noWrap/>
          </w:tcPr>
          <w:p w:rsidR="009A298C" w:rsidRPr="003D698B" w:rsidRDefault="009A298C" w:rsidP="009A298C">
            <w:pPr>
              <w:pStyle w:val="WW-"/>
              <w:jc w:val="both"/>
            </w:pPr>
          </w:p>
        </w:tc>
        <w:tc>
          <w:tcPr>
            <w:tcW w:w="2410" w:type="dxa"/>
            <w:shd w:val="clear" w:color="auto" w:fill="auto"/>
          </w:tcPr>
          <w:p w:rsidR="009A298C" w:rsidRPr="003D698B" w:rsidRDefault="009A298C" w:rsidP="009A298C">
            <w:pPr>
              <w:pStyle w:val="WW-"/>
              <w:jc w:val="both"/>
            </w:pPr>
          </w:p>
        </w:tc>
        <w:tc>
          <w:tcPr>
            <w:tcW w:w="1276" w:type="dxa"/>
            <w:shd w:val="clear" w:color="auto" w:fill="auto"/>
          </w:tcPr>
          <w:p w:rsidR="009A298C" w:rsidRPr="00081D74" w:rsidRDefault="009A298C" w:rsidP="009A298C">
            <w:pPr>
              <w:pStyle w:val="WW-"/>
              <w:jc w:val="both"/>
              <w:rPr>
                <w:b/>
                <w:bCs/>
              </w:rPr>
            </w:pPr>
          </w:p>
        </w:tc>
        <w:tc>
          <w:tcPr>
            <w:tcW w:w="1276" w:type="dxa"/>
            <w:shd w:val="clear" w:color="auto" w:fill="auto"/>
          </w:tcPr>
          <w:p w:rsidR="009A298C" w:rsidRPr="00081D74" w:rsidRDefault="009A298C" w:rsidP="009A298C">
            <w:pPr>
              <w:pStyle w:val="WW-"/>
              <w:jc w:val="both"/>
              <w:rPr>
                <w:b/>
                <w:bCs/>
              </w:rPr>
            </w:pPr>
          </w:p>
        </w:tc>
      </w:tr>
      <w:tr w:rsidR="009A298C" w:rsidRPr="00081D74" w:rsidTr="009A298C">
        <w:trPr>
          <w:trHeight w:val="624"/>
        </w:trPr>
        <w:tc>
          <w:tcPr>
            <w:tcW w:w="580" w:type="dxa"/>
            <w:shd w:val="clear" w:color="auto" w:fill="auto"/>
            <w:noWrap/>
            <w:hideMark/>
          </w:tcPr>
          <w:p w:rsidR="009A298C" w:rsidRPr="003D698B" w:rsidRDefault="009A298C" w:rsidP="009A298C">
            <w:pPr>
              <w:pStyle w:val="WW-"/>
              <w:jc w:val="both"/>
            </w:pPr>
            <w:r w:rsidRPr="003D698B">
              <w:t>2</w:t>
            </w:r>
          </w:p>
        </w:tc>
        <w:tc>
          <w:tcPr>
            <w:tcW w:w="2647" w:type="dxa"/>
            <w:shd w:val="clear" w:color="auto" w:fill="auto"/>
          </w:tcPr>
          <w:p w:rsidR="009A298C" w:rsidRPr="003D698B" w:rsidRDefault="009A298C" w:rsidP="009A298C">
            <w:pPr>
              <w:pStyle w:val="WW-"/>
              <w:jc w:val="both"/>
            </w:pPr>
          </w:p>
        </w:tc>
        <w:tc>
          <w:tcPr>
            <w:tcW w:w="2409" w:type="dxa"/>
            <w:shd w:val="clear" w:color="auto" w:fill="auto"/>
            <w:noWrap/>
          </w:tcPr>
          <w:p w:rsidR="009A298C" w:rsidRPr="003D698B" w:rsidRDefault="009A298C" w:rsidP="009A298C">
            <w:pPr>
              <w:pStyle w:val="WW-"/>
              <w:jc w:val="both"/>
            </w:pPr>
          </w:p>
        </w:tc>
        <w:tc>
          <w:tcPr>
            <w:tcW w:w="2835" w:type="dxa"/>
            <w:shd w:val="clear" w:color="auto" w:fill="auto"/>
            <w:noWrap/>
          </w:tcPr>
          <w:p w:rsidR="009A298C" w:rsidRPr="003D698B" w:rsidRDefault="009A298C" w:rsidP="009A298C">
            <w:pPr>
              <w:pStyle w:val="WW-"/>
              <w:jc w:val="both"/>
            </w:pPr>
          </w:p>
        </w:tc>
        <w:tc>
          <w:tcPr>
            <w:tcW w:w="1559" w:type="dxa"/>
            <w:shd w:val="clear" w:color="auto" w:fill="auto"/>
            <w:noWrap/>
          </w:tcPr>
          <w:p w:rsidR="009A298C" w:rsidRPr="003D698B" w:rsidRDefault="009A298C" w:rsidP="009A298C">
            <w:pPr>
              <w:pStyle w:val="WW-"/>
              <w:jc w:val="both"/>
            </w:pPr>
          </w:p>
        </w:tc>
        <w:tc>
          <w:tcPr>
            <w:tcW w:w="2410" w:type="dxa"/>
            <w:shd w:val="clear" w:color="auto" w:fill="auto"/>
          </w:tcPr>
          <w:p w:rsidR="009A298C" w:rsidRPr="003D698B" w:rsidRDefault="009A298C" w:rsidP="009A298C">
            <w:pPr>
              <w:pStyle w:val="WW-"/>
              <w:jc w:val="both"/>
            </w:pPr>
          </w:p>
        </w:tc>
        <w:tc>
          <w:tcPr>
            <w:tcW w:w="1276" w:type="dxa"/>
            <w:shd w:val="clear" w:color="auto" w:fill="auto"/>
          </w:tcPr>
          <w:p w:rsidR="009A298C" w:rsidRPr="00081D74" w:rsidRDefault="009A298C" w:rsidP="009A298C">
            <w:pPr>
              <w:pStyle w:val="WW-"/>
              <w:jc w:val="both"/>
              <w:rPr>
                <w:b/>
                <w:bCs/>
              </w:rPr>
            </w:pPr>
          </w:p>
        </w:tc>
        <w:tc>
          <w:tcPr>
            <w:tcW w:w="1276" w:type="dxa"/>
            <w:shd w:val="clear" w:color="auto" w:fill="auto"/>
          </w:tcPr>
          <w:p w:rsidR="009A298C" w:rsidRPr="00081D74" w:rsidRDefault="009A298C" w:rsidP="009A298C">
            <w:pPr>
              <w:pStyle w:val="WW-"/>
              <w:jc w:val="both"/>
              <w:rPr>
                <w:b/>
                <w:bCs/>
              </w:rPr>
            </w:pPr>
          </w:p>
        </w:tc>
      </w:tr>
    </w:tbl>
    <w:p w:rsidR="00E8795C" w:rsidRPr="00204222" w:rsidRDefault="00E8795C" w:rsidP="00204222">
      <w:pPr>
        <w:pStyle w:val="WW-"/>
        <w:jc w:val="both"/>
        <w:rPr>
          <w:sz w:val="28"/>
          <w:szCs w:val="28"/>
          <w:lang w:val="ru-RU"/>
        </w:rPr>
      </w:pPr>
    </w:p>
    <w:p w:rsidR="009A298C" w:rsidRDefault="009A298C" w:rsidP="00E8795C">
      <w:pPr>
        <w:pStyle w:val="WW-"/>
        <w:ind w:firstLine="567"/>
        <w:jc w:val="both"/>
        <w:rPr>
          <w:sz w:val="28"/>
          <w:szCs w:val="28"/>
        </w:rPr>
      </w:pPr>
      <w:r w:rsidRPr="00C86F40">
        <w:rPr>
          <w:sz w:val="28"/>
          <w:szCs w:val="28"/>
        </w:rPr>
        <w:lastRenderedPageBreak/>
        <w:t>Ми згодні надавати послуги згідно з вимогами, зазначеними в конкурсній документац</w:t>
      </w:r>
      <w:r>
        <w:rPr>
          <w:sz w:val="28"/>
          <w:szCs w:val="28"/>
        </w:rPr>
        <w:t xml:space="preserve">ії. </w:t>
      </w:r>
      <w:r w:rsidRPr="00C86F40">
        <w:rPr>
          <w:sz w:val="28"/>
          <w:szCs w:val="28"/>
        </w:rPr>
        <w:t xml:space="preserve"> </w:t>
      </w:r>
    </w:p>
    <w:p w:rsidR="009A298C" w:rsidRPr="00C86F40" w:rsidRDefault="009A298C" w:rsidP="00E8795C">
      <w:pPr>
        <w:pStyle w:val="WW-"/>
        <w:ind w:firstLine="567"/>
        <w:jc w:val="both"/>
        <w:rPr>
          <w:sz w:val="28"/>
          <w:szCs w:val="28"/>
        </w:rPr>
      </w:pPr>
      <w:r>
        <w:rPr>
          <w:sz w:val="28"/>
          <w:szCs w:val="28"/>
        </w:rPr>
        <w:t>З</w:t>
      </w:r>
      <w:r w:rsidRPr="00C86F40">
        <w:rPr>
          <w:sz w:val="28"/>
          <w:szCs w:val="28"/>
        </w:rPr>
        <w:t xml:space="preserve"> істотними умовами, які включені до договору ознайомлені та згодні.</w:t>
      </w:r>
    </w:p>
    <w:p w:rsidR="009A298C" w:rsidRPr="00E8795C" w:rsidRDefault="009A298C" w:rsidP="009A298C">
      <w:pPr>
        <w:jc w:val="both"/>
        <w:rPr>
          <w:sz w:val="28"/>
          <w:szCs w:val="28"/>
          <w:lang w:val="uk-UA"/>
        </w:rPr>
      </w:pPr>
    </w:p>
    <w:p w:rsidR="00E8795C" w:rsidRPr="00E8795C" w:rsidRDefault="00E8795C" w:rsidP="009A298C">
      <w:pPr>
        <w:jc w:val="both"/>
        <w:rPr>
          <w:sz w:val="28"/>
          <w:szCs w:val="28"/>
        </w:rPr>
      </w:pPr>
    </w:p>
    <w:p w:rsidR="009A298C" w:rsidRPr="00E8795C" w:rsidRDefault="009A298C" w:rsidP="009A298C">
      <w:pPr>
        <w:pStyle w:val="WW-"/>
        <w:jc w:val="both"/>
        <w:rPr>
          <w:sz w:val="28"/>
          <w:szCs w:val="28"/>
        </w:rPr>
      </w:pPr>
      <w:r w:rsidRPr="00E8795C">
        <w:rPr>
          <w:sz w:val="28"/>
          <w:szCs w:val="28"/>
        </w:rPr>
        <w:t>М</w:t>
      </w:r>
      <w:r w:rsidR="00D13B52">
        <w:rPr>
          <w:sz w:val="28"/>
          <w:szCs w:val="28"/>
        </w:rPr>
        <w:t xml:space="preserve"> </w:t>
      </w:r>
      <w:r w:rsidRPr="00E8795C">
        <w:rPr>
          <w:sz w:val="28"/>
          <w:szCs w:val="28"/>
        </w:rPr>
        <w:t>П    (за наявності)                                              _____________________________________________</w:t>
      </w:r>
    </w:p>
    <w:p w:rsidR="009A298C" w:rsidRPr="00E8795C" w:rsidRDefault="009A298C" w:rsidP="009A298C">
      <w:pPr>
        <w:pStyle w:val="WW-"/>
        <w:rPr>
          <w:sz w:val="28"/>
          <w:szCs w:val="28"/>
        </w:rPr>
      </w:pPr>
      <w:r w:rsidRPr="00E8795C">
        <w:rPr>
          <w:sz w:val="28"/>
          <w:szCs w:val="28"/>
        </w:rPr>
        <w:tab/>
        <w:t xml:space="preserve">                                                                  </w:t>
      </w:r>
      <w:r w:rsidR="00E8795C">
        <w:rPr>
          <w:sz w:val="28"/>
          <w:szCs w:val="28"/>
        </w:rPr>
        <w:t xml:space="preserve">   </w:t>
      </w:r>
      <w:r w:rsidR="00D13B52">
        <w:rPr>
          <w:sz w:val="28"/>
          <w:szCs w:val="28"/>
        </w:rPr>
        <w:t xml:space="preserve">    </w:t>
      </w:r>
      <w:r w:rsidR="00E8795C">
        <w:rPr>
          <w:sz w:val="28"/>
          <w:szCs w:val="28"/>
        </w:rPr>
        <w:t xml:space="preserve"> </w:t>
      </w:r>
      <w:r w:rsidRPr="00E8795C">
        <w:rPr>
          <w:sz w:val="28"/>
          <w:szCs w:val="28"/>
        </w:rPr>
        <w:t>П</w:t>
      </w:r>
      <w:r w:rsidRPr="00E8795C">
        <w:rPr>
          <w:iCs/>
          <w:sz w:val="28"/>
          <w:szCs w:val="28"/>
        </w:rPr>
        <w:t>різвище, ініціали, підпис уповноваженої особи учасника</w:t>
      </w:r>
      <w:r w:rsidRPr="00E8795C">
        <w:rPr>
          <w:sz w:val="28"/>
          <w:szCs w:val="28"/>
        </w:rPr>
        <w:t xml:space="preserve">                                                                                   </w:t>
      </w:r>
    </w:p>
    <w:p w:rsidR="009A298C" w:rsidRPr="00E8795C" w:rsidRDefault="009A298C" w:rsidP="009A298C">
      <w:pPr>
        <w:tabs>
          <w:tab w:val="left" w:pos="2020"/>
        </w:tabs>
        <w:rPr>
          <w:sz w:val="28"/>
          <w:szCs w:val="28"/>
          <w:lang w:val="uk-UA"/>
        </w:rPr>
      </w:pPr>
    </w:p>
    <w:p w:rsidR="009A298C" w:rsidRPr="00E8795C" w:rsidRDefault="009A298C" w:rsidP="00E8795C">
      <w:pPr>
        <w:tabs>
          <w:tab w:val="left" w:pos="2020"/>
        </w:tabs>
        <w:ind w:firstLine="567"/>
        <w:rPr>
          <w:sz w:val="28"/>
          <w:szCs w:val="28"/>
          <w:lang w:val="uk-UA"/>
        </w:rPr>
      </w:pPr>
      <w:r w:rsidRPr="00E8795C">
        <w:rPr>
          <w:sz w:val="28"/>
          <w:szCs w:val="28"/>
          <w:lang w:val="uk-UA"/>
        </w:rPr>
        <w:t>Цінова пропозиція подається учасником на фірмовому бланку,  у вигляді, наведеному вище. Учасник не повинен відступати від цієї форми.</w:t>
      </w:r>
    </w:p>
    <w:p w:rsidR="009A298C" w:rsidRPr="00E8795C" w:rsidRDefault="009A298C" w:rsidP="00E8795C">
      <w:pPr>
        <w:tabs>
          <w:tab w:val="left" w:pos="2020"/>
        </w:tabs>
        <w:ind w:firstLine="567"/>
        <w:rPr>
          <w:i/>
          <w:sz w:val="28"/>
          <w:szCs w:val="28"/>
          <w:lang w:val="uk-UA"/>
        </w:rPr>
      </w:pPr>
      <w:r w:rsidRPr="00E8795C">
        <w:rPr>
          <w:sz w:val="28"/>
          <w:szCs w:val="28"/>
          <w:lang w:val="uk-UA"/>
        </w:rPr>
        <w:t xml:space="preserve">/* </w:t>
      </w:r>
      <w:r w:rsidRPr="00E8795C">
        <w:rPr>
          <w:i/>
          <w:sz w:val="28"/>
          <w:szCs w:val="28"/>
          <w:lang w:val="uk-UA"/>
        </w:rPr>
        <w:t>Тариф  на послуги  розраховується за допомогою</w:t>
      </w:r>
      <w:r w:rsidRPr="00E8795C">
        <w:rPr>
          <w:sz w:val="28"/>
          <w:szCs w:val="28"/>
          <w:lang w:val="uk-UA"/>
        </w:rPr>
        <w:t xml:space="preserve">  </w:t>
      </w:r>
      <w:r w:rsidRPr="00E8795C">
        <w:rPr>
          <w:i/>
          <w:sz w:val="28"/>
          <w:szCs w:val="28"/>
          <w:lang w:val="uk-UA"/>
        </w:rPr>
        <w:t>таблиці 1, яка додатково надається у складі цінової пропозиції учасника /</w:t>
      </w:r>
    </w:p>
    <w:p w:rsidR="00204222" w:rsidRDefault="00204222" w:rsidP="00204222">
      <w:pPr>
        <w:rPr>
          <w:sz w:val="28"/>
          <w:szCs w:val="28"/>
          <w:lang w:val="uk-UA"/>
        </w:rPr>
      </w:pPr>
    </w:p>
    <w:p w:rsidR="00204222" w:rsidRPr="00E8795C" w:rsidRDefault="00204222" w:rsidP="00204222">
      <w:pPr>
        <w:jc w:val="center"/>
        <w:rPr>
          <w:sz w:val="28"/>
          <w:szCs w:val="28"/>
          <w:lang w:val="uk-UA"/>
        </w:rPr>
      </w:pPr>
    </w:p>
    <w:p w:rsidR="009A298C" w:rsidRDefault="009A298C" w:rsidP="00204222">
      <w:pPr>
        <w:pStyle w:val="ab"/>
        <w:tabs>
          <w:tab w:val="clear" w:pos="4677"/>
          <w:tab w:val="left" w:pos="6096"/>
        </w:tabs>
        <w:ind w:right="-31"/>
        <w:jc w:val="center"/>
        <w:rPr>
          <w:sz w:val="28"/>
          <w:szCs w:val="28"/>
          <w:lang w:val="uk-UA"/>
        </w:rPr>
      </w:pPr>
      <w:r>
        <w:rPr>
          <w:sz w:val="28"/>
          <w:szCs w:val="28"/>
          <w:lang w:val="uk-UA"/>
        </w:rPr>
        <w:t>Таблиця 1</w:t>
      </w:r>
    </w:p>
    <w:p w:rsidR="00204222" w:rsidRPr="00204222" w:rsidRDefault="00204222" w:rsidP="00204222">
      <w:pPr>
        <w:pStyle w:val="ab"/>
        <w:tabs>
          <w:tab w:val="clear" w:pos="4677"/>
          <w:tab w:val="left" w:pos="6096"/>
        </w:tabs>
        <w:ind w:right="-31"/>
        <w:jc w:val="center"/>
        <w:rPr>
          <w:sz w:val="28"/>
          <w:szCs w:val="28"/>
          <w:lang w:val="uk-UA"/>
        </w:rPr>
      </w:pPr>
    </w:p>
    <w:p w:rsidR="009A298C" w:rsidRPr="00636669" w:rsidRDefault="009A298C" w:rsidP="009A298C">
      <w:pPr>
        <w:spacing w:line="360" w:lineRule="auto"/>
        <w:jc w:val="center"/>
        <w:rPr>
          <w:lang w:val="uk-UA"/>
        </w:rPr>
      </w:pPr>
      <w:r>
        <w:rPr>
          <w:sz w:val="28"/>
          <w:szCs w:val="28"/>
          <w:lang w:val="uk-UA"/>
        </w:rPr>
        <w:t>Тарифи на опера</w:t>
      </w:r>
      <w:r w:rsidR="00E8795C">
        <w:rPr>
          <w:sz w:val="28"/>
          <w:szCs w:val="28"/>
          <w:lang w:val="uk-UA"/>
        </w:rPr>
        <w:t xml:space="preserve">ції, що надаються на території </w:t>
      </w:r>
      <w:r>
        <w:rPr>
          <w:sz w:val="28"/>
          <w:szCs w:val="28"/>
          <w:lang w:val="uk-UA"/>
        </w:rPr>
        <w:t xml:space="preserve">Решетилівської </w:t>
      </w:r>
      <w:r w:rsidR="00E8795C">
        <w:rPr>
          <w:sz w:val="28"/>
          <w:szCs w:val="28"/>
          <w:lang w:val="uk-UA"/>
        </w:rPr>
        <w:t>міської територіальної громади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1845"/>
        <w:gridCol w:w="3258"/>
        <w:gridCol w:w="1984"/>
        <w:gridCol w:w="2268"/>
      </w:tblGrid>
      <w:tr w:rsidR="009A298C" w:rsidRPr="000D7A23" w:rsidTr="00204222">
        <w:tc>
          <w:tcPr>
            <w:tcW w:w="817" w:type="dxa"/>
            <w:vMerge w:val="restart"/>
            <w:shd w:val="clear" w:color="auto" w:fill="auto"/>
          </w:tcPr>
          <w:p w:rsidR="009A298C" w:rsidRPr="000D7A23" w:rsidRDefault="009A298C" w:rsidP="009A298C">
            <w:pPr>
              <w:jc w:val="both"/>
              <w:rPr>
                <w:lang w:val="uk-UA"/>
              </w:rPr>
            </w:pPr>
          </w:p>
        </w:tc>
        <w:tc>
          <w:tcPr>
            <w:tcW w:w="4678" w:type="dxa"/>
            <w:vMerge w:val="restart"/>
            <w:shd w:val="clear" w:color="auto" w:fill="auto"/>
            <w:vAlign w:val="center"/>
          </w:tcPr>
          <w:p w:rsidR="009A298C" w:rsidRPr="000D7A23" w:rsidRDefault="009A298C" w:rsidP="00204222">
            <w:pPr>
              <w:jc w:val="center"/>
              <w:rPr>
                <w:lang w:val="uk-UA"/>
              </w:rPr>
            </w:pPr>
            <w:r>
              <w:rPr>
                <w:lang w:val="uk-UA"/>
              </w:rPr>
              <w:t>Статті витрат</w:t>
            </w:r>
          </w:p>
        </w:tc>
        <w:tc>
          <w:tcPr>
            <w:tcW w:w="5103" w:type="dxa"/>
            <w:gridSpan w:val="2"/>
            <w:shd w:val="clear" w:color="auto" w:fill="auto"/>
          </w:tcPr>
          <w:p w:rsidR="009A298C" w:rsidRPr="00CD5B9D" w:rsidRDefault="009A298C" w:rsidP="009A298C">
            <w:pPr>
              <w:jc w:val="center"/>
              <w:rPr>
                <w:lang w:val="uk-UA"/>
              </w:rPr>
            </w:pPr>
            <w:r>
              <w:rPr>
                <w:lang w:val="uk-UA"/>
              </w:rPr>
              <w:t>З</w:t>
            </w:r>
            <w:r w:rsidRPr="00CD5B9D">
              <w:t>бирання та перевезення  змішаних побутових відходів</w:t>
            </w:r>
          </w:p>
        </w:tc>
        <w:tc>
          <w:tcPr>
            <w:tcW w:w="4252" w:type="dxa"/>
            <w:gridSpan w:val="2"/>
            <w:shd w:val="clear" w:color="auto" w:fill="auto"/>
          </w:tcPr>
          <w:p w:rsidR="009A298C" w:rsidRPr="000D7A23" w:rsidRDefault="009A298C" w:rsidP="009A298C">
            <w:pPr>
              <w:jc w:val="center"/>
              <w:rPr>
                <w:lang w:val="uk-UA"/>
              </w:rPr>
            </w:pPr>
            <w:r w:rsidRPr="00E50A60">
              <w:t xml:space="preserve">Захоронення  </w:t>
            </w:r>
            <w:r>
              <w:rPr>
                <w:lang w:val="uk-UA"/>
              </w:rPr>
              <w:t>(видалення</w:t>
            </w:r>
            <w:r>
              <w:t xml:space="preserve">) </w:t>
            </w:r>
            <w:r w:rsidRPr="00E50A60">
              <w:t>побутових відходів</w:t>
            </w:r>
          </w:p>
        </w:tc>
      </w:tr>
      <w:tr w:rsidR="009A298C" w:rsidRPr="000D7A23" w:rsidTr="00E8795C">
        <w:trPr>
          <w:trHeight w:val="471"/>
        </w:trPr>
        <w:tc>
          <w:tcPr>
            <w:tcW w:w="817" w:type="dxa"/>
            <w:vMerge/>
            <w:shd w:val="clear" w:color="auto" w:fill="auto"/>
          </w:tcPr>
          <w:p w:rsidR="009A298C" w:rsidRPr="000D7A23" w:rsidRDefault="009A298C" w:rsidP="009A298C">
            <w:pPr>
              <w:jc w:val="both"/>
              <w:rPr>
                <w:lang w:val="uk-UA"/>
              </w:rPr>
            </w:pPr>
          </w:p>
        </w:tc>
        <w:tc>
          <w:tcPr>
            <w:tcW w:w="4678" w:type="dxa"/>
            <w:vMerge/>
            <w:shd w:val="clear" w:color="auto" w:fill="auto"/>
          </w:tcPr>
          <w:p w:rsidR="009A298C" w:rsidRPr="000D7A23" w:rsidRDefault="009A298C" w:rsidP="009A298C">
            <w:pPr>
              <w:jc w:val="both"/>
              <w:rPr>
                <w:lang w:val="uk-UA"/>
              </w:rPr>
            </w:pPr>
          </w:p>
        </w:tc>
        <w:tc>
          <w:tcPr>
            <w:tcW w:w="1845" w:type="dxa"/>
            <w:shd w:val="clear" w:color="auto" w:fill="auto"/>
          </w:tcPr>
          <w:p w:rsidR="009A298C" w:rsidRPr="000D7A23" w:rsidRDefault="009A298C" w:rsidP="009A298C">
            <w:pPr>
              <w:jc w:val="center"/>
              <w:rPr>
                <w:lang w:val="uk-UA"/>
              </w:rPr>
            </w:pPr>
            <w:r w:rsidRPr="000D7A23">
              <w:rPr>
                <w:lang w:val="uk-UA"/>
              </w:rPr>
              <w:t>Всього, тис. грн.</w:t>
            </w:r>
          </w:p>
        </w:tc>
        <w:tc>
          <w:tcPr>
            <w:tcW w:w="3258" w:type="dxa"/>
            <w:shd w:val="clear" w:color="auto" w:fill="auto"/>
          </w:tcPr>
          <w:p w:rsidR="009A298C" w:rsidRPr="000D7A23" w:rsidRDefault="009A298C" w:rsidP="009A298C">
            <w:pPr>
              <w:jc w:val="center"/>
              <w:rPr>
                <w:lang w:val="uk-UA"/>
              </w:rPr>
            </w:pPr>
            <w:r w:rsidRPr="000D7A23">
              <w:rPr>
                <w:lang w:val="uk-UA"/>
              </w:rPr>
              <w:t>грн./м</w:t>
            </w:r>
            <w:r w:rsidRPr="000D7A23">
              <w:rPr>
                <w:vertAlign w:val="superscript"/>
                <w:lang w:val="uk-UA"/>
              </w:rPr>
              <w:t>3</w:t>
            </w:r>
          </w:p>
        </w:tc>
        <w:tc>
          <w:tcPr>
            <w:tcW w:w="1984" w:type="dxa"/>
            <w:shd w:val="clear" w:color="auto" w:fill="auto"/>
          </w:tcPr>
          <w:p w:rsidR="009A298C" w:rsidRPr="000D7A23" w:rsidRDefault="009A298C" w:rsidP="009A298C">
            <w:pPr>
              <w:jc w:val="center"/>
              <w:rPr>
                <w:lang w:val="uk-UA"/>
              </w:rPr>
            </w:pPr>
            <w:r w:rsidRPr="000D7A23">
              <w:rPr>
                <w:lang w:val="uk-UA"/>
              </w:rPr>
              <w:t>Всього, тис. грн.</w:t>
            </w:r>
          </w:p>
        </w:tc>
        <w:tc>
          <w:tcPr>
            <w:tcW w:w="2268" w:type="dxa"/>
            <w:shd w:val="clear" w:color="auto" w:fill="auto"/>
          </w:tcPr>
          <w:p w:rsidR="009A298C" w:rsidRPr="000D7A23" w:rsidRDefault="009A298C" w:rsidP="009A298C">
            <w:pPr>
              <w:jc w:val="center"/>
              <w:rPr>
                <w:lang w:val="uk-UA"/>
              </w:rPr>
            </w:pPr>
            <w:r w:rsidRPr="000D7A23">
              <w:rPr>
                <w:lang w:val="uk-UA"/>
              </w:rPr>
              <w:t>грн./м</w:t>
            </w:r>
            <w:r w:rsidRPr="000D7A23">
              <w:rPr>
                <w:vertAlign w:val="superscript"/>
                <w:lang w:val="uk-UA"/>
              </w:rPr>
              <w:t>3</w:t>
            </w: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1</w:t>
            </w:r>
          </w:p>
        </w:tc>
        <w:tc>
          <w:tcPr>
            <w:tcW w:w="4678" w:type="dxa"/>
            <w:shd w:val="clear" w:color="auto" w:fill="auto"/>
          </w:tcPr>
          <w:p w:rsidR="009A298C" w:rsidRPr="000D7A23" w:rsidRDefault="009A298C" w:rsidP="009A298C">
            <w:pPr>
              <w:jc w:val="center"/>
              <w:rPr>
                <w:lang w:val="uk-UA"/>
              </w:rPr>
            </w:pPr>
            <w:r>
              <w:rPr>
                <w:lang w:val="uk-UA"/>
              </w:rPr>
              <w:t>2</w:t>
            </w:r>
          </w:p>
        </w:tc>
        <w:tc>
          <w:tcPr>
            <w:tcW w:w="1845" w:type="dxa"/>
            <w:shd w:val="clear" w:color="auto" w:fill="auto"/>
          </w:tcPr>
          <w:p w:rsidR="009A298C" w:rsidRPr="000D7A23" w:rsidRDefault="009A298C" w:rsidP="009A298C">
            <w:pPr>
              <w:jc w:val="center"/>
              <w:rPr>
                <w:lang w:val="uk-UA"/>
              </w:rPr>
            </w:pPr>
            <w:r>
              <w:rPr>
                <w:lang w:val="uk-UA"/>
              </w:rPr>
              <w:t>3</w:t>
            </w:r>
          </w:p>
        </w:tc>
        <w:tc>
          <w:tcPr>
            <w:tcW w:w="3258" w:type="dxa"/>
            <w:shd w:val="clear" w:color="auto" w:fill="auto"/>
          </w:tcPr>
          <w:p w:rsidR="009A298C" w:rsidRPr="000D7A23" w:rsidRDefault="009A298C" w:rsidP="009A298C">
            <w:pPr>
              <w:jc w:val="center"/>
              <w:rPr>
                <w:lang w:val="uk-UA"/>
              </w:rPr>
            </w:pPr>
            <w:r>
              <w:rPr>
                <w:lang w:val="uk-UA"/>
              </w:rPr>
              <w:t>4</w:t>
            </w:r>
          </w:p>
        </w:tc>
        <w:tc>
          <w:tcPr>
            <w:tcW w:w="1984" w:type="dxa"/>
            <w:shd w:val="clear" w:color="auto" w:fill="auto"/>
          </w:tcPr>
          <w:p w:rsidR="009A298C" w:rsidRPr="000D7A23" w:rsidRDefault="009A298C" w:rsidP="009A298C">
            <w:pPr>
              <w:jc w:val="center"/>
              <w:rPr>
                <w:lang w:val="uk-UA"/>
              </w:rPr>
            </w:pPr>
            <w:r>
              <w:rPr>
                <w:lang w:val="uk-UA"/>
              </w:rPr>
              <w:t>5</w:t>
            </w:r>
          </w:p>
        </w:tc>
        <w:tc>
          <w:tcPr>
            <w:tcW w:w="2268" w:type="dxa"/>
            <w:shd w:val="clear" w:color="auto" w:fill="auto"/>
          </w:tcPr>
          <w:p w:rsidR="009A298C" w:rsidRPr="000D7A23" w:rsidRDefault="009A298C" w:rsidP="009A298C">
            <w:pPr>
              <w:jc w:val="center"/>
              <w:rPr>
                <w:lang w:val="uk-UA"/>
              </w:rPr>
            </w:pPr>
            <w:r>
              <w:rPr>
                <w:lang w:val="uk-UA"/>
              </w:rPr>
              <w:t>6</w:t>
            </w: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1</w:t>
            </w:r>
          </w:p>
        </w:tc>
        <w:tc>
          <w:tcPr>
            <w:tcW w:w="4678" w:type="dxa"/>
            <w:shd w:val="clear" w:color="auto" w:fill="auto"/>
          </w:tcPr>
          <w:p w:rsidR="009A298C" w:rsidRPr="000D7A23" w:rsidRDefault="009A298C" w:rsidP="009A298C">
            <w:pPr>
              <w:jc w:val="both"/>
              <w:rPr>
                <w:lang w:val="uk-UA"/>
              </w:rPr>
            </w:pPr>
            <w:r>
              <w:rPr>
                <w:lang w:val="uk-UA"/>
              </w:rPr>
              <w:t>Виробнича собівартість, зокрема:</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1.1</w:t>
            </w:r>
          </w:p>
        </w:tc>
        <w:tc>
          <w:tcPr>
            <w:tcW w:w="4678" w:type="dxa"/>
            <w:shd w:val="clear" w:color="auto" w:fill="auto"/>
          </w:tcPr>
          <w:p w:rsidR="009A298C" w:rsidRPr="000D7A23" w:rsidRDefault="009A298C" w:rsidP="009A298C">
            <w:pPr>
              <w:jc w:val="both"/>
              <w:rPr>
                <w:lang w:val="uk-UA"/>
              </w:rPr>
            </w:pPr>
            <w:r>
              <w:rPr>
                <w:lang w:val="uk-UA"/>
              </w:rPr>
              <w:t>прямі матеріальні витрати, зокрема.</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1.1.1</w:t>
            </w:r>
          </w:p>
        </w:tc>
        <w:tc>
          <w:tcPr>
            <w:tcW w:w="4678" w:type="dxa"/>
            <w:shd w:val="clear" w:color="auto" w:fill="auto"/>
          </w:tcPr>
          <w:p w:rsidR="009A298C" w:rsidRPr="000D7A23" w:rsidRDefault="009A298C" w:rsidP="009A298C">
            <w:pPr>
              <w:jc w:val="both"/>
              <w:rPr>
                <w:lang w:val="uk-UA"/>
              </w:rPr>
            </w:pPr>
            <w:r>
              <w:rPr>
                <w:lang w:val="uk-UA"/>
              </w:rPr>
              <w:t>паливно-мастильні матеріали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ind w:left="-142" w:right="-108" w:firstLine="142"/>
              <w:jc w:val="center"/>
              <w:rPr>
                <w:lang w:val="uk-UA"/>
              </w:rPr>
            </w:pPr>
            <w:r>
              <w:rPr>
                <w:lang w:val="uk-UA"/>
              </w:rPr>
              <w:t>1.1.2</w:t>
            </w:r>
          </w:p>
        </w:tc>
        <w:tc>
          <w:tcPr>
            <w:tcW w:w="4678" w:type="dxa"/>
            <w:shd w:val="clear" w:color="auto" w:fill="auto"/>
          </w:tcPr>
          <w:p w:rsidR="009A298C" w:rsidRPr="000D7A23" w:rsidRDefault="009A298C" w:rsidP="009A298C">
            <w:pPr>
              <w:jc w:val="both"/>
              <w:rPr>
                <w:lang w:val="uk-UA"/>
              </w:rPr>
            </w:pPr>
            <w:r>
              <w:rPr>
                <w:lang w:val="uk-UA"/>
              </w:rPr>
              <w:t>матеріали для ремонту засобів механізації</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1.1.3</w:t>
            </w:r>
          </w:p>
        </w:tc>
        <w:tc>
          <w:tcPr>
            <w:tcW w:w="4678" w:type="dxa"/>
            <w:shd w:val="clear" w:color="auto" w:fill="auto"/>
          </w:tcPr>
          <w:p w:rsidR="009A298C" w:rsidRPr="000D7A23" w:rsidRDefault="009A298C" w:rsidP="009A298C">
            <w:pPr>
              <w:rPr>
                <w:lang w:val="uk-UA"/>
              </w:rPr>
            </w:pPr>
            <w:r>
              <w:rPr>
                <w:lang w:val="uk-UA"/>
              </w:rPr>
              <w:t>електроенергія на технологічні потреби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Default="009A298C" w:rsidP="009A298C">
            <w:pPr>
              <w:jc w:val="right"/>
              <w:rPr>
                <w:lang w:val="uk-UA"/>
              </w:rPr>
            </w:pPr>
            <w:r>
              <w:rPr>
                <w:lang w:val="uk-UA"/>
              </w:rPr>
              <w:t>1.1.4</w:t>
            </w:r>
          </w:p>
        </w:tc>
        <w:tc>
          <w:tcPr>
            <w:tcW w:w="4678" w:type="dxa"/>
            <w:shd w:val="clear" w:color="auto" w:fill="auto"/>
          </w:tcPr>
          <w:p w:rsidR="009A298C" w:rsidRDefault="009A298C" w:rsidP="009A298C">
            <w:pPr>
              <w:ind w:left="-108" w:firstLine="108"/>
              <w:jc w:val="both"/>
              <w:rPr>
                <w:lang w:val="uk-UA"/>
              </w:rPr>
            </w:pPr>
            <w:r>
              <w:rPr>
                <w:lang w:val="uk-UA"/>
              </w:rPr>
              <w:t>Послуги сторонніх організацій</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Default="009A298C" w:rsidP="009A298C">
            <w:pPr>
              <w:jc w:val="right"/>
              <w:rPr>
                <w:lang w:val="uk-UA"/>
              </w:rPr>
            </w:pPr>
            <w:r>
              <w:rPr>
                <w:lang w:val="uk-UA"/>
              </w:rPr>
              <w:t>1.1.6</w:t>
            </w:r>
          </w:p>
        </w:tc>
        <w:tc>
          <w:tcPr>
            <w:tcW w:w="4678" w:type="dxa"/>
            <w:shd w:val="clear" w:color="auto" w:fill="auto"/>
          </w:tcPr>
          <w:p w:rsidR="009A298C" w:rsidRDefault="009A298C" w:rsidP="009A298C">
            <w:pPr>
              <w:ind w:left="-108" w:firstLine="108"/>
              <w:jc w:val="both"/>
              <w:rPr>
                <w:lang w:val="uk-UA"/>
              </w:rPr>
            </w:pPr>
            <w:r>
              <w:rPr>
                <w:lang w:val="uk-UA"/>
              </w:rPr>
              <w:t>інші прямі матеріальні витрати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1.2</w:t>
            </w:r>
          </w:p>
        </w:tc>
        <w:tc>
          <w:tcPr>
            <w:tcW w:w="4678" w:type="dxa"/>
            <w:shd w:val="clear" w:color="auto" w:fill="auto"/>
          </w:tcPr>
          <w:p w:rsidR="009A298C" w:rsidRPr="000D7A23" w:rsidRDefault="009A298C" w:rsidP="009A298C">
            <w:pPr>
              <w:ind w:left="-108" w:firstLine="108"/>
              <w:jc w:val="both"/>
              <w:rPr>
                <w:lang w:val="uk-UA"/>
              </w:rPr>
            </w:pPr>
            <w:r>
              <w:rPr>
                <w:lang w:val="uk-UA"/>
              </w:rPr>
              <w:t xml:space="preserve">прямі витрати на оплату праці </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1.3</w:t>
            </w:r>
          </w:p>
        </w:tc>
        <w:tc>
          <w:tcPr>
            <w:tcW w:w="4678" w:type="dxa"/>
            <w:shd w:val="clear" w:color="auto" w:fill="auto"/>
          </w:tcPr>
          <w:p w:rsidR="009A298C" w:rsidRPr="000D7A23" w:rsidRDefault="009A298C" w:rsidP="009A298C">
            <w:pPr>
              <w:jc w:val="both"/>
              <w:rPr>
                <w:lang w:val="uk-UA"/>
              </w:rPr>
            </w:pPr>
            <w:r>
              <w:rPr>
                <w:lang w:val="uk-UA"/>
              </w:rPr>
              <w:t>Інші прямі витрати, зокрема:</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1.3.1</w:t>
            </w:r>
          </w:p>
        </w:tc>
        <w:tc>
          <w:tcPr>
            <w:tcW w:w="4678" w:type="dxa"/>
            <w:shd w:val="clear" w:color="auto" w:fill="auto"/>
          </w:tcPr>
          <w:p w:rsidR="009A298C" w:rsidRPr="000D7A23" w:rsidRDefault="009A298C" w:rsidP="009A298C">
            <w:pPr>
              <w:jc w:val="both"/>
              <w:rPr>
                <w:lang w:val="uk-UA"/>
              </w:rPr>
            </w:pPr>
            <w:r>
              <w:rPr>
                <w:lang w:val="uk-UA"/>
              </w:rPr>
              <w:t xml:space="preserve">єдиний внесок на загальнообов’язкове </w:t>
            </w:r>
            <w:r>
              <w:rPr>
                <w:lang w:val="uk-UA"/>
              </w:rPr>
              <w:lastRenderedPageBreak/>
              <w:t>державне соціальне страхування працівників</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Default="009A298C" w:rsidP="009A298C">
            <w:pPr>
              <w:jc w:val="right"/>
              <w:rPr>
                <w:lang w:val="uk-UA"/>
              </w:rPr>
            </w:pPr>
            <w:r>
              <w:rPr>
                <w:lang w:val="uk-UA"/>
              </w:rPr>
              <w:lastRenderedPageBreak/>
              <w:t>1.3.2</w:t>
            </w:r>
          </w:p>
        </w:tc>
        <w:tc>
          <w:tcPr>
            <w:tcW w:w="4678" w:type="dxa"/>
            <w:shd w:val="clear" w:color="auto" w:fill="auto"/>
          </w:tcPr>
          <w:p w:rsidR="009A298C" w:rsidRDefault="009A298C" w:rsidP="009A298C">
            <w:pPr>
              <w:jc w:val="both"/>
              <w:rPr>
                <w:lang w:val="uk-UA"/>
              </w:rPr>
            </w:pPr>
            <w:r>
              <w:rPr>
                <w:lang w:val="uk-UA"/>
              </w:rPr>
              <w:t>амортизація основних виробничих засобів та нематеріальних активів, безпосередньо пов’язаних із наданням послуг</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Default="009A298C" w:rsidP="009A298C">
            <w:pPr>
              <w:jc w:val="right"/>
              <w:rPr>
                <w:lang w:val="uk-UA"/>
              </w:rPr>
            </w:pPr>
            <w:r>
              <w:rPr>
                <w:lang w:val="uk-UA"/>
              </w:rPr>
              <w:t>1.3.3</w:t>
            </w:r>
          </w:p>
        </w:tc>
        <w:tc>
          <w:tcPr>
            <w:tcW w:w="4678" w:type="dxa"/>
            <w:shd w:val="clear" w:color="auto" w:fill="auto"/>
          </w:tcPr>
          <w:p w:rsidR="009A298C" w:rsidRDefault="009A298C" w:rsidP="009A298C">
            <w:pPr>
              <w:jc w:val="both"/>
              <w:rPr>
                <w:lang w:val="uk-UA"/>
              </w:rPr>
            </w:pPr>
            <w:r>
              <w:rPr>
                <w:lang w:val="uk-UA"/>
              </w:rPr>
              <w:t>інші прямі витрати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1.4</w:t>
            </w:r>
          </w:p>
        </w:tc>
        <w:tc>
          <w:tcPr>
            <w:tcW w:w="4678" w:type="dxa"/>
            <w:shd w:val="clear" w:color="auto" w:fill="auto"/>
          </w:tcPr>
          <w:p w:rsidR="009A298C" w:rsidRPr="000D7A23" w:rsidRDefault="009A298C" w:rsidP="009A298C">
            <w:pPr>
              <w:ind w:left="-108"/>
              <w:jc w:val="both"/>
              <w:rPr>
                <w:lang w:val="uk-UA"/>
              </w:rPr>
            </w:pPr>
            <w:r>
              <w:rPr>
                <w:lang w:val="uk-UA"/>
              </w:rPr>
              <w:t xml:space="preserve"> загальновиробничі витрати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2</w:t>
            </w:r>
          </w:p>
        </w:tc>
        <w:tc>
          <w:tcPr>
            <w:tcW w:w="4678" w:type="dxa"/>
            <w:shd w:val="clear" w:color="auto" w:fill="auto"/>
          </w:tcPr>
          <w:p w:rsidR="009A298C" w:rsidRPr="000D7A23" w:rsidRDefault="009A298C" w:rsidP="009A298C">
            <w:pPr>
              <w:jc w:val="both"/>
              <w:rPr>
                <w:lang w:val="uk-UA"/>
              </w:rPr>
            </w:pPr>
            <w:r>
              <w:rPr>
                <w:lang w:val="uk-UA"/>
              </w:rPr>
              <w:t>Адміністративні витрати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3</w:t>
            </w:r>
          </w:p>
        </w:tc>
        <w:tc>
          <w:tcPr>
            <w:tcW w:w="4678" w:type="dxa"/>
            <w:shd w:val="clear" w:color="auto" w:fill="auto"/>
          </w:tcPr>
          <w:p w:rsidR="009A298C" w:rsidRPr="000D7A23" w:rsidRDefault="009A298C" w:rsidP="009A298C">
            <w:pPr>
              <w:jc w:val="both"/>
              <w:rPr>
                <w:lang w:val="uk-UA"/>
              </w:rPr>
            </w:pPr>
            <w:r>
              <w:rPr>
                <w:lang w:val="uk-UA"/>
              </w:rPr>
              <w:t>Витрати на збут</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4</w:t>
            </w:r>
          </w:p>
        </w:tc>
        <w:tc>
          <w:tcPr>
            <w:tcW w:w="4678" w:type="dxa"/>
            <w:shd w:val="clear" w:color="auto" w:fill="auto"/>
          </w:tcPr>
          <w:p w:rsidR="009A298C" w:rsidRPr="000D7A23" w:rsidRDefault="009A298C" w:rsidP="009A298C">
            <w:pPr>
              <w:jc w:val="both"/>
              <w:rPr>
                <w:lang w:val="uk-UA"/>
              </w:rPr>
            </w:pPr>
            <w:r>
              <w:rPr>
                <w:lang w:val="uk-UA"/>
              </w:rPr>
              <w:t>Інші операційні витрати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98C">
            <w:pPr>
              <w:jc w:val="right"/>
              <w:rPr>
                <w:lang w:val="uk-UA"/>
              </w:rPr>
            </w:pPr>
            <w:r>
              <w:rPr>
                <w:lang w:val="uk-UA"/>
              </w:rPr>
              <w:t>5</w:t>
            </w:r>
          </w:p>
        </w:tc>
        <w:tc>
          <w:tcPr>
            <w:tcW w:w="4678" w:type="dxa"/>
            <w:shd w:val="clear" w:color="auto" w:fill="auto"/>
          </w:tcPr>
          <w:p w:rsidR="009A298C" w:rsidRPr="000D7A23" w:rsidRDefault="009A298C" w:rsidP="009A298C">
            <w:pPr>
              <w:jc w:val="both"/>
              <w:rPr>
                <w:lang w:val="uk-UA"/>
              </w:rPr>
            </w:pPr>
            <w:r>
              <w:rPr>
                <w:lang w:val="uk-UA"/>
              </w:rPr>
              <w:t>Фінансові витрати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6</w:t>
            </w:r>
          </w:p>
        </w:tc>
        <w:tc>
          <w:tcPr>
            <w:tcW w:w="4678" w:type="dxa"/>
            <w:shd w:val="clear" w:color="auto" w:fill="auto"/>
          </w:tcPr>
          <w:p w:rsidR="009A298C" w:rsidRPr="000D7A23" w:rsidRDefault="009A298C" w:rsidP="009A298C">
            <w:pPr>
              <w:jc w:val="both"/>
              <w:rPr>
                <w:lang w:val="uk-UA"/>
              </w:rPr>
            </w:pPr>
            <w:r>
              <w:rPr>
                <w:lang w:val="uk-UA"/>
              </w:rPr>
              <w:t>Усього витрат повної собівартості</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7</w:t>
            </w:r>
          </w:p>
        </w:tc>
        <w:tc>
          <w:tcPr>
            <w:tcW w:w="4678" w:type="dxa"/>
            <w:shd w:val="clear" w:color="auto" w:fill="auto"/>
          </w:tcPr>
          <w:p w:rsidR="009A298C" w:rsidRDefault="009A298C" w:rsidP="009A298C">
            <w:pPr>
              <w:jc w:val="both"/>
              <w:rPr>
                <w:lang w:val="uk-UA"/>
              </w:rPr>
            </w:pPr>
            <w:r>
              <w:rPr>
                <w:lang w:val="uk-UA"/>
              </w:rPr>
              <w:t>Витрати на покриття втрат</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8</w:t>
            </w:r>
          </w:p>
        </w:tc>
        <w:tc>
          <w:tcPr>
            <w:tcW w:w="4678" w:type="dxa"/>
            <w:shd w:val="clear" w:color="auto" w:fill="auto"/>
          </w:tcPr>
          <w:p w:rsidR="009A298C" w:rsidRPr="000D7A23" w:rsidRDefault="009A298C" w:rsidP="009A298C">
            <w:pPr>
              <w:jc w:val="both"/>
              <w:rPr>
                <w:lang w:val="uk-UA"/>
              </w:rPr>
            </w:pPr>
            <w:r>
              <w:rPr>
                <w:lang w:val="uk-UA"/>
              </w:rPr>
              <w:t>Планований прибуток</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8.1</w:t>
            </w:r>
          </w:p>
        </w:tc>
        <w:tc>
          <w:tcPr>
            <w:tcW w:w="4678" w:type="dxa"/>
            <w:shd w:val="clear" w:color="auto" w:fill="auto"/>
          </w:tcPr>
          <w:p w:rsidR="009A298C" w:rsidRDefault="009A298C" w:rsidP="009A298C">
            <w:pPr>
              <w:jc w:val="both"/>
              <w:rPr>
                <w:lang w:val="uk-UA"/>
              </w:rPr>
            </w:pPr>
            <w:r>
              <w:rPr>
                <w:lang w:val="uk-UA"/>
              </w:rPr>
              <w:t>податок на прибуток</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8.2</w:t>
            </w:r>
          </w:p>
        </w:tc>
        <w:tc>
          <w:tcPr>
            <w:tcW w:w="4678" w:type="dxa"/>
            <w:shd w:val="clear" w:color="auto" w:fill="auto"/>
          </w:tcPr>
          <w:p w:rsidR="009A298C" w:rsidRDefault="009A298C" w:rsidP="009A298C">
            <w:pPr>
              <w:jc w:val="both"/>
              <w:rPr>
                <w:lang w:val="uk-UA"/>
              </w:rPr>
            </w:pPr>
            <w:r>
              <w:rPr>
                <w:lang w:val="uk-UA"/>
              </w:rPr>
              <w:t>чистий прибуток, зокрема:</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8.2.1</w:t>
            </w:r>
          </w:p>
        </w:tc>
        <w:tc>
          <w:tcPr>
            <w:tcW w:w="4678" w:type="dxa"/>
            <w:shd w:val="clear" w:color="auto" w:fill="auto"/>
          </w:tcPr>
          <w:p w:rsidR="009A298C" w:rsidRDefault="009A298C" w:rsidP="009A298C">
            <w:pPr>
              <w:jc w:val="both"/>
              <w:rPr>
                <w:lang w:val="uk-UA"/>
              </w:rPr>
            </w:pPr>
            <w:r>
              <w:rPr>
                <w:lang w:val="uk-UA"/>
              </w:rPr>
              <w:t>дивіденди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8.2.2</w:t>
            </w:r>
          </w:p>
        </w:tc>
        <w:tc>
          <w:tcPr>
            <w:tcW w:w="4678" w:type="dxa"/>
            <w:shd w:val="clear" w:color="auto" w:fill="auto"/>
          </w:tcPr>
          <w:p w:rsidR="009A298C" w:rsidRDefault="009A298C" w:rsidP="009A298C">
            <w:pPr>
              <w:jc w:val="both"/>
              <w:rPr>
                <w:lang w:val="uk-UA"/>
              </w:rPr>
            </w:pPr>
            <w:r>
              <w:rPr>
                <w:lang w:val="uk-UA"/>
              </w:rPr>
              <w:t>резервний фонд (капітал)</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8.2.3</w:t>
            </w:r>
          </w:p>
        </w:tc>
        <w:tc>
          <w:tcPr>
            <w:tcW w:w="4678" w:type="dxa"/>
            <w:shd w:val="clear" w:color="auto" w:fill="auto"/>
          </w:tcPr>
          <w:p w:rsidR="009A298C" w:rsidRDefault="009A298C" w:rsidP="009A298C">
            <w:pPr>
              <w:jc w:val="both"/>
              <w:rPr>
                <w:lang w:val="uk-UA"/>
              </w:rPr>
            </w:pPr>
            <w:r>
              <w:rPr>
                <w:lang w:val="uk-UA"/>
              </w:rPr>
              <w:t>на розвиток виробництва (виробничі інвестиції)</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8.2.4</w:t>
            </w:r>
          </w:p>
        </w:tc>
        <w:tc>
          <w:tcPr>
            <w:tcW w:w="4678" w:type="dxa"/>
            <w:shd w:val="clear" w:color="auto" w:fill="auto"/>
          </w:tcPr>
          <w:p w:rsidR="009A298C" w:rsidRDefault="009A298C" w:rsidP="009A298C">
            <w:pPr>
              <w:jc w:val="both"/>
              <w:rPr>
                <w:lang w:val="uk-UA"/>
              </w:rPr>
            </w:pPr>
            <w:r>
              <w:rPr>
                <w:lang w:val="uk-UA"/>
              </w:rPr>
              <w:t>інше використання прибутку</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9</w:t>
            </w:r>
          </w:p>
        </w:tc>
        <w:tc>
          <w:tcPr>
            <w:tcW w:w="4678" w:type="dxa"/>
            <w:shd w:val="clear" w:color="auto" w:fill="auto"/>
          </w:tcPr>
          <w:p w:rsidR="009A298C" w:rsidRPr="000D7A23" w:rsidRDefault="009A298C" w:rsidP="009A298C">
            <w:pPr>
              <w:jc w:val="both"/>
              <w:rPr>
                <w:lang w:val="uk-UA"/>
              </w:rPr>
            </w:pPr>
            <w:r>
              <w:rPr>
                <w:lang w:val="uk-UA"/>
              </w:rPr>
              <w:t xml:space="preserve">Вартість операції з управління побутовими відходами для споживачів </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Default="009A298C" w:rsidP="009A21B4">
            <w:pPr>
              <w:jc w:val="right"/>
              <w:rPr>
                <w:lang w:val="uk-UA"/>
              </w:rPr>
            </w:pPr>
            <w:r>
              <w:rPr>
                <w:lang w:val="uk-UA"/>
              </w:rPr>
              <w:t>10</w:t>
            </w:r>
          </w:p>
        </w:tc>
        <w:tc>
          <w:tcPr>
            <w:tcW w:w="4678" w:type="dxa"/>
            <w:shd w:val="clear" w:color="auto" w:fill="auto"/>
          </w:tcPr>
          <w:p w:rsidR="009A298C" w:rsidRPr="004E73DB" w:rsidRDefault="009A298C" w:rsidP="009A298C">
            <w:pPr>
              <w:jc w:val="both"/>
              <w:rPr>
                <w:vertAlign w:val="superscript"/>
                <w:lang w:val="uk-UA"/>
              </w:rPr>
            </w:pPr>
            <w:r>
              <w:rPr>
                <w:lang w:val="uk-UA"/>
              </w:rPr>
              <w:t>Обсяг операцій з побутовими відходами (тис.м</w:t>
            </w:r>
            <w:r>
              <w:rPr>
                <w:vertAlign w:val="superscript"/>
                <w:lang w:val="uk-UA"/>
              </w:rPr>
              <w:t>3)</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r w:rsidR="009A298C" w:rsidRPr="000D7A23" w:rsidTr="00E8795C">
        <w:tc>
          <w:tcPr>
            <w:tcW w:w="817" w:type="dxa"/>
            <w:shd w:val="clear" w:color="auto" w:fill="auto"/>
          </w:tcPr>
          <w:p w:rsidR="009A298C" w:rsidRPr="000D7A23" w:rsidRDefault="009A298C" w:rsidP="009A21B4">
            <w:pPr>
              <w:jc w:val="right"/>
              <w:rPr>
                <w:lang w:val="uk-UA"/>
              </w:rPr>
            </w:pPr>
            <w:r>
              <w:rPr>
                <w:lang w:val="uk-UA"/>
              </w:rPr>
              <w:t>11</w:t>
            </w:r>
          </w:p>
        </w:tc>
        <w:tc>
          <w:tcPr>
            <w:tcW w:w="4678" w:type="dxa"/>
            <w:shd w:val="clear" w:color="auto" w:fill="auto"/>
          </w:tcPr>
          <w:p w:rsidR="009A298C" w:rsidRDefault="009A298C" w:rsidP="009A298C">
            <w:pPr>
              <w:jc w:val="both"/>
              <w:rPr>
                <w:lang w:val="uk-UA"/>
              </w:rPr>
            </w:pPr>
            <w:r>
              <w:rPr>
                <w:lang w:val="uk-UA"/>
              </w:rPr>
              <w:t>Тариф на операції з управління побутовими відходами</w:t>
            </w:r>
          </w:p>
        </w:tc>
        <w:tc>
          <w:tcPr>
            <w:tcW w:w="1845" w:type="dxa"/>
            <w:shd w:val="clear" w:color="auto" w:fill="auto"/>
          </w:tcPr>
          <w:p w:rsidR="009A298C" w:rsidRPr="000D7A23" w:rsidRDefault="009A298C" w:rsidP="009A298C">
            <w:pPr>
              <w:jc w:val="center"/>
              <w:rPr>
                <w:lang w:val="uk-UA"/>
              </w:rPr>
            </w:pPr>
          </w:p>
        </w:tc>
        <w:tc>
          <w:tcPr>
            <w:tcW w:w="3258" w:type="dxa"/>
            <w:shd w:val="clear" w:color="auto" w:fill="auto"/>
          </w:tcPr>
          <w:p w:rsidR="009A298C" w:rsidRPr="000D7A23" w:rsidRDefault="009A298C" w:rsidP="009A298C">
            <w:pPr>
              <w:jc w:val="center"/>
              <w:rPr>
                <w:lang w:val="uk-UA"/>
              </w:rPr>
            </w:pPr>
          </w:p>
        </w:tc>
        <w:tc>
          <w:tcPr>
            <w:tcW w:w="1984" w:type="dxa"/>
            <w:shd w:val="clear" w:color="auto" w:fill="auto"/>
          </w:tcPr>
          <w:p w:rsidR="009A298C" w:rsidRPr="000D7A23" w:rsidRDefault="009A298C" w:rsidP="009A298C">
            <w:pPr>
              <w:jc w:val="center"/>
              <w:rPr>
                <w:lang w:val="uk-UA"/>
              </w:rPr>
            </w:pPr>
          </w:p>
        </w:tc>
        <w:tc>
          <w:tcPr>
            <w:tcW w:w="2268" w:type="dxa"/>
            <w:shd w:val="clear" w:color="auto" w:fill="auto"/>
          </w:tcPr>
          <w:p w:rsidR="009A298C" w:rsidRPr="000D7A23" w:rsidRDefault="009A298C" w:rsidP="009A298C">
            <w:pPr>
              <w:jc w:val="center"/>
              <w:rPr>
                <w:lang w:val="uk-UA"/>
              </w:rPr>
            </w:pPr>
          </w:p>
        </w:tc>
      </w:tr>
    </w:tbl>
    <w:p w:rsidR="009A298C" w:rsidRDefault="009A298C" w:rsidP="009A298C">
      <w:pPr>
        <w:pStyle w:val="WW-"/>
        <w:jc w:val="both"/>
        <w:rPr>
          <w:sz w:val="20"/>
          <w:szCs w:val="20"/>
        </w:rPr>
      </w:pPr>
    </w:p>
    <w:p w:rsidR="009A298C" w:rsidRDefault="009A298C" w:rsidP="009A298C">
      <w:pPr>
        <w:pStyle w:val="WW-"/>
        <w:jc w:val="both"/>
        <w:rPr>
          <w:sz w:val="20"/>
          <w:szCs w:val="20"/>
        </w:rPr>
      </w:pPr>
    </w:p>
    <w:p w:rsidR="009A298C" w:rsidRPr="009A21B4" w:rsidRDefault="009A298C" w:rsidP="009B0211">
      <w:pPr>
        <w:pStyle w:val="WW-"/>
        <w:jc w:val="both"/>
        <w:rPr>
          <w:sz w:val="28"/>
          <w:szCs w:val="28"/>
        </w:rPr>
      </w:pPr>
      <w:r w:rsidRPr="009A21B4">
        <w:rPr>
          <w:sz w:val="28"/>
          <w:szCs w:val="28"/>
        </w:rPr>
        <w:t>МП    (за наявності)                                              _____________________________________________                                                                  П</w:t>
      </w:r>
      <w:r w:rsidRPr="009A21B4">
        <w:rPr>
          <w:iCs/>
          <w:sz w:val="28"/>
          <w:szCs w:val="28"/>
        </w:rPr>
        <w:t>різвище, ініціали, підпис уповноваженої особи учасника</w:t>
      </w:r>
      <w:r w:rsidRPr="009A21B4">
        <w:rPr>
          <w:sz w:val="28"/>
          <w:szCs w:val="28"/>
        </w:rPr>
        <w:t xml:space="preserve">                                                                                   </w:t>
      </w:r>
    </w:p>
    <w:p w:rsidR="009A21B4" w:rsidRDefault="009A21B4" w:rsidP="005B3FCB">
      <w:pPr>
        <w:tabs>
          <w:tab w:val="left" w:pos="7080"/>
        </w:tabs>
        <w:jc w:val="both"/>
        <w:rPr>
          <w:sz w:val="28"/>
          <w:szCs w:val="28"/>
          <w:lang w:val="uk-UA"/>
        </w:rPr>
        <w:sectPr w:rsidR="009A21B4" w:rsidSect="00A45E84">
          <w:headerReference w:type="default" r:id="rId12"/>
          <w:pgSz w:w="16838" w:h="11906" w:orient="landscape"/>
          <w:pgMar w:top="1701" w:right="1134" w:bottom="567" w:left="1134" w:header="426" w:footer="0" w:gutter="0"/>
          <w:pgNumType w:start="1"/>
          <w:cols w:space="720"/>
          <w:formProt w:val="0"/>
          <w:titlePg/>
          <w:docGrid w:linePitch="360"/>
        </w:sectPr>
      </w:pPr>
    </w:p>
    <w:p w:rsidR="009C0E1A" w:rsidRPr="0081646C" w:rsidRDefault="009C0E1A" w:rsidP="009B0211">
      <w:pPr>
        <w:jc w:val="both"/>
        <w:rPr>
          <w:sz w:val="27"/>
          <w:szCs w:val="27"/>
          <w:lang w:val="uk-UA" w:eastAsia="ru-RU"/>
        </w:rPr>
      </w:pPr>
    </w:p>
    <w:sectPr w:rsidR="009C0E1A" w:rsidRPr="0081646C" w:rsidSect="009B0211">
      <w:pgSz w:w="11906" w:h="16838"/>
      <w:pgMar w:top="1134" w:right="567" w:bottom="1134" w:left="1701" w:header="426"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84" w:rsidRDefault="00A45E84" w:rsidP="001E3E31">
      <w:r>
        <w:separator/>
      </w:r>
    </w:p>
  </w:endnote>
  <w:endnote w:type="continuationSeparator" w:id="0">
    <w:p w:rsidR="00A45E84" w:rsidRDefault="00A45E84" w:rsidP="001E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84" w:rsidRDefault="00A45E84" w:rsidP="001E3E31">
      <w:r>
        <w:separator/>
      </w:r>
    </w:p>
  </w:footnote>
  <w:footnote w:type="continuationSeparator" w:id="0">
    <w:p w:rsidR="00A45E84" w:rsidRDefault="00A45E84" w:rsidP="001E3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51315"/>
      <w:docPartObj>
        <w:docPartGallery w:val="Page Numbers (Top of Page)"/>
        <w:docPartUnique/>
      </w:docPartObj>
    </w:sdtPr>
    <w:sdtEndPr/>
    <w:sdtContent>
      <w:p w:rsidR="00A45E84" w:rsidRPr="004F6A89" w:rsidRDefault="00A45E84" w:rsidP="004F6A89">
        <w:pPr>
          <w:pStyle w:val="a9"/>
          <w:jc w:val="center"/>
        </w:pPr>
        <w:r>
          <w:fldChar w:fldCharType="begin"/>
        </w:r>
        <w:r>
          <w:instrText>PAGE   \* MERGEFORMAT</w:instrText>
        </w:r>
        <w:r>
          <w:fldChar w:fldCharType="separate"/>
        </w:r>
        <w:r w:rsidR="00C06525">
          <w:rPr>
            <w:noProof/>
          </w:rPr>
          <w:t>11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294383"/>
      <w:docPartObj>
        <w:docPartGallery w:val="Page Numbers (Top of Page)"/>
        <w:docPartUnique/>
      </w:docPartObj>
    </w:sdtPr>
    <w:sdtEndPr/>
    <w:sdtContent>
      <w:p w:rsidR="00A45E84" w:rsidRPr="00A45E84" w:rsidRDefault="00A45E84" w:rsidP="00A45E84">
        <w:pPr>
          <w:pStyle w:val="a9"/>
          <w:jc w:val="center"/>
        </w:pPr>
        <w:r>
          <w:fldChar w:fldCharType="begin"/>
        </w:r>
        <w:r>
          <w:instrText>PAGE   \* MERGEFORMAT</w:instrText>
        </w:r>
        <w:r>
          <w:fldChar w:fldCharType="separate"/>
        </w:r>
        <w:r w:rsidR="00C06525">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6F2"/>
    <w:multiLevelType w:val="hybridMultilevel"/>
    <w:tmpl w:val="CE2E3288"/>
    <w:lvl w:ilvl="0" w:tplc="04190011">
      <w:start w:val="1"/>
      <w:numFmt w:val="decimal"/>
      <w:lvlText w:val="%1)"/>
      <w:lvlJc w:val="left"/>
      <w:pPr>
        <w:ind w:left="928"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04707468"/>
    <w:multiLevelType w:val="hybridMultilevel"/>
    <w:tmpl w:val="0D1E79CE"/>
    <w:lvl w:ilvl="0" w:tplc="769CD000">
      <w:start w:val="2"/>
      <w:numFmt w:val="decimal"/>
      <w:lvlText w:val="%1."/>
      <w:lvlJc w:val="left"/>
      <w:pPr>
        <w:tabs>
          <w:tab w:val="num" w:pos="1070"/>
        </w:tabs>
        <w:ind w:left="1070" w:hanging="360"/>
      </w:pPr>
      <w:rPr>
        <w:rFonts w:hint="default"/>
        <w:i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058F6714"/>
    <w:multiLevelType w:val="hybridMultilevel"/>
    <w:tmpl w:val="87FEB91A"/>
    <w:lvl w:ilvl="0" w:tplc="1000000F">
      <w:start w:val="1"/>
      <w:numFmt w:val="decimal"/>
      <w:lvlText w:val="%1."/>
      <w:lvlJc w:val="left"/>
      <w:pPr>
        <w:ind w:left="928"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nsid w:val="09552EC0"/>
    <w:multiLevelType w:val="hybridMultilevel"/>
    <w:tmpl w:val="B9EC4CC8"/>
    <w:lvl w:ilvl="0" w:tplc="04220001">
      <w:start w:val="1"/>
      <w:numFmt w:val="bullet"/>
      <w:lvlText w:val=""/>
      <w:lvlJc w:val="left"/>
      <w:pPr>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077182"/>
    <w:multiLevelType w:val="multilevel"/>
    <w:tmpl w:val="B5E0C3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BF743E4"/>
    <w:multiLevelType w:val="hybridMultilevel"/>
    <w:tmpl w:val="38187B48"/>
    <w:lvl w:ilvl="0" w:tplc="C5E446BE">
      <w:start w:val="16"/>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13821AED"/>
    <w:multiLevelType w:val="hybridMultilevel"/>
    <w:tmpl w:val="D958A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8501B5"/>
    <w:multiLevelType w:val="hybridMultilevel"/>
    <w:tmpl w:val="2B0AA0C8"/>
    <w:lvl w:ilvl="0" w:tplc="04220001">
      <w:start w:val="1"/>
      <w:numFmt w:val="bullet"/>
      <w:lvlText w:val=""/>
      <w:lvlJc w:val="left"/>
      <w:pPr>
        <w:ind w:left="157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121CEE"/>
    <w:multiLevelType w:val="hybridMultilevel"/>
    <w:tmpl w:val="43EAC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E4B69"/>
    <w:multiLevelType w:val="hybridMultilevel"/>
    <w:tmpl w:val="6CA68BDC"/>
    <w:lvl w:ilvl="0" w:tplc="11B6D24C">
      <w:numFmt w:val="bullet"/>
      <w:lvlText w:val="-"/>
      <w:lvlJc w:val="left"/>
      <w:pPr>
        <w:ind w:left="915" w:hanging="360"/>
      </w:pPr>
      <w:rPr>
        <w:rFonts w:ascii="Times New Roman" w:eastAsia="Times New Roman"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10">
    <w:nsid w:val="1C965344"/>
    <w:multiLevelType w:val="hybridMultilevel"/>
    <w:tmpl w:val="81DC72E6"/>
    <w:lvl w:ilvl="0" w:tplc="500C3C10">
      <w:start w:val="3"/>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nsid w:val="1DD5207C"/>
    <w:multiLevelType w:val="hybridMultilevel"/>
    <w:tmpl w:val="31C0187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nsid w:val="234D7CE2"/>
    <w:multiLevelType w:val="hybridMultilevel"/>
    <w:tmpl w:val="83C49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53404CD"/>
    <w:multiLevelType w:val="multilevel"/>
    <w:tmpl w:val="9EEAF8F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C0D17EC"/>
    <w:multiLevelType w:val="hybridMultilevel"/>
    <w:tmpl w:val="E3140B0A"/>
    <w:lvl w:ilvl="0" w:tplc="E21A9D92">
      <w:numFmt w:val="bullet"/>
      <w:lvlText w:val="-"/>
      <w:lvlJc w:val="left"/>
      <w:pPr>
        <w:ind w:left="1068" w:hanging="360"/>
      </w:pPr>
      <w:rPr>
        <w:rFonts w:ascii="Times New Roman" w:eastAsia="Calibri"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2367424"/>
    <w:multiLevelType w:val="hybridMultilevel"/>
    <w:tmpl w:val="DF984F88"/>
    <w:lvl w:ilvl="0" w:tplc="FD7629B8">
      <w:start w:val="20"/>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16">
    <w:nsid w:val="32FA6963"/>
    <w:multiLevelType w:val="hybridMultilevel"/>
    <w:tmpl w:val="978EBA3C"/>
    <w:lvl w:ilvl="0" w:tplc="04220001">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cs="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cs="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cs="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17">
    <w:nsid w:val="332C6014"/>
    <w:multiLevelType w:val="hybridMultilevel"/>
    <w:tmpl w:val="2FF42B10"/>
    <w:lvl w:ilvl="0" w:tplc="E21A9D92">
      <w:numFmt w:val="bullet"/>
      <w:lvlText w:val="-"/>
      <w:lvlJc w:val="left"/>
      <w:pPr>
        <w:ind w:left="1288" w:hanging="360"/>
      </w:pPr>
      <w:rPr>
        <w:rFonts w:ascii="Times New Roman" w:eastAsia="Calibri" w:hAnsi="Times New Roman" w:cs="Times New Roman"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35D02991"/>
    <w:multiLevelType w:val="hybridMultilevel"/>
    <w:tmpl w:val="C5A6FA72"/>
    <w:lvl w:ilvl="0" w:tplc="04190003">
      <w:start w:val="1"/>
      <w:numFmt w:val="bullet"/>
      <w:lvlText w:val="o"/>
      <w:lvlJc w:val="left"/>
      <w:pPr>
        <w:ind w:left="1288" w:hanging="360"/>
      </w:pPr>
      <w:rPr>
        <w:rFonts w:ascii="Courier New" w:hAnsi="Courier New" w:cs="Courier New"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nsid w:val="3DB036F1"/>
    <w:multiLevelType w:val="hybridMultilevel"/>
    <w:tmpl w:val="A5CE6F90"/>
    <w:lvl w:ilvl="0" w:tplc="840C3A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3DE70FCA"/>
    <w:multiLevelType w:val="hybridMultilevel"/>
    <w:tmpl w:val="8A9E4EF2"/>
    <w:lvl w:ilvl="0" w:tplc="B74A4294">
      <w:start w:val="4"/>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462A6F5E"/>
    <w:multiLevelType w:val="hybridMultilevel"/>
    <w:tmpl w:val="1F4E6718"/>
    <w:lvl w:ilvl="0" w:tplc="6268C74A">
      <w:start w:val="1"/>
      <w:numFmt w:val="decimal"/>
      <w:lvlText w:val="%1)"/>
      <w:lvlJc w:val="left"/>
      <w:pPr>
        <w:ind w:left="1212" w:hanging="360"/>
      </w:pPr>
      <w:rPr>
        <w:rFonts w:ascii="Times New Roman" w:eastAsia="Noto Sans CJK SC Regular" w:hAnsi="Times New Roman" w:cs="Times New Roman"/>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22">
    <w:nsid w:val="46916892"/>
    <w:multiLevelType w:val="hybridMultilevel"/>
    <w:tmpl w:val="74D23A78"/>
    <w:lvl w:ilvl="0" w:tplc="B8F8B280">
      <w:start w:val="1"/>
      <w:numFmt w:val="decimal"/>
      <w:lvlText w:val="%1."/>
      <w:lvlJc w:val="left"/>
      <w:pPr>
        <w:ind w:left="1185" w:hanging="46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4AA84BCB"/>
    <w:multiLevelType w:val="multilevel"/>
    <w:tmpl w:val="166C9C94"/>
    <w:lvl w:ilvl="0">
      <w:start w:val="1"/>
      <w:numFmt w:val="decimal"/>
      <w:lvlText w:val="%1."/>
      <w:legacy w:legacy="1" w:legacySpace="0" w:legacyIndent="509"/>
      <w:lvlJc w:val="left"/>
      <w:rPr>
        <w:rFonts w:ascii="Times New Roman" w:eastAsia="Times New Roman" w:hAnsi="Times New Roman" w:cs="Times New Roman"/>
        <w:b w:val="0"/>
        <w:color w:val="auto"/>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4">
    <w:nsid w:val="4AC8160F"/>
    <w:multiLevelType w:val="hybridMultilevel"/>
    <w:tmpl w:val="123AAD0A"/>
    <w:lvl w:ilvl="0" w:tplc="74B0FABE">
      <w:start w:val="30"/>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25">
    <w:nsid w:val="555204BD"/>
    <w:multiLevelType w:val="hybridMultilevel"/>
    <w:tmpl w:val="937A3556"/>
    <w:lvl w:ilvl="0" w:tplc="37AE858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6735102"/>
    <w:multiLevelType w:val="hybridMultilevel"/>
    <w:tmpl w:val="0FF6AC1C"/>
    <w:lvl w:ilvl="0" w:tplc="A044028C">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7">
    <w:nsid w:val="56AF2EB4"/>
    <w:multiLevelType w:val="multilevel"/>
    <w:tmpl w:val="F1F867E6"/>
    <w:lvl w:ilvl="0">
      <w:start w:val="1"/>
      <w:numFmt w:val="decimal"/>
      <w:lvlText w:val="%1."/>
      <w:lvlJc w:val="left"/>
      <w:pPr>
        <w:ind w:left="6880" w:hanging="360"/>
      </w:pPr>
      <w:rPr>
        <w:rFonts w:hint="default"/>
      </w:rPr>
    </w:lvl>
    <w:lvl w:ilvl="1">
      <w:start w:val="1"/>
      <w:numFmt w:val="lowerLetter"/>
      <w:lvlText w:val="%2."/>
      <w:lvlJc w:val="left"/>
      <w:pPr>
        <w:tabs>
          <w:tab w:val="num" w:pos="7600"/>
        </w:tabs>
        <w:ind w:left="7600" w:hanging="360"/>
      </w:pPr>
      <w:rPr>
        <w:rFonts w:cs="Times New Roman" w:hint="default"/>
      </w:rPr>
    </w:lvl>
    <w:lvl w:ilvl="2">
      <w:start w:val="1"/>
      <w:numFmt w:val="lowerRoman"/>
      <w:lvlText w:val="%3."/>
      <w:lvlJc w:val="right"/>
      <w:pPr>
        <w:tabs>
          <w:tab w:val="num" w:pos="8320"/>
        </w:tabs>
        <w:ind w:left="8320" w:hanging="180"/>
      </w:pPr>
      <w:rPr>
        <w:rFonts w:cs="Times New Roman" w:hint="default"/>
      </w:rPr>
    </w:lvl>
    <w:lvl w:ilvl="3">
      <w:start w:val="1"/>
      <w:numFmt w:val="decimal"/>
      <w:lvlText w:val="%4."/>
      <w:lvlJc w:val="left"/>
      <w:pPr>
        <w:tabs>
          <w:tab w:val="num" w:pos="9040"/>
        </w:tabs>
        <w:ind w:left="9040" w:hanging="360"/>
      </w:pPr>
      <w:rPr>
        <w:rFonts w:cs="Times New Roman" w:hint="default"/>
      </w:rPr>
    </w:lvl>
    <w:lvl w:ilvl="4">
      <w:start w:val="1"/>
      <w:numFmt w:val="lowerLetter"/>
      <w:lvlText w:val="%5."/>
      <w:lvlJc w:val="left"/>
      <w:pPr>
        <w:tabs>
          <w:tab w:val="num" w:pos="9760"/>
        </w:tabs>
        <w:ind w:left="9760" w:hanging="360"/>
      </w:pPr>
      <w:rPr>
        <w:rFonts w:cs="Times New Roman" w:hint="default"/>
      </w:rPr>
    </w:lvl>
    <w:lvl w:ilvl="5">
      <w:start w:val="1"/>
      <w:numFmt w:val="lowerRoman"/>
      <w:lvlText w:val="%6."/>
      <w:lvlJc w:val="right"/>
      <w:pPr>
        <w:tabs>
          <w:tab w:val="num" w:pos="10480"/>
        </w:tabs>
        <w:ind w:left="10480" w:hanging="180"/>
      </w:pPr>
      <w:rPr>
        <w:rFonts w:cs="Times New Roman" w:hint="default"/>
      </w:rPr>
    </w:lvl>
    <w:lvl w:ilvl="6">
      <w:start w:val="1"/>
      <w:numFmt w:val="decimal"/>
      <w:lvlText w:val="%7."/>
      <w:lvlJc w:val="left"/>
      <w:pPr>
        <w:tabs>
          <w:tab w:val="num" w:pos="11200"/>
        </w:tabs>
        <w:ind w:left="11200" w:hanging="360"/>
      </w:pPr>
      <w:rPr>
        <w:rFonts w:cs="Times New Roman" w:hint="default"/>
      </w:rPr>
    </w:lvl>
    <w:lvl w:ilvl="7">
      <w:start w:val="1"/>
      <w:numFmt w:val="lowerLetter"/>
      <w:lvlText w:val="%8."/>
      <w:lvlJc w:val="left"/>
      <w:pPr>
        <w:tabs>
          <w:tab w:val="num" w:pos="11920"/>
        </w:tabs>
        <w:ind w:left="11920" w:hanging="360"/>
      </w:pPr>
      <w:rPr>
        <w:rFonts w:cs="Times New Roman" w:hint="default"/>
      </w:rPr>
    </w:lvl>
    <w:lvl w:ilvl="8">
      <w:start w:val="1"/>
      <w:numFmt w:val="lowerRoman"/>
      <w:lvlText w:val="%9."/>
      <w:lvlJc w:val="right"/>
      <w:pPr>
        <w:tabs>
          <w:tab w:val="num" w:pos="12640"/>
        </w:tabs>
        <w:ind w:left="12640" w:hanging="180"/>
      </w:pPr>
      <w:rPr>
        <w:rFonts w:cs="Times New Roman" w:hint="default"/>
      </w:rPr>
    </w:lvl>
  </w:abstractNum>
  <w:abstractNum w:abstractNumId="28">
    <w:nsid w:val="5DBF3A98"/>
    <w:multiLevelType w:val="hybridMultilevel"/>
    <w:tmpl w:val="CC02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3E67B9"/>
    <w:multiLevelType w:val="hybridMultilevel"/>
    <w:tmpl w:val="D9E4AB64"/>
    <w:lvl w:ilvl="0" w:tplc="04190003">
      <w:start w:val="1"/>
      <w:numFmt w:val="bullet"/>
      <w:lvlText w:val="o"/>
      <w:lvlJc w:val="left"/>
      <w:pPr>
        <w:ind w:left="1288" w:hanging="360"/>
      </w:pPr>
      <w:rPr>
        <w:rFonts w:ascii="Courier New" w:hAnsi="Courier New" w:cs="Courier New" w:hint="default"/>
      </w:rPr>
    </w:lvl>
    <w:lvl w:ilvl="1" w:tplc="E21A9D92">
      <w:numFmt w:val="bullet"/>
      <w:lvlText w:val="-"/>
      <w:lvlJc w:val="left"/>
      <w:pPr>
        <w:ind w:left="2008" w:hanging="360"/>
      </w:pPr>
      <w:rPr>
        <w:rFonts w:ascii="Times New Roman" w:eastAsia="Calibri" w:hAnsi="Times New Roman" w:cs="Times New Roman" w:hint="default"/>
        <w:color w:val="auto"/>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0">
    <w:nsid w:val="60EC09BE"/>
    <w:multiLevelType w:val="hybridMultilevel"/>
    <w:tmpl w:val="F3189904"/>
    <w:lvl w:ilvl="0" w:tplc="1440303C">
      <w:start w:val="7"/>
      <w:numFmt w:val="bullet"/>
      <w:lvlText w:val="-"/>
      <w:lvlJc w:val="left"/>
      <w:pPr>
        <w:ind w:left="536" w:hanging="360"/>
      </w:pPr>
      <w:rPr>
        <w:rFonts w:ascii="Times New Roman" w:eastAsia="Times New Roman" w:hAnsi="Times New Roman" w:cs="Times New Roman" w:hint="default"/>
        <w:color w:val="auto"/>
        <w:lang w:val="uk-UA"/>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31">
    <w:nsid w:val="65194EA4"/>
    <w:multiLevelType w:val="hybridMultilevel"/>
    <w:tmpl w:val="65DAD5B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2">
    <w:nsid w:val="6AAD33C9"/>
    <w:multiLevelType w:val="multilevel"/>
    <w:tmpl w:val="DDDA9D2A"/>
    <w:lvl w:ilvl="0">
      <w:start w:val="1"/>
      <w:numFmt w:val="decimal"/>
      <w:lvlText w:val="%1."/>
      <w:lvlJc w:val="left"/>
      <w:pPr>
        <w:ind w:left="927" w:hanging="360"/>
      </w:pPr>
      <w:rPr>
        <w:rFonts w:ascii="Times New Roman" w:hAnsi="Times New Roman" w:cs="Times New Roman"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F350BA2"/>
    <w:multiLevelType w:val="hybridMultilevel"/>
    <w:tmpl w:val="FC6C4236"/>
    <w:lvl w:ilvl="0" w:tplc="BD74B96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4">
    <w:nsid w:val="71175318"/>
    <w:multiLevelType w:val="hybridMultilevel"/>
    <w:tmpl w:val="4658077E"/>
    <w:lvl w:ilvl="0" w:tplc="2D5C97FC">
      <w:start w:val="10"/>
      <w:numFmt w:val="decimal"/>
      <w:lvlText w:val="%1"/>
      <w:lvlJc w:val="left"/>
      <w:pPr>
        <w:ind w:left="1275" w:hanging="360"/>
      </w:pPr>
      <w:rPr>
        <w:rFonts w:hint="default"/>
      </w:rPr>
    </w:lvl>
    <w:lvl w:ilvl="1" w:tplc="04220019">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35">
    <w:nsid w:val="711A438F"/>
    <w:multiLevelType w:val="hybridMultilevel"/>
    <w:tmpl w:val="2F44A36E"/>
    <w:lvl w:ilvl="0" w:tplc="607E3E36">
      <w:start w:val="4"/>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nsid w:val="726A0E4A"/>
    <w:multiLevelType w:val="multilevel"/>
    <w:tmpl w:val="D98A4634"/>
    <w:lvl w:ilvl="0">
      <w:start w:val="1"/>
      <w:numFmt w:val="decimal"/>
      <w:lvlText w:val="%1)"/>
      <w:lvlJc w:val="left"/>
      <w:pPr>
        <w:ind w:left="720" w:hanging="360"/>
      </w:pPr>
      <w:rPr>
        <w:rFonts w:eastAsia="Times New Roman" w:cs="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417B6A"/>
    <w:multiLevelType w:val="hybridMultilevel"/>
    <w:tmpl w:val="4038176C"/>
    <w:lvl w:ilvl="0" w:tplc="7BE440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78B76573"/>
    <w:multiLevelType w:val="multilevel"/>
    <w:tmpl w:val="709437C4"/>
    <w:lvl w:ilvl="0">
      <w:start w:val="1"/>
      <w:numFmt w:val="decimal"/>
      <w:lvlText w:val="%1."/>
      <w:lvlJc w:val="left"/>
      <w:pPr>
        <w:ind w:left="720"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7A43263D"/>
    <w:multiLevelType w:val="hybridMultilevel"/>
    <w:tmpl w:val="CA245C60"/>
    <w:lvl w:ilvl="0" w:tplc="855E1082">
      <w:start w:val="2"/>
      <w:numFmt w:val="bullet"/>
      <w:lvlText w:val="-"/>
      <w:lvlJc w:val="left"/>
      <w:pPr>
        <w:ind w:left="720" w:hanging="360"/>
      </w:pPr>
      <w:rPr>
        <w:rFonts w:ascii="Times New Roman" w:eastAsia="Times New Roman" w:hAnsi="Times New Roman" w:cs="Times New Roman" w:hint="default"/>
        <w:i/>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11"/>
  </w:num>
  <w:num w:numId="4">
    <w:abstractNumId w:val="2"/>
  </w:num>
  <w:num w:numId="5">
    <w:abstractNumId w:val="0"/>
  </w:num>
  <w:num w:numId="6">
    <w:abstractNumId w:val="13"/>
  </w:num>
  <w:num w:numId="7">
    <w:abstractNumId w:val="38"/>
  </w:num>
  <w:num w:numId="8">
    <w:abstractNumId w:val="21"/>
  </w:num>
  <w:num w:numId="9">
    <w:abstractNumId w:val="22"/>
  </w:num>
  <w:num w:numId="10">
    <w:abstractNumId w:val="12"/>
  </w:num>
  <w:num w:numId="11">
    <w:abstractNumId w:val="19"/>
  </w:num>
  <w:num w:numId="12">
    <w:abstractNumId w:val="25"/>
  </w:num>
  <w:num w:numId="13">
    <w:abstractNumId w:val="23"/>
  </w:num>
  <w:num w:numId="14">
    <w:abstractNumId w:val="24"/>
  </w:num>
  <w:num w:numId="15">
    <w:abstractNumId w:val="34"/>
  </w:num>
  <w:num w:numId="16">
    <w:abstractNumId w:val="15"/>
  </w:num>
  <w:num w:numId="17">
    <w:abstractNumId w:val="31"/>
  </w:num>
  <w:num w:numId="18">
    <w:abstractNumId w:val="3"/>
  </w:num>
  <w:num w:numId="19">
    <w:abstractNumId w:val="7"/>
  </w:num>
  <w:num w:numId="20">
    <w:abstractNumId w:val="37"/>
  </w:num>
  <w:num w:numId="21">
    <w:abstractNumId w:val="1"/>
  </w:num>
  <w:num w:numId="22">
    <w:abstractNumId w:val="27"/>
  </w:num>
  <w:num w:numId="23">
    <w:abstractNumId w:val="32"/>
  </w:num>
  <w:num w:numId="24">
    <w:abstractNumId w:val="8"/>
  </w:num>
  <w:num w:numId="25">
    <w:abstractNumId w:val="14"/>
  </w:num>
  <w:num w:numId="26">
    <w:abstractNumId w:val="6"/>
  </w:num>
  <w:num w:numId="27">
    <w:abstractNumId w:val="28"/>
  </w:num>
  <w:num w:numId="28">
    <w:abstractNumId w:val="17"/>
  </w:num>
  <w:num w:numId="29">
    <w:abstractNumId w:val="18"/>
  </w:num>
  <w:num w:numId="30">
    <w:abstractNumId w:val="29"/>
  </w:num>
  <w:num w:numId="31">
    <w:abstractNumId w:val="35"/>
  </w:num>
  <w:num w:numId="32">
    <w:abstractNumId w:val="39"/>
  </w:num>
  <w:num w:numId="33">
    <w:abstractNumId w:val="33"/>
  </w:num>
  <w:num w:numId="34">
    <w:abstractNumId w:val="16"/>
  </w:num>
  <w:num w:numId="35">
    <w:abstractNumId w:val="20"/>
  </w:num>
  <w:num w:numId="36">
    <w:abstractNumId w:val="9"/>
  </w:num>
  <w:num w:numId="37">
    <w:abstractNumId w:val="26"/>
  </w:num>
  <w:num w:numId="38">
    <w:abstractNumId w:val="30"/>
  </w:num>
  <w:num w:numId="39">
    <w:abstractNumId w:val="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
  <w:rsids>
    <w:rsidRoot w:val="000B6509"/>
    <w:rsid w:val="00012393"/>
    <w:rsid w:val="00016B82"/>
    <w:rsid w:val="00023CBF"/>
    <w:rsid w:val="00023D4B"/>
    <w:rsid w:val="00027DEF"/>
    <w:rsid w:val="000560B0"/>
    <w:rsid w:val="00057D11"/>
    <w:rsid w:val="00061E97"/>
    <w:rsid w:val="00085AA9"/>
    <w:rsid w:val="00091EFB"/>
    <w:rsid w:val="00097382"/>
    <w:rsid w:val="000B6509"/>
    <w:rsid w:val="000C4130"/>
    <w:rsid w:val="000E3588"/>
    <w:rsid w:val="000F7353"/>
    <w:rsid w:val="00107EC4"/>
    <w:rsid w:val="001245E9"/>
    <w:rsid w:val="00137144"/>
    <w:rsid w:val="001576EE"/>
    <w:rsid w:val="00176DCE"/>
    <w:rsid w:val="001A36A1"/>
    <w:rsid w:val="001A427A"/>
    <w:rsid w:val="001A4F1E"/>
    <w:rsid w:val="001A7383"/>
    <w:rsid w:val="001D4338"/>
    <w:rsid w:val="001D7296"/>
    <w:rsid w:val="001E3E31"/>
    <w:rsid w:val="001E3F5E"/>
    <w:rsid w:val="00202FDA"/>
    <w:rsid w:val="00203155"/>
    <w:rsid w:val="00204222"/>
    <w:rsid w:val="002107D8"/>
    <w:rsid w:val="00231C91"/>
    <w:rsid w:val="00234B3C"/>
    <w:rsid w:val="00234CAB"/>
    <w:rsid w:val="00237E8A"/>
    <w:rsid w:val="00251E1C"/>
    <w:rsid w:val="00256174"/>
    <w:rsid w:val="002773A9"/>
    <w:rsid w:val="00280F9F"/>
    <w:rsid w:val="00282A4C"/>
    <w:rsid w:val="002900C9"/>
    <w:rsid w:val="00292873"/>
    <w:rsid w:val="002938D2"/>
    <w:rsid w:val="00293BC8"/>
    <w:rsid w:val="002B123E"/>
    <w:rsid w:val="002B22AD"/>
    <w:rsid w:val="002B6181"/>
    <w:rsid w:val="002C3FE3"/>
    <w:rsid w:val="002C754B"/>
    <w:rsid w:val="002D7E44"/>
    <w:rsid w:val="002E4361"/>
    <w:rsid w:val="002F0B9C"/>
    <w:rsid w:val="00303BAA"/>
    <w:rsid w:val="00306E68"/>
    <w:rsid w:val="00311963"/>
    <w:rsid w:val="0032197F"/>
    <w:rsid w:val="00321CD4"/>
    <w:rsid w:val="00344259"/>
    <w:rsid w:val="003445AE"/>
    <w:rsid w:val="00345E69"/>
    <w:rsid w:val="0034792D"/>
    <w:rsid w:val="003545E2"/>
    <w:rsid w:val="00354C3F"/>
    <w:rsid w:val="00356B35"/>
    <w:rsid w:val="00365DBD"/>
    <w:rsid w:val="00377F01"/>
    <w:rsid w:val="003911D5"/>
    <w:rsid w:val="00394217"/>
    <w:rsid w:val="003A10E1"/>
    <w:rsid w:val="003B171F"/>
    <w:rsid w:val="003B5F91"/>
    <w:rsid w:val="003C2E4D"/>
    <w:rsid w:val="003C3812"/>
    <w:rsid w:val="003D030F"/>
    <w:rsid w:val="003F6074"/>
    <w:rsid w:val="003F6550"/>
    <w:rsid w:val="003F78E4"/>
    <w:rsid w:val="00400AC1"/>
    <w:rsid w:val="00407674"/>
    <w:rsid w:val="004202DC"/>
    <w:rsid w:val="00425A5D"/>
    <w:rsid w:val="00431699"/>
    <w:rsid w:val="00435527"/>
    <w:rsid w:val="00437D67"/>
    <w:rsid w:val="00480FE4"/>
    <w:rsid w:val="00481E94"/>
    <w:rsid w:val="00484C34"/>
    <w:rsid w:val="004879C5"/>
    <w:rsid w:val="004938BD"/>
    <w:rsid w:val="00493D2B"/>
    <w:rsid w:val="004953DD"/>
    <w:rsid w:val="004B6B96"/>
    <w:rsid w:val="004B73B8"/>
    <w:rsid w:val="004C14DB"/>
    <w:rsid w:val="004D64C8"/>
    <w:rsid w:val="004D662B"/>
    <w:rsid w:val="004E5D5A"/>
    <w:rsid w:val="004F6A89"/>
    <w:rsid w:val="005017E7"/>
    <w:rsid w:val="00504654"/>
    <w:rsid w:val="00514934"/>
    <w:rsid w:val="005420F0"/>
    <w:rsid w:val="00556367"/>
    <w:rsid w:val="005603E9"/>
    <w:rsid w:val="0058543B"/>
    <w:rsid w:val="0059401E"/>
    <w:rsid w:val="005953AE"/>
    <w:rsid w:val="005A5A5D"/>
    <w:rsid w:val="005A7694"/>
    <w:rsid w:val="005B28E4"/>
    <w:rsid w:val="005B3FCB"/>
    <w:rsid w:val="005E0D79"/>
    <w:rsid w:val="00617C16"/>
    <w:rsid w:val="0062047E"/>
    <w:rsid w:val="006228AE"/>
    <w:rsid w:val="00622D05"/>
    <w:rsid w:val="00642383"/>
    <w:rsid w:val="00646177"/>
    <w:rsid w:val="00651DEF"/>
    <w:rsid w:val="00671B14"/>
    <w:rsid w:val="006D4E52"/>
    <w:rsid w:val="006D5B28"/>
    <w:rsid w:val="006E2516"/>
    <w:rsid w:val="006E7CDD"/>
    <w:rsid w:val="006F615B"/>
    <w:rsid w:val="006F62E6"/>
    <w:rsid w:val="007045B2"/>
    <w:rsid w:val="00717EE4"/>
    <w:rsid w:val="007460B3"/>
    <w:rsid w:val="007600A3"/>
    <w:rsid w:val="00762A56"/>
    <w:rsid w:val="00763725"/>
    <w:rsid w:val="007864A9"/>
    <w:rsid w:val="007A129B"/>
    <w:rsid w:val="007B27C3"/>
    <w:rsid w:val="007B34F1"/>
    <w:rsid w:val="007C22A6"/>
    <w:rsid w:val="007D1310"/>
    <w:rsid w:val="007E03E1"/>
    <w:rsid w:val="007F1D0C"/>
    <w:rsid w:val="007F45FE"/>
    <w:rsid w:val="0081646C"/>
    <w:rsid w:val="00817E78"/>
    <w:rsid w:val="00825D84"/>
    <w:rsid w:val="0083776A"/>
    <w:rsid w:val="00840C65"/>
    <w:rsid w:val="00850371"/>
    <w:rsid w:val="0085565C"/>
    <w:rsid w:val="0085606F"/>
    <w:rsid w:val="0086799B"/>
    <w:rsid w:val="00875ADA"/>
    <w:rsid w:val="00881465"/>
    <w:rsid w:val="0088706A"/>
    <w:rsid w:val="008971B9"/>
    <w:rsid w:val="008A021D"/>
    <w:rsid w:val="008A26FC"/>
    <w:rsid w:val="008A5D70"/>
    <w:rsid w:val="008A7620"/>
    <w:rsid w:val="008B476F"/>
    <w:rsid w:val="008C2F2E"/>
    <w:rsid w:val="008C357E"/>
    <w:rsid w:val="008E7502"/>
    <w:rsid w:val="008F3A71"/>
    <w:rsid w:val="008F3B64"/>
    <w:rsid w:val="0092426B"/>
    <w:rsid w:val="0092577D"/>
    <w:rsid w:val="009316ED"/>
    <w:rsid w:val="0093395B"/>
    <w:rsid w:val="00933B12"/>
    <w:rsid w:val="009362F5"/>
    <w:rsid w:val="00964256"/>
    <w:rsid w:val="0097349C"/>
    <w:rsid w:val="009745B4"/>
    <w:rsid w:val="0097647C"/>
    <w:rsid w:val="00993F71"/>
    <w:rsid w:val="009954CF"/>
    <w:rsid w:val="009A21B4"/>
    <w:rsid w:val="009A298C"/>
    <w:rsid w:val="009A6042"/>
    <w:rsid w:val="009B0211"/>
    <w:rsid w:val="009B6490"/>
    <w:rsid w:val="009C0E1A"/>
    <w:rsid w:val="009C3844"/>
    <w:rsid w:val="009D333F"/>
    <w:rsid w:val="009E0563"/>
    <w:rsid w:val="00A15810"/>
    <w:rsid w:val="00A22637"/>
    <w:rsid w:val="00A24E14"/>
    <w:rsid w:val="00A445A0"/>
    <w:rsid w:val="00A45E84"/>
    <w:rsid w:val="00A51066"/>
    <w:rsid w:val="00A60E5C"/>
    <w:rsid w:val="00A64548"/>
    <w:rsid w:val="00A72F0F"/>
    <w:rsid w:val="00A7486A"/>
    <w:rsid w:val="00A859D9"/>
    <w:rsid w:val="00A8608A"/>
    <w:rsid w:val="00A86305"/>
    <w:rsid w:val="00A87B3E"/>
    <w:rsid w:val="00A919AB"/>
    <w:rsid w:val="00A93EDA"/>
    <w:rsid w:val="00AB6379"/>
    <w:rsid w:val="00AD772E"/>
    <w:rsid w:val="00AE442A"/>
    <w:rsid w:val="00B11055"/>
    <w:rsid w:val="00B45F2A"/>
    <w:rsid w:val="00B46DD8"/>
    <w:rsid w:val="00B6113E"/>
    <w:rsid w:val="00B83081"/>
    <w:rsid w:val="00B847C5"/>
    <w:rsid w:val="00B85CAE"/>
    <w:rsid w:val="00B96568"/>
    <w:rsid w:val="00BB7EF7"/>
    <w:rsid w:val="00BD1D03"/>
    <w:rsid w:val="00BD35BD"/>
    <w:rsid w:val="00C05B8E"/>
    <w:rsid w:val="00C06525"/>
    <w:rsid w:val="00C1592C"/>
    <w:rsid w:val="00C22906"/>
    <w:rsid w:val="00C332CD"/>
    <w:rsid w:val="00C5347B"/>
    <w:rsid w:val="00C6316D"/>
    <w:rsid w:val="00C65665"/>
    <w:rsid w:val="00C730AC"/>
    <w:rsid w:val="00C94455"/>
    <w:rsid w:val="00CB751A"/>
    <w:rsid w:val="00CD65D2"/>
    <w:rsid w:val="00CD70CC"/>
    <w:rsid w:val="00CE4A5C"/>
    <w:rsid w:val="00D03D37"/>
    <w:rsid w:val="00D1203C"/>
    <w:rsid w:val="00D13B52"/>
    <w:rsid w:val="00D367AE"/>
    <w:rsid w:val="00D41486"/>
    <w:rsid w:val="00D452F8"/>
    <w:rsid w:val="00D45B0D"/>
    <w:rsid w:val="00D45B8B"/>
    <w:rsid w:val="00D62CBE"/>
    <w:rsid w:val="00D65024"/>
    <w:rsid w:val="00D66ACE"/>
    <w:rsid w:val="00D8349F"/>
    <w:rsid w:val="00D967CF"/>
    <w:rsid w:val="00DA0FE3"/>
    <w:rsid w:val="00DB391E"/>
    <w:rsid w:val="00DC557E"/>
    <w:rsid w:val="00DE36AD"/>
    <w:rsid w:val="00DE582C"/>
    <w:rsid w:val="00E06C0E"/>
    <w:rsid w:val="00E06E10"/>
    <w:rsid w:val="00E272A4"/>
    <w:rsid w:val="00E322EC"/>
    <w:rsid w:val="00E440C0"/>
    <w:rsid w:val="00E45037"/>
    <w:rsid w:val="00E475A1"/>
    <w:rsid w:val="00E63912"/>
    <w:rsid w:val="00E6396B"/>
    <w:rsid w:val="00E80867"/>
    <w:rsid w:val="00E8795C"/>
    <w:rsid w:val="00E90BE3"/>
    <w:rsid w:val="00E91247"/>
    <w:rsid w:val="00EC2688"/>
    <w:rsid w:val="00ED1195"/>
    <w:rsid w:val="00EE2472"/>
    <w:rsid w:val="00EE4E83"/>
    <w:rsid w:val="00F200AB"/>
    <w:rsid w:val="00F43FF2"/>
    <w:rsid w:val="00F45529"/>
    <w:rsid w:val="00F512A8"/>
    <w:rsid w:val="00F57814"/>
    <w:rsid w:val="00F57B48"/>
    <w:rsid w:val="00F62371"/>
    <w:rsid w:val="00F63986"/>
    <w:rsid w:val="00F71611"/>
    <w:rsid w:val="00F83A89"/>
    <w:rsid w:val="00F86A5A"/>
    <w:rsid w:val="00FA2CCF"/>
    <w:rsid w:val="00FA4107"/>
    <w:rsid w:val="00FA7520"/>
    <w:rsid w:val="00FB4390"/>
    <w:rsid w:val="00FE47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E6"/>
    <w:pPr>
      <w:suppressAutoHyphens/>
    </w:pPr>
    <w:rPr>
      <w:rFonts w:ascii="Times New Roman" w:eastAsia="Times New Roman" w:hAnsi="Times New Roman" w:cs="Times New Roman"/>
      <w:kern w:val="2"/>
      <w:sz w:val="24"/>
      <w:szCs w:val="24"/>
      <w:lang w:eastAsia="zh-CN"/>
    </w:rPr>
  </w:style>
  <w:style w:type="paragraph" w:styleId="1">
    <w:name w:val="heading 1"/>
    <w:basedOn w:val="a"/>
    <w:next w:val="a"/>
    <w:link w:val="10"/>
    <w:qFormat/>
    <w:rsid w:val="009A21B4"/>
    <w:pPr>
      <w:keepNext/>
      <w:suppressAutoHyphens w:val="0"/>
      <w:spacing w:before="240" w:after="60"/>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21B4"/>
    <w:rPr>
      <w:rFonts w:ascii="Arial" w:eastAsia="Times New Roman" w:hAnsi="Arial" w:cs="Times New Roman"/>
      <w:b/>
      <w:bCs/>
      <w:kern w:val="32"/>
      <w:sz w:val="32"/>
      <w:szCs w:val="32"/>
      <w:lang w:eastAsia="ru-RU"/>
    </w:rPr>
  </w:style>
  <w:style w:type="character" w:customStyle="1" w:styleId="ListLabel1">
    <w:name w:val="ListLabel 1"/>
    <w:qFormat/>
    <w:rsid w:val="003545E2"/>
    <w:rPr>
      <w:rFonts w:eastAsia="Times New Roman" w:cs="Times New Roman"/>
      <w:sz w:val="28"/>
    </w:rPr>
  </w:style>
  <w:style w:type="character" w:customStyle="1" w:styleId="ListLabel2">
    <w:name w:val="ListLabel 2"/>
    <w:qFormat/>
    <w:rsid w:val="003545E2"/>
    <w:rPr>
      <w:rFonts w:eastAsia="Times New Roman" w:cs="Times New Roman"/>
      <w:sz w:val="28"/>
    </w:rPr>
  </w:style>
  <w:style w:type="paragraph" w:customStyle="1" w:styleId="11">
    <w:name w:val="Заголовок1"/>
    <w:basedOn w:val="a"/>
    <w:next w:val="a3"/>
    <w:qFormat/>
    <w:rsid w:val="003545E2"/>
    <w:pPr>
      <w:keepNext/>
      <w:spacing w:before="240" w:after="120"/>
    </w:pPr>
    <w:rPr>
      <w:rFonts w:ascii="Liberation Sans" w:eastAsia="Microsoft YaHei" w:hAnsi="Liberation Sans" w:cs="Arial Unicode MS"/>
      <w:sz w:val="28"/>
      <w:szCs w:val="28"/>
    </w:rPr>
  </w:style>
  <w:style w:type="paragraph" w:styleId="a3">
    <w:name w:val="Body Text"/>
    <w:basedOn w:val="a"/>
    <w:rsid w:val="003545E2"/>
    <w:pPr>
      <w:spacing w:after="140" w:line="276" w:lineRule="auto"/>
    </w:pPr>
  </w:style>
  <w:style w:type="paragraph" w:styleId="a4">
    <w:name w:val="List"/>
    <w:basedOn w:val="a3"/>
    <w:rsid w:val="003545E2"/>
    <w:rPr>
      <w:rFonts w:cs="Arial Unicode MS"/>
    </w:rPr>
  </w:style>
  <w:style w:type="paragraph" w:styleId="a5">
    <w:name w:val="caption"/>
    <w:basedOn w:val="a"/>
    <w:qFormat/>
    <w:rsid w:val="003545E2"/>
    <w:pPr>
      <w:suppressLineNumbers/>
      <w:spacing w:before="120" w:after="120"/>
    </w:pPr>
    <w:rPr>
      <w:rFonts w:cs="Arial Unicode MS"/>
      <w:i/>
      <w:iCs/>
    </w:rPr>
  </w:style>
  <w:style w:type="paragraph" w:customStyle="1" w:styleId="12">
    <w:name w:val="Указатель1"/>
    <w:basedOn w:val="a"/>
    <w:qFormat/>
    <w:rsid w:val="003545E2"/>
    <w:pPr>
      <w:suppressLineNumbers/>
    </w:pPr>
    <w:rPr>
      <w:rFonts w:cs="Arial Unicode MS"/>
    </w:rPr>
  </w:style>
  <w:style w:type="paragraph" w:styleId="a6">
    <w:name w:val="List Paragraph"/>
    <w:basedOn w:val="a"/>
    <w:uiPriority w:val="34"/>
    <w:qFormat/>
    <w:rsid w:val="007E17E6"/>
    <w:pPr>
      <w:ind w:left="720"/>
      <w:contextualSpacing/>
    </w:pPr>
  </w:style>
  <w:style w:type="paragraph" w:styleId="a7">
    <w:name w:val="No Spacing"/>
    <w:link w:val="a8"/>
    <w:uiPriority w:val="99"/>
    <w:qFormat/>
    <w:rsid w:val="00571E81"/>
    <w:pPr>
      <w:suppressAutoHyphens/>
    </w:pPr>
    <w:rPr>
      <w:rFonts w:ascii="Times New Roman" w:eastAsia="Times New Roman" w:hAnsi="Times New Roman" w:cs="Times New Roman"/>
      <w:kern w:val="2"/>
      <w:sz w:val="24"/>
      <w:szCs w:val="24"/>
      <w:lang w:eastAsia="zh-CN"/>
    </w:rPr>
  </w:style>
  <w:style w:type="character" w:customStyle="1" w:styleId="a8">
    <w:name w:val="Без интервала Знак"/>
    <w:link w:val="a7"/>
    <w:uiPriority w:val="99"/>
    <w:rsid w:val="009A21B4"/>
    <w:rPr>
      <w:rFonts w:ascii="Times New Roman" w:eastAsia="Times New Roman" w:hAnsi="Times New Roman" w:cs="Times New Roman"/>
      <w:kern w:val="2"/>
      <w:sz w:val="24"/>
      <w:szCs w:val="24"/>
      <w:lang w:eastAsia="zh-CN"/>
    </w:rPr>
  </w:style>
  <w:style w:type="paragraph" w:styleId="a9">
    <w:name w:val="header"/>
    <w:basedOn w:val="a"/>
    <w:link w:val="aa"/>
    <w:uiPriority w:val="99"/>
    <w:unhideWhenUsed/>
    <w:rsid w:val="001E3E31"/>
    <w:pPr>
      <w:tabs>
        <w:tab w:val="center" w:pos="4677"/>
        <w:tab w:val="right" w:pos="9355"/>
      </w:tabs>
    </w:pPr>
  </w:style>
  <w:style w:type="character" w:customStyle="1" w:styleId="aa">
    <w:name w:val="Верхний колонтитул Знак"/>
    <w:basedOn w:val="a0"/>
    <w:link w:val="a9"/>
    <w:uiPriority w:val="99"/>
    <w:rsid w:val="001E3E31"/>
    <w:rPr>
      <w:rFonts w:ascii="Times New Roman" w:eastAsia="Times New Roman" w:hAnsi="Times New Roman" w:cs="Times New Roman"/>
      <w:kern w:val="2"/>
      <w:sz w:val="24"/>
      <w:szCs w:val="24"/>
      <w:lang w:eastAsia="zh-CN"/>
    </w:rPr>
  </w:style>
  <w:style w:type="paragraph" w:styleId="ab">
    <w:name w:val="footer"/>
    <w:basedOn w:val="a"/>
    <w:link w:val="ac"/>
    <w:uiPriority w:val="99"/>
    <w:unhideWhenUsed/>
    <w:rsid w:val="001E3E31"/>
    <w:pPr>
      <w:tabs>
        <w:tab w:val="center" w:pos="4677"/>
        <w:tab w:val="right" w:pos="9355"/>
      </w:tabs>
    </w:pPr>
  </w:style>
  <w:style w:type="character" w:customStyle="1" w:styleId="ac">
    <w:name w:val="Нижний колонтитул Знак"/>
    <w:basedOn w:val="a0"/>
    <w:link w:val="ab"/>
    <w:uiPriority w:val="99"/>
    <w:rsid w:val="001E3E31"/>
    <w:rPr>
      <w:rFonts w:ascii="Times New Roman" w:eastAsia="Times New Roman" w:hAnsi="Times New Roman" w:cs="Times New Roman"/>
      <w:kern w:val="2"/>
      <w:sz w:val="24"/>
      <w:szCs w:val="24"/>
      <w:lang w:eastAsia="zh-CN"/>
    </w:rPr>
  </w:style>
  <w:style w:type="paragraph" w:styleId="ad">
    <w:name w:val="Balloon Text"/>
    <w:basedOn w:val="a"/>
    <w:link w:val="ae"/>
    <w:uiPriority w:val="99"/>
    <w:semiHidden/>
    <w:unhideWhenUsed/>
    <w:rsid w:val="001E3E31"/>
    <w:rPr>
      <w:rFonts w:ascii="Tahoma" w:hAnsi="Tahoma" w:cs="Tahoma"/>
      <w:sz w:val="16"/>
      <w:szCs w:val="16"/>
    </w:rPr>
  </w:style>
  <w:style w:type="character" w:customStyle="1" w:styleId="ae">
    <w:name w:val="Текст выноски Знак"/>
    <w:basedOn w:val="a0"/>
    <w:link w:val="ad"/>
    <w:uiPriority w:val="99"/>
    <w:semiHidden/>
    <w:rsid w:val="001E3E31"/>
    <w:rPr>
      <w:rFonts w:ascii="Tahoma" w:eastAsia="Times New Roman" w:hAnsi="Tahoma" w:cs="Tahoma"/>
      <w:kern w:val="2"/>
      <w:sz w:val="16"/>
      <w:szCs w:val="16"/>
      <w:lang w:eastAsia="zh-CN"/>
    </w:rPr>
  </w:style>
  <w:style w:type="character" w:customStyle="1" w:styleId="af">
    <w:name w:val="Виділення жирним"/>
    <w:basedOn w:val="a0"/>
    <w:qFormat/>
    <w:rsid w:val="005B3FCB"/>
    <w:rPr>
      <w:rFonts w:ascii="Times New Roman" w:hAnsi="Times New Roman" w:cs="Times New Roman"/>
      <w:b/>
      <w:bCs/>
    </w:rPr>
  </w:style>
  <w:style w:type="paragraph" w:styleId="af0">
    <w:name w:val="Normal (Web)"/>
    <w:basedOn w:val="a"/>
    <w:unhideWhenUsed/>
    <w:rsid w:val="00234CAB"/>
    <w:pPr>
      <w:suppressAutoHyphens w:val="0"/>
      <w:spacing w:before="100" w:beforeAutospacing="1" w:after="100" w:afterAutospacing="1"/>
    </w:pPr>
    <w:rPr>
      <w:kern w:val="0"/>
      <w:lang w:val="uk-UA" w:eastAsia="uk-UA"/>
    </w:rPr>
  </w:style>
  <w:style w:type="table" w:styleId="af1">
    <w:name w:val="Table Grid"/>
    <w:basedOn w:val="a1"/>
    <w:qFormat/>
    <w:rsid w:val="00A15810"/>
    <w:rPr>
      <w:szCs w:val="20"/>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Strong"/>
    <w:basedOn w:val="a0"/>
    <w:uiPriority w:val="22"/>
    <w:qFormat/>
    <w:rsid w:val="005A7694"/>
    <w:rPr>
      <w:b/>
      <w:bCs/>
    </w:rPr>
  </w:style>
  <w:style w:type="character" w:customStyle="1" w:styleId="af3">
    <w:name w:val="Основний текст_"/>
    <w:basedOn w:val="a0"/>
    <w:link w:val="13"/>
    <w:rsid w:val="0093395B"/>
    <w:rPr>
      <w:rFonts w:ascii="Times New Roman" w:eastAsia="Times New Roman" w:hAnsi="Times New Roman" w:cs="Times New Roman"/>
      <w:shd w:val="clear" w:color="auto" w:fill="FFFFFF"/>
    </w:rPr>
  </w:style>
  <w:style w:type="paragraph" w:customStyle="1" w:styleId="13">
    <w:name w:val="Основний текст1"/>
    <w:basedOn w:val="a"/>
    <w:link w:val="af3"/>
    <w:rsid w:val="0093395B"/>
    <w:pPr>
      <w:widowControl w:val="0"/>
      <w:shd w:val="clear" w:color="auto" w:fill="FFFFFF"/>
      <w:suppressAutoHyphens w:val="0"/>
      <w:spacing w:before="420" w:after="1020" w:line="0" w:lineRule="atLeast"/>
      <w:jc w:val="both"/>
    </w:pPr>
    <w:rPr>
      <w:kern w:val="0"/>
      <w:sz w:val="20"/>
      <w:szCs w:val="22"/>
      <w:lang w:eastAsia="en-US"/>
    </w:rPr>
  </w:style>
  <w:style w:type="paragraph" w:customStyle="1" w:styleId="WW-">
    <w:name w:val="WW-Базовый"/>
    <w:rsid w:val="009A298C"/>
    <w:pPr>
      <w:suppressAutoHyphens/>
      <w:spacing w:line="100" w:lineRule="atLeast"/>
    </w:pPr>
    <w:rPr>
      <w:rFonts w:ascii="Times New Roman" w:eastAsia="Times New Roman" w:hAnsi="Times New Roman" w:cs="Times New Roman"/>
      <w:color w:val="00000A"/>
      <w:sz w:val="24"/>
      <w:szCs w:val="24"/>
      <w:lang w:val="uk-UA" w:eastAsia="zh-CN"/>
    </w:rPr>
  </w:style>
  <w:style w:type="paragraph" w:customStyle="1" w:styleId="Default">
    <w:name w:val="Default"/>
    <w:rsid w:val="009A298C"/>
    <w:pPr>
      <w:autoSpaceDE w:val="0"/>
      <w:autoSpaceDN w:val="0"/>
      <w:adjustRightInd w:val="0"/>
    </w:pPr>
    <w:rPr>
      <w:rFonts w:ascii="Times New Roman" w:eastAsia="Calibri" w:hAnsi="Times New Roman" w:cs="Times New Roman"/>
      <w:color w:val="000000"/>
      <w:sz w:val="24"/>
      <w:szCs w:val="24"/>
      <w:lang w:val="uk-UA"/>
    </w:rPr>
  </w:style>
  <w:style w:type="paragraph" w:customStyle="1" w:styleId="Iauiue">
    <w:name w:val="Iau?iue"/>
    <w:rsid w:val="009A21B4"/>
    <w:pPr>
      <w:overflowPunct w:val="0"/>
      <w:autoSpaceDE w:val="0"/>
      <w:autoSpaceDN w:val="0"/>
      <w:adjustRightInd w:val="0"/>
      <w:textAlignment w:val="baseline"/>
    </w:pPr>
    <w:rPr>
      <w:rFonts w:ascii="Times New Roman" w:eastAsia="Times New Roman" w:hAnsi="Times New Roman" w:cs="Times New Roman"/>
      <w:szCs w:val="20"/>
      <w:lang w:eastAsia="ru-RU"/>
    </w:rPr>
  </w:style>
  <w:style w:type="paragraph" w:customStyle="1" w:styleId="caaieiaie3">
    <w:name w:val="caaieiaie 3"/>
    <w:basedOn w:val="Iauiue"/>
    <w:next w:val="Iauiue"/>
    <w:rsid w:val="009A21B4"/>
    <w:pPr>
      <w:keepNext/>
      <w:spacing w:before="120" w:after="120"/>
    </w:pPr>
    <w:rPr>
      <w:b/>
      <w:i/>
      <w:sz w:val="24"/>
      <w:lang w:val="uk-UA"/>
    </w:rPr>
  </w:style>
  <w:style w:type="paragraph" w:customStyle="1" w:styleId="caaieiaie6">
    <w:name w:val="caaieiaie 6"/>
    <w:basedOn w:val="Iauiue"/>
    <w:next w:val="Iauiue"/>
    <w:rsid w:val="009A21B4"/>
    <w:pPr>
      <w:keepNext/>
      <w:ind w:left="142"/>
      <w:jc w:val="center"/>
    </w:pPr>
    <w:rPr>
      <w:b/>
      <w:spacing w:val="60"/>
      <w:sz w:val="24"/>
    </w:rPr>
  </w:style>
  <w:style w:type="character" w:customStyle="1" w:styleId="rvts23">
    <w:name w:val="rvts23"/>
    <w:rsid w:val="009A21B4"/>
  </w:style>
  <w:style w:type="paragraph" w:styleId="HTML">
    <w:name w:val="HTML Preformatted"/>
    <w:basedOn w:val="a"/>
    <w:link w:val="HTML0"/>
    <w:uiPriority w:val="99"/>
    <w:rsid w:val="009A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kern w:val="0"/>
      <w:sz w:val="20"/>
      <w:szCs w:val="20"/>
      <w:lang w:eastAsia="ru-RU"/>
    </w:rPr>
  </w:style>
  <w:style w:type="character" w:customStyle="1" w:styleId="HTML0">
    <w:name w:val="Стандартный HTML Знак"/>
    <w:basedOn w:val="a0"/>
    <w:link w:val="HTML"/>
    <w:uiPriority w:val="99"/>
    <w:rsid w:val="009A21B4"/>
    <w:rPr>
      <w:rFonts w:ascii="Courier New" w:eastAsia="Times New Roman" w:hAnsi="Courier New" w:cs="Times New Roman"/>
      <w:szCs w:val="20"/>
      <w:lang w:eastAsia="ru-RU"/>
    </w:rPr>
  </w:style>
  <w:style w:type="character" w:styleId="af4">
    <w:name w:val="Hyperlink"/>
    <w:rsid w:val="009A21B4"/>
    <w:rPr>
      <w:color w:val="0000FF"/>
      <w:u w:val="single"/>
    </w:rPr>
  </w:style>
  <w:style w:type="character" w:styleId="af5">
    <w:name w:val="page number"/>
    <w:basedOn w:val="a0"/>
    <w:rsid w:val="009A21B4"/>
  </w:style>
  <w:style w:type="paragraph" w:customStyle="1" w:styleId="ShapkaDocumentu">
    <w:name w:val="Shapka Documentu"/>
    <w:basedOn w:val="a"/>
    <w:rsid w:val="009A21B4"/>
    <w:pPr>
      <w:keepNext/>
      <w:keepLines/>
      <w:suppressAutoHyphens w:val="0"/>
      <w:spacing w:after="240"/>
      <w:ind w:left="3969"/>
      <w:jc w:val="center"/>
    </w:pPr>
    <w:rPr>
      <w:rFonts w:ascii="Antiqua" w:hAnsi="Antiqua"/>
      <w:kern w:val="0"/>
      <w:sz w:val="26"/>
      <w:szCs w:val="20"/>
      <w:lang w:val="uk-UA" w:eastAsia="ru-RU"/>
    </w:rPr>
  </w:style>
  <w:style w:type="paragraph" w:customStyle="1" w:styleId="af6">
    <w:name w:val="Кому"/>
    <w:basedOn w:val="a"/>
    <w:rsid w:val="009A21B4"/>
    <w:pPr>
      <w:widowControl w:val="0"/>
      <w:ind w:left="5954"/>
    </w:pPr>
    <w:rPr>
      <w:b/>
      <w:kern w:val="1"/>
      <w:sz w:val="28"/>
      <w:lang w:val="uk-UA" w:eastAsia="ar-SA"/>
    </w:rPr>
  </w:style>
  <w:style w:type="paragraph" w:customStyle="1" w:styleId="af7">
    <w:name w:val="заголов"/>
    <w:basedOn w:val="a"/>
    <w:rsid w:val="009A21B4"/>
    <w:pPr>
      <w:widowControl w:val="0"/>
      <w:jc w:val="center"/>
    </w:pPr>
    <w:rPr>
      <w:b/>
      <w:kern w:val="1"/>
      <w:lang w:val="uk-UA" w:eastAsia="ar-SA"/>
    </w:rPr>
  </w:style>
  <w:style w:type="paragraph" w:customStyle="1" w:styleId="af8">
    <w:name w:val="Назва документа"/>
    <w:basedOn w:val="a"/>
    <w:next w:val="a"/>
    <w:rsid w:val="009A21B4"/>
    <w:pPr>
      <w:keepNext/>
      <w:keepLines/>
      <w:suppressAutoHyphens w:val="0"/>
      <w:spacing w:before="240" w:after="240"/>
      <w:jc w:val="center"/>
    </w:pPr>
    <w:rPr>
      <w:rFonts w:ascii="Antiqua" w:hAnsi="Antiqua"/>
      <w:b/>
      <w:kern w:val="0"/>
      <w:sz w:val="26"/>
      <w:szCs w:val="20"/>
      <w:lang w:val="uk-UA" w:eastAsia="ru-RU"/>
    </w:rPr>
  </w:style>
  <w:style w:type="paragraph" w:customStyle="1" w:styleId="af9">
    <w:name w:val="без абзаца"/>
    <w:basedOn w:val="a"/>
    <w:rsid w:val="009A21B4"/>
    <w:pPr>
      <w:widowControl w:val="0"/>
    </w:pPr>
    <w:rPr>
      <w:kern w:val="1"/>
      <w:lang w:val="uk-UA" w:eastAsia="ar-SA"/>
    </w:rPr>
  </w:style>
  <w:style w:type="paragraph" w:customStyle="1" w:styleId="afa">
    <w:name w:val="Знак Знак Знак Знак"/>
    <w:basedOn w:val="a"/>
    <w:rsid w:val="009A21B4"/>
    <w:pPr>
      <w:suppressAutoHyphens w:val="0"/>
    </w:pPr>
    <w:rPr>
      <w:rFonts w:ascii="Verdana" w:hAnsi="Verdana" w:cs="Verdana"/>
      <w:kern w:val="0"/>
      <w:sz w:val="20"/>
      <w:szCs w:val="20"/>
      <w:lang w:val="en-US" w:eastAsia="en-US"/>
    </w:rPr>
  </w:style>
  <w:style w:type="paragraph" w:styleId="afb">
    <w:name w:val="Body Text Indent"/>
    <w:basedOn w:val="a"/>
    <w:link w:val="afc"/>
    <w:rsid w:val="009A21B4"/>
    <w:pPr>
      <w:suppressAutoHyphens w:val="0"/>
      <w:spacing w:after="120"/>
      <w:ind w:left="283"/>
    </w:pPr>
    <w:rPr>
      <w:kern w:val="0"/>
      <w:lang w:eastAsia="ru-RU"/>
    </w:rPr>
  </w:style>
  <w:style w:type="character" w:customStyle="1" w:styleId="afc">
    <w:name w:val="Основной текст с отступом Знак"/>
    <w:basedOn w:val="a0"/>
    <w:link w:val="afb"/>
    <w:rsid w:val="009A21B4"/>
    <w:rPr>
      <w:rFonts w:ascii="Times New Roman" w:eastAsia="Times New Roman" w:hAnsi="Times New Roman" w:cs="Times New Roman"/>
      <w:sz w:val="24"/>
      <w:szCs w:val="24"/>
      <w:lang w:eastAsia="ru-RU"/>
    </w:rPr>
  </w:style>
  <w:style w:type="paragraph" w:customStyle="1" w:styleId="caaieiaie7">
    <w:name w:val="caaieiaie 7"/>
    <w:basedOn w:val="Iauiue"/>
    <w:next w:val="Iauiue"/>
    <w:rsid w:val="009A21B4"/>
    <w:pPr>
      <w:keepNext/>
      <w:pBdr>
        <w:top w:val="single" w:sz="6" w:space="1" w:color="auto"/>
      </w:pBdr>
      <w:ind w:firstLine="567"/>
      <w:jc w:val="center"/>
      <w:textAlignment w:val="auto"/>
    </w:pPr>
    <w:rPr>
      <w:b/>
      <w:bCs/>
      <w:spacing w:val="60"/>
      <w:sz w:val="24"/>
      <w:szCs w:val="24"/>
      <w:lang w:val="uk-UA"/>
    </w:rPr>
  </w:style>
  <w:style w:type="paragraph" w:styleId="2">
    <w:name w:val="List 2"/>
    <w:basedOn w:val="a"/>
    <w:rsid w:val="009A21B4"/>
    <w:pPr>
      <w:suppressAutoHyphens w:val="0"/>
      <w:ind w:left="566" w:hanging="283"/>
    </w:pPr>
    <w:rPr>
      <w:kern w:val="0"/>
      <w:lang w:eastAsia="ru-RU"/>
    </w:rPr>
  </w:style>
  <w:style w:type="paragraph" w:customStyle="1" w:styleId="afd">
    <w:name w:val="Нормальний текст Знак"/>
    <w:basedOn w:val="a"/>
    <w:rsid w:val="009A21B4"/>
    <w:pPr>
      <w:suppressAutoHyphens w:val="0"/>
      <w:spacing w:before="120"/>
      <w:ind w:firstLine="567"/>
    </w:pPr>
    <w:rPr>
      <w:rFonts w:ascii="Antiqua" w:hAnsi="Antiqua"/>
      <w:kern w:val="0"/>
      <w:sz w:val="26"/>
      <w:szCs w:val="20"/>
      <w:lang w:val="uk-UA" w:eastAsia="ru-RU"/>
    </w:rPr>
  </w:style>
  <w:style w:type="paragraph" w:customStyle="1" w:styleId="rvps2">
    <w:name w:val="rvps2"/>
    <w:basedOn w:val="a"/>
    <w:qFormat/>
    <w:rsid w:val="009A21B4"/>
    <w:pPr>
      <w:suppressAutoHyphens w:val="0"/>
      <w:spacing w:before="100" w:beforeAutospacing="1" w:after="100" w:afterAutospacing="1"/>
    </w:pPr>
    <w:rPr>
      <w:kern w:val="0"/>
      <w:lang w:eastAsia="ru-RU"/>
    </w:rPr>
  </w:style>
  <w:style w:type="paragraph" w:customStyle="1" w:styleId="rvps14">
    <w:name w:val="rvps14"/>
    <w:basedOn w:val="a"/>
    <w:rsid w:val="009A21B4"/>
    <w:pPr>
      <w:suppressAutoHyphens w:val="0"/>
      <w:spacing w:before="100" w:beforeAutospacing="1" w:after="100" w:afterAutospacing="1"/>
    </w:pPr>
    <w:rPr>
      <w:kern w:val="0"/>
      <w:lang w:eastAsia="ru-RU"/>
    </w:rPr>
  </w:style>
  <w:style w:type="character" w:customStyle="1" w:styleId="apple-converted-space">
    <w:name w:val="apple-converted-space"/>
    <w:basedOn w:val="a0"/>
    <w:rsid w:val="009A21B4"/>
  </w:style>
  <w:style w:type="paragraph" w:customStyle="1" w:styleId="rvps12">
    <w:name w:val="rvps12"/>
    <w:basedOn w:val="a"/>
    <w:rsid w:val="009A21B4"/>
    <w:pPr>
      <w:suppressAutoHyphens w:val="0"/>
      <w:spacing w:before="100" w:beforeAutospacing="1" w:after="100" w:afterAutospacing="1"/>
    </w:pPr>
    <w:rPr>
      <w:kern w:val="0"/>
      <w:lang w:eastAsia="ru-RU"/>
    </w:rPr>
  </w:style>
  <w:style w:type="character" w:customStyle="1" w:styleId="rvts9">
    <w:name w:val="rvts9"/>
    <w:basedOn w:val="a0"/>
    <w:rsid w:val="009A21B4"/>
  </w:style>
  <w:style w:type="paragraph" w:customStyle="1" w:styleId="14">
    <w:name w:val="Обычный1"/>
    <w:rsid w:val="009A21B4"/>
    <w:pPr>
      <w:snapToGrid w:val="0"/>
    </w:pPr>
    <w:rPr>
      <w:rFonts w:ascii="Kudriashov" w:eastAsia="Times New Roman" w:hAnsi="Kudriashov" w:cs="Times New Roman"/>
      <w:szCs w:val="20"/>
      <w:lang w:eastAsia="ru-RU"/>
    </w:rPr>
  </w:style>
  <w:style w:type="paragraph" w:customStyle="1" w:styleId="afe">
    <w:name w:val="Нормальний текст"/>
    <w:basedOn w:val="a"/>
    <w:uiPriority w:val="99"/>
    <w:rsid w:val="009A21B4"/>
    <w:pPr>
      <w:suppressAutoHyphens w:val="0"/>
      <w:spacing w:before="120"/>
      <w:ind w:firstLine="567"/>
    </w:pPr>
    <w:rPr>
      <w:rFonts w:ascii="Antiqua" w:hAnsi="Antiqua"/>
      <w:kern w:val="0"/>
      <w:sz w:val="26"/>
      <w:szCs w:val="20"/>
      <w:lang w:val="uk-UA" w:eastAsia="ru-RU"/>
    </w:rPr>
  </w:style>
  <w:style w:type="paragraph" w:customStyle="1" w:styleId="aff">
    <w:name w:val="Шапка документу"/>
    <w:basedOn w:val="a"/>
    <w:rsid w:val="009A21B4"/>
    <w:pPr>
      <w:keepNext/>
      <w:keepLines/>
      <w:suppressAutoHyphens w:val="0"/>
      <w:spacing w:after="240"/>
      <w:ind w:left="4536"/>
      <w:jc w:val="center"/>
    </w:pPr>
    <w:rPr>
      <w:rFonts w:ascii="Antiqua" w:eastAsia="SimSun" w:hAnsi="Antiqua"/>
      <w:kern w:val="0"/>
      <w:sz w:val="26"/>
      <w:lang w:val="uk-UA" w:eastAsia="ru-RU"/>
    </w:rPr>
  </w:style>
  <w:style w:type="paragraph" w:customStyle="1" w:styleId="20">
    <w:name w:val="Без интервала2"/>
    <w:rsid w:val="009A21B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E6"/>
    <w:pPr>
      <w:suppressAutoHyphens/>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ListLabel 1"/>
    <w:qFormat/>
    <w:rPr>
      <w:rFonts w:eastAsia="Times New Roman" w:cs="Times New Roman"/>
      <w:sz w:val="28"/>
    </w:rPr>
  </w:style>
  <w:style w:type="character" w:customStyle="1" w:styleId="ListLabel1">
    <w:name w:val="ListLabel 2"/>
    <w:qFormat/>
    <w:rPr>
      <w:rFonts w:eastAsia="Times New Roman" w:cs="Times New Roman"/>
      <w:sz w:val="28"/>
    </w:rPr>
  </w:style>
  <w:style w:type="paragraph" w:customStyle="1" w:styleId="ListLabel2">
    <w:name w:val="Заголовок1"/>
    <w:basedOn w:val="a"/>
    <w:next w:val="11"/>
    <w:qFormat/>
    <w:pPr>
      <w:keepNext/>
      <w:spacing w:before="240" w:after="120"/>
    </w:pPr>
    <w:rPr>
      <w:rFonts w:ascii="Liberation Sans" w:eastAsia="Microsoft YaHei" w:hAnsi="Liberation Sans" w:cs="Arial Unicode MS"/>
      <w:sz w:val="28"/>
      <w:szCs w:val="28"/>
    </w:rPr>
  </w:style>
  <w:style w:type="paragraph" w:styleId="11">
    <w:name w:val="Body Text"/>
    <w:basedOn w:val="a"/>
    <w:pPr>
      <w:spacing w:after="140" w:line="276" w:lineRule="auto"/>
    </w:pPr>
  </w:style>
  <w:style w:type="paragraph" w:styleId="a3">
    <w:name w:val="List"/>
    <w:basedOn w:val="11"/>
    <w:rPr>
      <w:rFonts w:cs="Arial Unicode MS"/>
    </w:rPr>
  </w:style>
  <w:style w:type="paragraph" w:styleId="a4">
    <w:name w:val="caption"/>
    <w:basedOn w:val="a"/>
    <w:qFormat/>
    <w:pPr>
      <w:suppressLineNumbers/>
      <w:spacing w:before="120" w:after="120"/>
    </w:pPr>
    <w:rPr>
      <w:rFonts w:cs="Arial Unicode MS"/>
      <w:i/>
      <w:iCs/>
    </w:rPr>
  </w:style>
  <w:style w:type="paragraph" w:customStyle="1" w:styleId="a5">
    <w:name w:val="Указатель1"/>
    <w:basedOn w:val="a"/>
    <w:qFormat/>
    <w:pPr>
      <w:suppressLineNumbers/>
    </w:pPr>
    <w:rPr>
      <w:rFonts w:cs="Arial Unicode MS"/>
    </w:rPr>
  </w:style>
  <w:style w:type="paragraph" w:styleId="12">
    <w:name w:val="List Paragraph"/>
    <w:basedOn w:val="a"/>
    <w:uiPriority w:val="34"/>
    <w:qFormat/>
    <w:rsid w:val="007E17E6"/>
    <w:pPr>
      <w:ind w:left="720"/>
      <w:contextualSpacing/>
    </w:pPr>
  </w:style>
  <w:style w:type="paragraph" w:styleId="a6">
    <w:name w:val="No Spacing"/>
    <w:uiPriority w:val="1"/>
    <w:qFormat/>
    <w:rsid w:val="00571E81"/>
    <w:pPr>
      <w:suppressAutoHyphens/>
    </w:pPr>
    <w:rPr>
      <w:rFonts w:ascii="Times New Roman" w:eastAsia="Times New Roman" w:hAnsi="Times New Roman" w:cs="Times New Roman"/>
      <w:kern w:val="2"/>
      <w:sz w:val="24"/>
      <w:szCs w:val="24"/>
      <w:lang w:eastAsia="zh-CN"/>
    </w:rPr>
  </w:style>
  <w:style w:type="paragraph" w:styleId="a7">
    <w:name w:val="header"/>
    <w:basedOn w:val="a"/>
    <w:link w:val="a8"/>
    <w:uiPriority w:val="99"/>
    <w:unhideWhenUsed/>
    <w:rsid w:val="001E3E31"/>
    <w:pPr>
      <w:tabs>
        <w:tab w:val="center" w:pos="4677"/>
        <w:tab w:val="right" w:pos="9355"/>
      </w:tabs>
    </w:pPr>
  </w:style>
  <w:style w:type="character" w:customStyle="1" w:styleId="a8">
    <w:name w:val="Верхний колонтитул Знак"/>
    <w:basedOn w:val="a0"/>
    <w:link w:val="a7"/>
    <w:uiPriority w:val="99"/>
    <w:rsid w:val="001E3E31"/>
    <w:rPr>
      <w:rFonts w:ascii="Times New Roman" w:eastAsia="Times New Roman" w:hAnsi="Times New Roman" w:cs="Times New Roman"/>
      <w:kern w:val="2"/>
      <w:sz w:val="24"/>
      <w:szCs w:val="24"/>
      <w:lang w:eastAsia="zh-CN"/>
    </w:rPr>
  </w:style>
  <w:style w:type="paragraph" w:styleId="a9">
    <w:name w:val="footer"/>
    <w:basedOn w:val="a"/>
    <w:link w:val="aa"/>
    <w:uiPriority w:val="99"/>
    <w:unhideWhenUsed/>
    <w:rsid w:val="001E3E31"/>
    <w:pPr>
      <w:tabs>
        <w:tab w:val="center" w:pos="4677"/>
        <w:tab w:val="right" w:pos="9355"/>
      </w:tabs>
    </w:pPr>
  </w:style>
  <w:style w:type="character" w:customStyle="1" w:styleId="aa">
    <w:name w:val="Нижний колонтитул Знак"/>
    <w:basedOn w:val="a0"/>
    <w:link w:val="a9"/>
    <w:uiPriority w:val="99"/>
    <w:rsid w:val="001E3E31"/>
    <w:rPr>
      <w:rFonts w:ascii="Times New Roman" w:eastAsia="Times New Roman" w:hAnsi="Times New Roman" w:cs="Times New Roman"/>
      <w:kern w:val="2"/>
      <w:sz w:val="24"/>
      <w:szCs w:val="24"/>
      <w:lang w:eastAsia="zh-CN"/>
    </w:rPr>
  </w:style>
  <w:style w:type="paragraph" w:styleId="ab">
    <w:name w:val="Balloon Text"/>
    <w:basedOn w:val="a"/>
    <w:link w:val="ac"/>
    <w:uiPriority w:val="99"/>
    <w:semiHidden/>
    <w:unhideWhenUsed/>
    <w:rsid w:val="001E3E31"/>
    <w:rPr>
      <w:rFonts w:ascii="Tahoma" w:hAnsi="Tahoma" w:cs="Tahoma"/>
      <w:sz w:val="16"/>
      <w:szCs w:val="16"/>
    </w:rPr>
  </w:style>
  <w:style w:type="character" w:customStyle="1" w:styleId="ac">
    <w:name w:val="Текст выноски Знак"/>
    <w:basedOn w:val="a0"/>
    <w:link w:val="ab"/>
    <w:uiPriority w:val="99"/>
    <w:semiHidden/>
    <w:rsid w:val="001E3E31"/>
    <w:rPr>
      <w:rFonts w:ascii="Tahoma" w:eastAsia="Times New Roma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8816">
      <w:bodyDiv w:val="1"/>
      <w:marLeft w:val="0"/>
      <w:marRight w:val="0"/>
      <w:marTop w:val="0"/>
      <w:marBottom w:val="0"/>
      <w:divBdr>
        <w:top w:val="none" w:sz="0" w:space="0" w:color="auto"/>
        <w:left w:val="none" w:sz="0" w:space="0" w:color="auto"/>
        <w:bottom w:val="none" w:sz="0" w:space="0" w:color="auto"/>
        <w:right w:val="none" w:sz="0" w:space="0" w:color="auto"/>
      </w:divBdr>
    </w:div>
    <w:div w:id="265507648">
      <w:bodyDiv w:val="1"/>
      <w:marLeft w:val="0"/>
      <w:marRight w:val="0"/>
      <w:marTop w:val="0"/>
      <w:marBottom w:val="0"/>
      <w:divBdr>
        <w:top w:val="none" w:sz="0" w:space="0" w:color="auto"/>
        <w:left w:val="none" w:sz="0" w:space="0" w:color="auto"/>
        <w:bottom w:val="none" w:sz="0" w:space="0" w:color="auto"/>
        <w:right w:val="none" w:sz="0" w:space="0" w:color="auto"/>
      </w:divBdr>
    </w:div>
    <w:div w:id="563957368">
      <w:bodyDiv w:val="1"/>
      <w:marLeft w:val="0"/>
      <w:marRight w:val="0"/>
      <w:marTop w:val="0"/>
      <w:marBottom w:val="0"/>
      <w:divBdr>
        <w:top w:val="none" w:sz="0" w:space="0" w:color="auto"/>
        <w:left w:val="none" w:sz="0" w:space="0" w:color="auto"/>
        <w:bottom w:val="none" w:sz="0" w:space="0" w:color="auto"/>
        <w:right w:val="none" w:sz="0" w:space="0" w:color="auto"/>
      </w:divBdr>
    </w:div>
    <w:div w:id="658579810">
      <w:bodyDiv w:val="1"/>
      <w:marLeft w:val="0"/>
      <w:marRight w:val="0"/>
      <w:marTop w:val="0"/>
      <w:marBottom w:val="0"/>
      <w:divBdr>
        <w:top w:val="none" w:sz="0" w:space="0" w:color="auto"/>
        <w:left w:val="none" w:sz="0" w:space="0" w:color="auto"/>
        <w:bottom w:val="none" w:sz="0" w:space="0" w:color="auto"/>
        <w:right w:val="none" w:sz="0" w:space="0" w:color="auto"/>
      </w:divBdr>
    </w:div>
    <w:div w:id="983311466">
      <w:bodyDiv w:val="1"/>
      <w:marLeft w:val="0"/>
      <w:marRight w:val="0"/>
      <w:marTop w:val="0"/>
      <w:marBottom w:val="0"/>
      <w:divBdr>
        <w:top w:val="none" w:sz="0" w:space="0" w:color="auto"/>
        <w:left w:val="none" w:sz="0" w:space="0" w:color="auto"/>
        <w:bottom w:val="none" w:sz="0" w:space="0" w:color="auto"/>
        <w:right w:val="none" w:sz="0" w:space="0" w:color="auto"/>
      </w:divBdr>
    </w:div>
    <w:div w:id="1380014304">
      <w:bodyDiv w:val="1"/>
      <w:marLeft w:val="0"/>
      <w:marRight w:val="0"/>
      <w:marTop w:val="0"/>
      <w:marBottom w:val="0"/>
      <w:divBdr>
        <w:top w:val="none" w:sz="0" w:space="0" w:color="auto"/>
        <w:left w:val="none" w:sz="0" w:space="0" w:color="auto"/>
        <w:bottom w:val="none" w:sz="0" w:space="0" w:color="auto"/>
        <w:right w:val="none" w:sz="0" w:space="0" w:color="auto"/>
      </w:divBdr>
    </w:div>
    <w:div w:id="1584798220">
      <w:bodyDiv w:val="1"/>
      <w:marLeft w:val="0"/>
      <w:marRight w:val="0"/>
      <w:marTop w:val="0"/>
      <w:marBottom w:val="0"/>
      <w:divBdr>
        <w:top w:val="none" w:sz="0" w:space="0" w:color="auto"/>
        <w:left w:val="none" w:sz="0" w:space="0" w:color="auto"/>
        <w:bottom w:val="none" w:sz="0" w:space="0" w:color="auto"/>
        <w:right w:val="none" w:sz="0" w:space="0" w:color="auto"/>
      </w:divBdr>
    </w:div>
    <w:div w:id="1791049954">
      <w:bodyDiv w:val="1"/>
      <w:marLeft w:val="0"/>
      <w:marRight w:val="0"/>
      <w:marTop w:val="0"/>
      <w:marBottom w:val="0"/>
      <w:divBdr>
        <w:top w:val="none" w:sz="0" w:space="0" w:color="auto"/>
        <w:left w:val="none" w:sz="0" w:space="0" w:color="auto"/>
        <w:bottom w:val="none" w:sz="0" w:space="0" w:color="auto"/>
        <w:right w:val="none" w:sz="0" w:space="0" w:color="auto"/>
      </w:divBdr>
    </w:div>
    <w:div w:id="186555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tg@resh.gov.ua"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6718-5877-4E1F-BE18-9709AEC2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32</Pages>
  <Words>8813</Words>
  <Characters>50236</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 Танько</dc:creator>
  <cp:lastModifiedBy>User-PC</cp:lastModifiedBy>
  <cp:revision>53</cp:revision>
  <cp:lastPrinted>2025-04-29T08:11:00Z</cp:lastPrinted>
  <dcterms:created xsi:type="dcterms:W3CDTF">2025-01-28T07:11:00Z</dcterms:created>
  <dcterms:modified xsi:type="dcterms:W3CDTF">2025-05-06T08:09:00Z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