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DFF4" w14:textId="77777777" w:rsidR="0013663F" w:rsidRDefault="00142387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 wp14:anchorId="24B37F9D" wp14:editId="15337CD5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9987" y="0"/>
                <wp:lineTo x="-9987" y="13943"/>
                <wp:lineTo x="20428" y="13943"/>
                <wp:lineTo x="20428" y="0"/>
                <wp:lineTo x="-998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F3A4D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14:paraId="53DC91AF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14:paraId="4FCDCE20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5697C84" w14:textId="77777777" w:rsidR="0013663F" w:rsidRDefault="00136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DA9417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0E7022C8" w14:textId="77777777" w:rsidR="0013663F" w:rsidRDefault="001366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F2FFC2" w14:textId="68717BA9" w:rsidR="0013663F" w:rsidRDefault="0057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квітня 2025 року              м. Решетилівка                                             №</w:t>
      </w:r>
      <w:r w:rsidR="006950DE">
        <w:rPr>
          <w:rFonts w:ascii="Times New Roman" w:hAnsi="Times New Roman" w:cs="Times New Roman"/>
          <w:sz w:val="28"/>
          <w:szCs w:val="28"/>
          <w:lang w:val="uk-UA"/>
        </w:rPr>
        <w:t xml:space="preserve"> 95</w:t>
      </w:r>
    </w:p>
    <w:p w14:paraId="4B4AC304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84EF1" w14:textId="77777777" w:rsidR="0013663F" w:rsidRDefault="00142387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14:paraId="3B6928E6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2E5FB" w14:textId="63D3FB18" w:rsidR="0013663F" w:rsidRDefault="00142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затвердженого постановою Кабінету Міністрів України від </w:t>
      </w:r>
      <w:r w:rsidR="00AD6C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="00AD6C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2017 № 268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рішення комісії з питань захисту прав дитини від 2</w:t>
      </w:r>
      <w:r w:rsidR="005778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778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.2025, виконавчий комітет Решетилівської міської ради</w:t>
      </w:r>
    </w:p>
    <w:p w14:paraId="76F14BCE" w14:textId="7AA0FA85" w:rsidR="0013663F" w:rsidRDefault="00142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761CC325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EA8944" w14:textId="0F184B24" w:rsidR="00777F4D" w:rsidRDefault="005778E8" w:rsidP="00777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>. Надати Бур</w:t>
      </w:r>
      <w:r w:rsidR="00353F56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 Каріні Артемівні,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>, видане 14.04.2022 Решетилівським відділом державної реєстрації актів цивільного стану у Полтавському районі Полтавської області Північно-Східного регіонального управління Міністерства юстиції (</w:t>
      </w:r>
      <w:proofErr w:type="spellStart"/>
      <w:r w:rsidR="00777F4D">
        <w:rPr>
          <w:rFonts w:ascii="Times New Roman" w:hAnsi="Times New Roman" w:cs="Times New Roman"/>
          <w:sz w:val="28"/>
          <w:szCs w:val="28"/>
          <w:lang w:val="uk-UA"/>
        </w:rPr>
        <w:t>м.Суми</w:t>
      </w:r>
      <w:proofErr w:type="spellEnd"/>
      <w:r w:rsidR="00777F4D">
        <w:rPr>
          <w:rFonts w:ascii="Times New Roman" w:hAnsi="Times New Roman" w:cs="Times New Roman"/>
          <w:sz w:val="28"/>
          <w:szCs w:val="28"/>
          <w:lang w:val="uk-UA"/>
        </w:rPr>
        <w:t>), яка зареєстрован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>городський район, Полтавська область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>, фактично проживає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 xml:space="preserve">02.01.2011 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24.04.2025 </w:t>
      </w:r>
      <w:r w:rsidR="00777F4D">
        <w:rPr>
          <w:rFonts w:ascii="Times New Roman" w:hAnsi="Times New Roman" w:cs="Times New Roman"/>
          <w:sz w:val="28"/>
          <w:szCs w:val="28"/>
          <w:lang w:val="uk-UA"/>
        </w:rPr>
        <w:t>№ 4).</w:t>
      </w:r>
    </w:p>
    <w:p w14:paraId="1AD2A3AA" w14:textId="229663D7" w:rsidR="005778E8" w:rsidRDefault="005778E8" w:rsidP="0057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Гребелюк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Денису Геннадійовичу, року народження (свідо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11.01.2011 виконкомом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Курахівської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Мар’їнського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Донецької області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, який зареєстрований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Курахове</w:t>
      </w:r>
      <w:proofErr w:type="spellEnd"/>
      <w:r w:rsidR="00AD6C9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Покровськ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>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будинок 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від 24.04.2025 </w:t>
      </w:r>
      <w:r>
        <w:rPr>
          <w:rFonts w:ascii="Times New Roman" w:hAnsi="Times New Roman" w:cs="Times New Roman"/>
          <w:sz w:val="28"/>
          <w:szCs w:val="28"/>
          <w:lang w:val="uk-UA"/>
        </w:rPr>
        <w:t>№ 4).</w:t>
      </w:r>
    </w:p>
    <w:p w14:paraId="74BA2C6C" w14:textId="4283617C" w:rsidR="005370D1" w:rsidRDefault="005370D1" w:rsidP="00537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Надати Колод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Анні Олексіївні,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цтво про народження серія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23.09.2015 Жовтневим відділом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реєстрації актів цивільного стану реєстраційної служби Маріупольського міського управління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юстиції у Донецькій області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>, яка зареєстрована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пр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 xml:space="preserve">овулок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Маріуполь, </w:t>
      </w:r>
      <w:r>
        <w:rPr>
          <w:rFonts w:ascii="Times New Roman" w:hAnsi="Times New Roman" w:cs="Times New Roman"/>
          <w:sz w:val="28"/>
          <w:szCs w:val="28"/>
          <w:lang w:val="uk-UA"/>
        </w:rPr>
        <w:t>Донецьк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9D2EA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елище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9B13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AD6C99">
        <w:rPr>
          <w:rFonts w:ascii="Times New Roman" w:hAnsi="Times New Roman" w:cs="Times New Roman"/>
          <w:sz w:val="28"/>
          <w:szCs w:val="28"/>
          <w:lang w:val="uk-UA"/>
        </w:rPr>
        <w:t xml:space="preserve">від 24.04.2025 </w:t>
      </w:r>
      <w:r>
        <w:rPr>
          <w:rFonts w:ascii="Times New Roman" w:hAnsi="Times New Roman" w:cs="Times New Roman"/>
          <w:sz w:val="28"/>
          <w:szCs w:val="28"/>
          <w:lang w:val="uk-UA"/>
        </w:rPr>
        <w:t>№ 4).</w:t>
      </w:r>
    </w:p>
    <w:p w14:paraId="25472DD6" w14:textId="77777777" w:rsidR="005370D1" w:rsidRPr="00F40FC3" w:rsidRDefault="005370D1" w:rsidP="0053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AAC7B" w14:textId="77777777" w:rsidR="00AD6C99" w:rsidRDefault="00AD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67D3A8" w14:textId="77777777" w:rsidR="00AD6C99" w:rsidRDefault="00AD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FC03A" w14:textId="77777777" w:rsidR="00AD6C99" w:rsidRDefault="00AD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E55FF" w14:textId="77777777" w:rsidR="00AD6C99" w:rsidRDefault="00AD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21A93D" w14:textId="453F9CAD" w:rsidR="00AD6C99" w:rsidRDefault="00F4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FC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40FC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0FC3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  <w:bookmarkStart w:id="0" w:name="_GoBack"/>
      <w:bookmarkEnd w:id="0"/>
    </w:p>
    <w:p w14:paraId="78667DF8" w14:textId="77777777" w:rsidR="00AD6C99" w:rsidRDefault="00AD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FB9A31" w14:textId="77777777" w:rsidR="00AD6C99" w:rsidRDefault="00AD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6C99" w:rsidSect="00160598">
      <w:headerReference w:type="first" r:id="rId9"/>
      <w:pgSz w:w="11906" w:h="16838"/>
      <w:pgMar w:top="1134" w:right="567" w:bottom="1134" w:left="1701" w:header="397" w:footer="5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0B3FD" w14:textId="77777777" w:rsidR="002B5629" w:rsidRDefault="002B5629">
      <w:pPr>
        <w:spacing w:after="0" w:line="240" w:lineRule="auto"/>
      </w:pPr>
      <w:r>
        <w:separator/>
      </w:r>
    </w:p>
  </w:endnote>
  <w:endnote w:type="continuationSeparator" w:id="0">
    <w:p w14:paraId="3D5B538C" w14:textId="77777777" w:rsidR="002B5629" w:rsidRDefault="002B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130F8" w14:textId="77777777" w:rsidR="002B5629" w:rsidRDefault="002B5629">
      <w:pPr>
        <w:spacing w:after="0" w:line="240" w:lineRule="auto"/>
      </w:pPr>
      <w:r>
        <w:separator/>
      </w:r>
    </w:p>
  </w:footnote>
  <w:footnote w:type="continuationSeparator" w:id="0">
    <w:p w14:paraId="46F84000" w14:textId="77777777" w:rsidR="002B5629" w:rsidRDefault="002B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00076"/>
      <w:docPartObj>
        <w:docPartGallery w:val="Page Numbers (Top of Page)"/>
        <w:docPartUnique/>
      </w:docPartObj>
    </w:sdtPr>
    <w:sdtEndPr/>
    <w:sdtContent>
      <w:p w14:paraId="4952D71C" w14:textId="1E5052CC" w:rsidR="00160598" w:rsidRDefault="001605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F8D761" w14:textId="77777777" w:rsidR="00160598" w:rsidRDefault="0016059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63F"/>
    <w:rsid w:val="0006184C"/>
    <w:rsid w:val="00107321"/>
    <w:rsid w:val="0013663F"/>
    <w:rsid w:val="00142387"/>
    <w:rsid w:val="00160598"/>
    <w:rsid w:val="0019767E"/>
    <w:rsid w:val="001E773F"/>
    <w:rsid w:val="002B5629"/>
    <w:rsid w:val="002F65A7"/>
    <w:rsid w:val="00353F56"/>
    <w:rsid w:val="004D2462"/>
    <w:rsid w:val="005370D1"/>
    <w:rsid w:val="005778E8"/>
    <w:rsid w:val="006950DE"/>
    <w:rsid w:val="00777F4D"/>
    <w:rsid w:val="0088710F"/>
    <w:rsid w:val="009B13D0"/>
    <w:rsid w:val="009D2EA8"/>
    <w:rsid w:val="00AD6C99"/>
    <w:rsid w:val="00D609E5"/>
    <w:rsid w:val="00E93311"/>
    <w:rsid w:val="00F4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4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1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6770-0BDD-4BD3-9A80-8429B6F4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208</cp:revision>
  <cp:lastPrinted>2025-04-29T06:21:00Z</cp:lastPrinted>
  <dcterms:created xsi:type="dcterms:W3CDTF">2021-06-29T07:20:00Z</dcterms:created>
  <dcterms:modified xsi:type="dcterms:W3CDTF">2025-05-06T14:06:00Z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