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9F" w:rsidRPr="0067291D" w:rsidRDefault="00C0259F" w:rsidP="0067291D">
      <w:pPr>
        <w:ind w:right="-1"/>
        <w:rPr>
          <w:color w:val="auto"/>
          <w:sz w:val="28"/>
          <w:szCs w:val="28"/>
        </w:rPr>
      </w:pPr>
      <w:r w:rsidRPr="0067291D">
        <w:rPr>
          <w:noProof/>
          <w:color w:val="auto"/>
          <w:sz w:val="28"/>
          <w:szCs w:val="28"/>
          <w:lang w:val="ru-RU" w:eastAsia="ru-RU"/>
        </w:rPr>
        <w:drawing>
          <wp:anchor distT="0" distB="0" distL="0" distR="0" simplePos="0" relativeHeight="251659264" behindDoc="0" locked="0" layoutInCell="1" allowOverlap="1" wp14:anchorId="52CA2A37" wp14:editId="30C2661C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59F" w:rsidRPr="0067291D" w:rsidRDefault="00C0259F" w:rsidP="0067291D">
      <w:pPr>
        <w:pStyle w:val="22"/>
        <w:ind w:right="-1"/>
        <w:rPr>
          <w:lang w:val="uk-UA"/>
        </w:rPr>
      </w:pPr>
      <w:r w:rsidRPr="0067291D">
        <w:rPr>
          <w:lang w:val="uk-UA"/>
        </w:rPr>
        <w:t>РЕШЕТИЛІВСЬКА МІСЬКА РАДА</w:t>
      </w:r>
    </w:p>
    <w:p w:rsidR="00C0259F" w:rsidRPr="0067291D" w:rsidRDefault="00C0259F" w:rsidP="0067291D">
      <w:pPr>
        <w:ind w:right="-1"/>
        <w:jc w:val="center"/>
        <w:rPr>
          <w:color w:val="auto"/>
          <w:sz w:val="28"/>
          <w:szCs w:val="28"/>
        </w:rPr>
      </w:pPr>
      <w:r w:rsidRPr="0067291D">
        <w:rPr>
          <w:b/>
          <w:bCs/>
          <w:color w:val="auto"/>
          <w:sz w:val="28"/>
          <w:szCs w:val="28"/>
        </w:rPr>
        <w:t>ПОЛТАВСЬКОЇ ОБЛАСТІ</w:t>
      </w:r>
    </w:p>
    <w:p w:rsidR="00C0259F" w:rsidRPr="0067291D" w:rsidRDefault="00C0259F" w:rsidP="0067291D">
      <w:pPr>
        <w:ind w:right="-1"/>
        <w:jc w:val="center"/>
        <w:rPr>
          <w:color w:val="auto"/>
          <w:sz w:val="28"/>
          <w:szCs w:val="28"/>
        </w:rPr>
      </w:pPr>
      <w:r w:rsidRPr="0067291D">
        <w:rPr>
          <w:b/>
          <w:bCs/>
          <w:color w:val="auto"/>
          <w:sz w:val="28"/>
          <w:szCs w:val="28"/>
        </w:rPr>
        <w:t>(п’ятдесят четверта позачергова сесія восьмого скликання)</w:t>
      </w:r>
    </w:p>
    <w:p w:rsidR="00C0259F" w:rsidRPr="0067291D" w:rsidRDefault="00C0259F" w:rsidP="0067291D">
      <w:pPr>
        <w:pStyle w:val="1"/>
        <w:numPr>
          <w:ilvl w:val="0"/>
          <w:numId w:val="2"/>
        </w:numPr>
        <w:ind w:right="-1"/>
        <w:rPr>
          <w:bCs/>
          <w:lang w:val="uk-UA"/>
        </w:rPr>
      </w:pPr>
    </w:p>
    <w:p w:rsidR="00C0259F" w:rsidRPr="0067291D" w:rsidRDefault="00C0259F" w:rsidP="0067291D">
      <w:pPr>
        <w:pStyle w:val="1"/>
        <w:numPr>
          <w:ilvl w:val="0"/>
          <w:numId w:val="2"/>
        </w:numPr>
        <w:ind w:right="-1"/>
        <w:rPr>
          <w:lang w:val="uk-UA"/>
        </w:rPr>
      </w:pPr>
      <w:r w:rsidRPr="0067291D">
        <w:rPr>
          <w:b/>
          <w:bCs/>
          <w:lang w:val="uk-UA"/>
        </w:rPr>
        <w:t>РІШЕННЯ</w:t>
      </w:r>
    </w:p>
    <w:p w:rsidR="00C0259F" w:rsidRPr="0067291D" w:rsidRDefault="00C0259F" w:rsidP="0067291D">
      <w:pPr>
        <w:pStyle w:val="a0"/>
        <w:spacing w:after="0" w:line="240" w:lineRule="auto"/>
        <w:ind w:right="-1"/>
        <w:jc w:val="center"/>
        <w:rPr>
          <w:bCs/>
          <w:color w:val="auto"/>
          <w:sz w:val="28"/>
          <w:szCs w:val="28"/>
        </w:rPr>
      </w:pPr>
    </w:p>
    <w:p w:rsidR="00C0259F" w:rsidRPr="0067291D" w:rsidRDefault="009623F6" w:rsidP="006F5252">
      <w:pPr>
        <w:pStyle w:val="1"/>
        <w:numPr>
          <w:ilvl w:val="0"/>
          <w:numId w:val="2"/>
        </w:numPr>
        <w:tabs>
          <w:tab w:val="clear" w:pos="0"/>
          <w:tab w:val="num" w:pos="3969"/>
          <w:tab w:val="left" w:pos="7513"/>
        </w:tabs>
        <w:ind w:right="-1"/>
        <w:jc w:val="both"/>
        <w:rPr>
          <w:lang w:val="uk-UA"/>
        </w:rPr>
      </w:pPr>
      <w:r>
        <w:rPr>
          <w:bCs/>
          <w:lang w:val="uk-UA"/>
        </w:rPr>
        <w:t>04</w:t>
      </w:r>
      <w:r w:rsidR="00ED7A8E">
        <w:rPr>
          <w:bCs/>
          <w:lang w:val="uk-UA"/>
        </w:rPr>
        <w:t xml:space="preserve"> березня</w:t>
      </w:r>
      <w:r w:rsidR="00C0259F" w:rsidRPr="0067291D">
        <w:rPr>
          <w:bCs/>
          <w:lang w:val="uk-UA"/>
        </w:rPr>
        <w:t xml:space="preserve"> 2025 року</w:t>
      </w:r>
      <w:r w:rsidR="00C0259F" w:rsidRPr="0067291D">
        <w:rPr>
          <w:bCs/>
          <w:lang w:val="uk-UA"/>
        </w:rPr>
        <w:tab/>
        <w:t>м. Решетилівка</w:t>
      </w:r>
      <w:r w:rsidR="00C0259F" w:rsidRPr="0067291D">
        <w:rPr>
          <w:bCs/>
          <w:lang w:val="uk-UA"/>
        </w:rPr>
        <w:tab/>
        <w:t xml:space="preserve">№ </w:t>
      </w:r>
      <w:r w:rsidR="00690E5D">
        <w:rPr>
          <w:bCs/>
          <w:lang w:val="en-US"/>
        </w:rPr>
        <w:t>2145</w:t>
      </w:r>
      <w:bookmarkStart w:id="0" w:name="_GoBack"/>
      <w:bookmarkEnd w:id="0"/>
      <w:r w:rsidR="00C0259F" w:rsidRPr="0067291D">
        <w:rPr>
          <w:bCs/>
          <w:lang w:val="uk-UA"/>
        </w:rPr>
        <w:t>-54-VIIІ</w:t>
      </w:r>
    </w:p>
    <w:p w:rsidR="00C0259F" w:rsidRPr="0067291D" w:rsidRDefault="00C0259F" w:rsidP="0067291D">
      <w:pPr>
        <w:ind w:right="-1"/>
        <w:jc w:val="center"/>
        <w:rPr>
          <w:color w:val="auto"/>
          <w:sz w:val="28"/>
          <w:szCs w:val="28"/>
        </w:rPr>
      </w:pPr>
    </w:p>
    <w:p w:rsidR="00F21EB6" w:rsidRPr="0067291D" w:rsidRDefault="00C83722" w:rsidP="0067291D">
      <w:pPr>
        <w:jc w:val="both"/>
        <w:rPr>
          <w:color w:val="auto"/>
          <w:sz w:val="28"/>
          <w:szCs w:val="28"/>
        </w:rPr>
      </w:pPr>
      <w:r w:rsidRPr="0067291D">
        <w:rPr>
          <w:color w:val="auto"/>
          <w:sz w:val="28"/>
          <w:szCs w:val="28"/>
        </w:rPr>
        <w:t xml:space="preserve">Про погодження </w:t>
      </w:r>
      <w:r w:rsidR="00B20DA2">
        <w:rPr>
          <w:color w:val="auto"/>
          <w:sz w:val="28"/>
          <w:szCs w:val="28"/>
        </w:rPr>
        <w:t>тимчасового</w:t>
      </w:r>
      <w:r w:rsidRPr="0067291D">
        <w:rPr>
          <w:color w:val="auto"/>
          <w:sz w:val="28"/>
          <w:szCs w:val="28"/>
        </w:rPr>
        <w:t xml:space="preserve"> зайняття земельної ділянки та укладення </w:t>
      </w:r>
      <w:r w:rsidR="00413E97" w:rsidRPr="0067291D">
        <w:rPr>
          <w:color w:val="auto"/>
          <w:sz w:val="28"/>
          <w:szCs w:val="28"/>
        </w:rPr>
        <w:t>угоди</w:t>
      </w:r>
      <w:r w:rsidRPr="0067291D">
        <w:rPr>
          <w:color w:val="auto"/>
          <w:sz w:val="28"/>
          <w:szCs w:val="28"/>
        </w:rPr>
        <w:t xml:space="preserve"> на проведення розвідувальних робіт з </w:t>
      </w:r>
      <w:r w:rsidR="00F21EB6" w:rsidRPr="0067291D">
        <w:rPr>
          <w:color w:val="1F1F1F"/>
          <w:sz w:val="28"/>
          <w:szCs w:val="28"/>
          <w:shd w:val="clear" w:color="auto" w:fill="FFFFFF"/>
        </w:rPr>
        <w:t xml:space="preserve">ФІЛІЄЮ ГАЗОПРОМИСЛОВОГО УПРАВЛІННЯ </w:t>
      </w:r>
      <w:r w:rsidR="00F21EB6" w:rsidRPr="0067291D">
        <w:rPr>
          <w:color w:val="auto"/>
          <w:sz w:val="28"/>
          <w:szCs w:val="28"/>
        </w:rPr>
        <w:t>„</w:t>
      </w:r>
      <w:r w:rsidR="00F21EB6" w:rsidRPr="0067291D">
        <w:rPr>
          <w:color w:val="1F1F1F"/>
          <w:sz w:val="28"/>
          <w:szCs w:val="28"/>
          <w:shd w:val="clear" w:color="auto" w:fill="FFFFFF"/>
        </w:rPr>
        <w:t>ПОЛТАВАГАЗВИДОБУВАННЯ</w:t>
      </w:r>
      <w:r w:rsidR="00F21EB6" w:rsidRPr="0067291D">
        <w:rPr>
          <w:color w:val="auto"/>
          <w:sz w:val="28"/>
          <w:szCs w:val="28"/>
        </w:rPr>
        <w:t>”</w:t>
      </w:r>
      <w:r w:rsidR="00F21EB6" w:rsidRPr="0067291D">
        <w:rPr>
          <w:color w:val="1F1F1F"/>
          <w:sz w:val="28"/>
          <w:szCs w:val="28"/>
          <w:shd w:val="clear" w:color="auto" w:fill="FFFFFF"/>
        </w:rPr>
        <w:t xml:space="preserve"> АКЦІОНЕРНОГО ТОВАРИСТВА </w:t>
      </w:r>
      <w:r w:rsidR="00F21EB6" w:rsidRPr="0067291D">
        <w:rPr>
          <w:color w:val="auto"/>
          <w:sz w:val="28"/>
          <w:szCs w:val="28"/>
        </w:rPr>
        <w:t>„</w:t>
      </w:r>
      <w:r w:rsidR="00F21EB6" w:rsidRPr="0067291D">
        <w:rPr>
          <w:color w:val="1F1F1F"/>
          <w:sz w:val="28"/>
          <w:szCs w:val="28"/>
          <w:shd w:val="clear" w:color="auto" w:fill="FFFFFF"/>
        </w:rPr>
        <w:t>УКРГАЗВИДОБУВАННЯ</w:t>
      </w:r>
      <w:r w:rsidR="00F21EB6" w:rsidRPr="0067291D">
        <w:rPr>
          <w:color w:val="auto"/>
          <w:sz w:val="28"/>
          <w:szCs w:val="28"/>
        </w:rPr>
        <w:t>”</w:t>
      </w:r>
    </w:p>
    <w:p w:rsidR="00C83722" w:rsidRPr="0067291D" w:rsidRDefault="00C83722" w:rsidP="0067291D">
      <w:pPr>
        <w:jc w:val="both"/>
        <w:rPr>
          <w:bCs/>
          <w:color w:val="auto"/>
          <w:sz w:val="28"/>
          <w:szCs w:val="28"/>
        </w:rPr>
      </w:pPr>
    </w:p>
    <w:p w:rsidR="004911AA" w:rsidRPr="0067291D" w:rsidRDefault="00C83722" w:rsidP="0067291D">
      <w:pPr>
        <w:ind w:firstLine="567"/>
        <w:jc w:val="both"/>
        <w:rPr>
          <w:color w:val="auto"/>
          <w:sz w:val="28"/>
          <w:szCs w:val="28"/>
        </w:rPr>
      </w:pPr>
      <w:r w:rsidRPr="0067291D">
        <w:rPr>
          <w:color w:val="auto"/>
          <w:sz w:val="28"/>
          <w:szCs w:val="28"/>
        </w:rPr>
        <w:t xml:space="preserve">Відповідно </w:t>
      </w:r>
      <w:r w:rsidR="00A12FE4" w:rsidRPr="0067291D">
        <w:rPr>
          <w:color w:val="auto"/>
          <w:sz w:val="28"/>
          <w:szCs w:val="28"/>
        </w:rPr>
        <w:t>ст. 12, 97 Земельного кодексу України, ст. 26</w:t>
      </w:r>
      <w:r w:rsidRPr="0067291D">
        <w:rPr>
          <w:color w:val="auto"/>
          <w:sz w:val="28"/>
          <w:szCs w:val="28"/>
        </w:rPr>
        <w:t xml:space="preserve"> Закону України </w:t>
      </w:r>
      <w:proofErr w:type="spellStart"/>
      <w:r w:rsidR="00C0259F" w:rsidRPr="0067291D">
        <w:rPr>
          <w:color w:val="auto"/>
          <w:sz w:val="28"/>
          <w:szCs w:val="28"/>
        </w:rPr>
        <w:t>„</w:t>
      </w:r>
      <w:r w:rsidRPr="0067291D">
        <w:rPr>
          <w:color w:val="auto"/>
          <w:sz w:val="28"/>
          <w:szCs w:val="28"/>
        </w:rPr>
        <w:t>Про</w:t>
      </w:r>
      <w:proofErr w:type="spellEnd"/>
      <w:r w:rsidRPr="0067291D">
        <w:rPr>
          <w:color w:val="auto"/>
          <w:sz w:val="28"/>
          <w:szCs w:val="28"/>
        </w:rPr>
        <w:t xml:space="preserve"> місцеве самоврядування в Україні</w:t>
      </w:r>
      <w:r w:rsidR="00C0259F" w:rsidRPr="0067291D">
        <w:rPr>
          <w:color w:val="auto"/>
          <w:sz w:val="28"/>
          <w:szCs w:val="28"/>
        </w:rPr>
        <w:t>”</w:t>
      </w:r>
      <w:r w:rsidRPr="0067291D">
        <w:rPr>
          <w:color w:val="auto"/>
          <w:sz w:val="28"/>
          <w:szCs w:val="28"/>
        </w:rPr>
        <w:t xml:space="preserve">, Постанови Кабінету Міністрів України від 04.03.2015 № 83 </w:t>
      </w:r>
      <w:proofErr w:type="spellStart"/>
      <w:r w:rsidR="00C0259F" w:rsidRPr="0067291D">
        <w:rPr>
          <w:color w:val="auto"/>
          <w:sz w:val="28"/>
          <w:szCs w:val="28"/>
        </w:rPr>
        <w:t>„</w:t>
      </w:r>
      <w:r w:rsidRPr="0067291D">
        <w:rPr>
          <w:bCs/>
          <w:color w:val="auto"/>
          <w:sz w:val="28"/>
          <w:szCs w:val="28"/>
          <w:shd w:val="clear" w:color="auto" w:fill="FFFFFF"/>
        </w:rPr>
        <w:t>Про</w:t>
      </w:r>
      <w:proofErr w:type="spellEnd"/>
      <w:r w:rsidRPr="0067291D">
        <w:rPr>
          <w:bCs/>
          <w:color w:val="auto"/>
          <w:sz w:val="28"/>
          <w:szCs w:val="28"/>
          <w:shd w:val="clear" w:color="auto" w:fill="FFFFFF"/>
        </w:rPr>
        <w:t xml:space="preserve"> затвердження переліку об</w:t>
      </w:r>
      <w:r w:rsidR="00C0259F" w:rsidRPr="0067291D">
        <w:rPr>
          <w:bCs/>
          <w:color w:val="auto"/>
          <w:sz w:val="28"/>
          <w:szCs w:val="28"/>
          <w:shd w:val="clear" w:color="auto" w:fill="FFFFFF"/>
        </w:rPr>
        <w:t>’</w:t>
      </w:r>
      <w:r w:rsidRPr="0067291D">
        <w:rPr>
          <w:bCs/>
          <w:color w:val="auto"/>
          <w:sz w:val="28"/>
          <w:szCs w:val="28"/>
          <w:shd w:val="clear" w:color="auto" w:fill="FFFFFF"/>
        </w:rPr>
        <w:t>єктів державної власності, що мають стратегічне значення для економіки і безпеки держави</w:t>
      </w:r>
      <w:r w:rsidR="00C0259F" w:rsidRPr="0067291D">
        <w:rPr>
          <w:color w:val="auto"/>
          <w:sz w:val="28"/>
          <w:szCs w:val="28"/>
        </w:rPr>
        <w:t>”</w:t>
      </w:r>
      <w:r w:rsidRPr="0067291D">
        <w:rPr>
          <w:bCs/>
          <w:color w:val="auto"/>
          <w:sz w:val="28"/>
          <w:szCs w:val="28"/>
          <w:shd w:val="clear" w:color="auto" w:fill="FFFFFF"/>
        </w:rPr>
        <w:t xml:space="preserve">, </w:t>
      </w:r>
      <w:r w:rsidR="004911AA" w:rsidRPr="0067291D">
        <w:rPr>
          <w:color w:val="auto"/>
          <w:sz w:val="28"/>
          <w:szCs w:val="28"/>
        </w:rPr>
        <w:t>розглянувши клопотання</w:t>
      </w:r>
      <w:r w:rsidR="004911AA" w:rsidRPr="0067291D">
        <w:rPr>
          <w:color w:val="auto"/>
          <w:sz w:val="28"/>
          <w:szCs w:val="28"/>
          <w:shd w:val="clear" w:color="auto" w:fill="FFFFFF"/>
        </w:rPr>
        <w:t xml:space="preserve"> </w:t>
      </w:r>
      <w:r w:rsidR="00A12FE4" w:rsidRPr="0067291D">
        <w:rPr>
          <w:color w:val="1F1F1F"/>
          <w:sz w:val="28"/>
          <w:szCs w:val="28"/>
          <w:shd w:val="clear" w:color="auto" w:fill="FFFFFF"/>
        </w:rPr>
        <w:t xml:space="preserve">ФІЛІЇ ГАЗОПРОМИСЛОВОГО УПРАВЛІННЯ </w:t>
      </w:r>
      <w:r w:rsidR="00A12FE4" w:rsidRPr="0067291D">
        <w:rPr>
          <w:color w:val="auto"/>
          <w:sz w:val="28"/>
          <w:szCs w:val="28"/>
        </w:rPr>
        <w:t>„</w:t>
      </w:r>
      <w:r w:rsidR="00A12FE4" w:rsidRPr="0067291D">
        <w:rPr>
          <w:color w:val="1F1F1F"/>
          <w:sz w:val="28"/>
          <w:szCs w:val="28"/>
          <w:shd w:val="clear" w:color="auto" w:fill="FFFFFF"/>
        </w:rPr>
        <w:t>ПОЛТАВАГАЗВИДОБУВАННЯ</w:t>
      </w:r>
      <w:r w:rsidR="00A12FE4" w:rsidRPr="0067291D">
        <w:rPr>
          <w:color w:val="auto"/>
          <w:sz w:val="28"/>
          <w:szCs w:val="28"/>
        </w:rPr>
        <w:t>”</w:t>
      </w:r>
      <w:r w:rsidR="00A12FE4" w:rsidRPr="0067291D">
        <w:rPr>
          <w:color w:val="1F1F1F"/>
          <w:sz w:val="28"/>
          <w:szCs w:val="28"/>
          <w:shd w:val="clear" w:color="auto" w:fill="FFFFFF"/>
        </w:rPr>
        <w:t xml:space="preserve"> АКЦІОНЕРНОГО ТОВАРИСТВА </w:t>
      </w:r>
      <w:r w:rsidR="00A12FE4" w:rsidRPr="0067291D">
        <w:rPr>
          <w:color w:val="auto"/>
          <w:sz w:val="28"/>
          <w:szCs w:val="28"/>
        </w:rPr>
        <w:t>„</w:t>
      </w:r>
      <w:r w:rsidR="00A12FE4" w:rsidRPr="0067291D">
        <w:rPr>
          <w:color w:val="1F1F1F"/>
          <w:sz w:val="28"/>
          <w:szCs w:val="28"/>
          <w:shd w:val="clear" w:color="auto" w:fill="FFFFFF"/>
        </w:rPr>
        <w:t>УКРГАЗВИДОБУВАННЯ</w:t>
      </w:r>
      <w:r w:rsidR="00A12FE4" w:rsidRPr="0067291D">
        <w:rPr>
          <w:color w:val="auto"/>
          <w:sz w:val="28"/>
          <w:szCs w:val="28"/>
        </w:rPr>
        <w:t>” від 12.02.2025 № ПГВ004.1.23.1-375</w:t>
      </w:r>
      <w:r w:rsidR="004911AA" w:rsidRPr="0067291D">
        <w:rPr>
          <w:color w:val="auto"/>
          <w:sz w:val="28"/>
          <w:szCs w:val="28"/>
        </w:rPr>
        <w:t xml:space="preserve">, </w:t>
      </w:r>
      <w:r w:rsidR="004911AA" w:rsidRPr="0067291D">
        <w:rPr>
          <w:rStyle w:val="docdata"/>
          <w:color w:val="auto"/>
          <w:sz w:val="28"/>
          <w:szCs w:val="28"/>
        </w:rPr>
        <w:t xml:space="preserve">враховуючи </w:t>
      </w:r>
      <w:r w:rsidR="004911AA" w:rsidRPr="0067291D">
        <w:rPr>
          <w:color w:val="auto"/>
          <w:sz w:val="28"/>
          <w:szCs w:val="28"/>
        </w:rPr>
        <w:t>висновки спільних постійних комісій міської ради, Решетилівська міська рада</w:t>
      </w:r>
    </w:p>
    <w:p w:rsidR="00E70ECA" w:rsidRPr="0067291D" w:rsidRDefault="003C386E" w:rsidP="0067291D">
      <w:pPr>
        <w:jc w:val="both"/>
        <w:rPr>
          <w:b/>
          <w:color w:val="auto"/>
          <w:sz w:val="28"/>
          <w:szCs w:val="28"/>
        </w:rPr>
      </w:pPr>
      <w:r w:rsidRPr="0067291D">
        <w:rPr>
          <w:b/>
          <w:bCs/>
          <w:color w:val="auto"/>
          <w:sz w:val="28"/>
          <w:szCs w:val="28"/>
        </w:rPr>
        <w:t>ВИРІШИЛА:</w:t>
      </w:r>
    </w:p>
    <w:p w:rsidR="00B320CD" w:rsidRPr="0067291D" w:rsidRDefault="00B320CD" w:rsidP="0067291D">
      <w:pPr>
        <w:ind w:firstLine="567"/>
        <w:jc w:val="both"/>
        <w:rPr>
          <w:color w:val="auto"/>
          <w:sz w:val="28"/>
          <w:szCs w:val="28"/>
        </w:rPr>
      </w:pPr>
    </w:p>
    <w:p w:rsidR="00C83722" w:rsidRPr="0067291D" w:rsidRDefault="001D386E" w:rsidP="0067291D">
      <w:pPr>
        <w:ind w:firstLine="567"/>
        <w:jc w:val="both"/>
        <w:rPr>
          <w:color w:val="auto"/>
          <w:sz w:val="28"/>
          <w:szCs w:val="28"/>
        </w:rPr>
      </w:pPr>
      <w:r w:rsidRPr="0067291D">
        <w:rPr>
          <w:color w:val="auto"/>
          <w:sz w:val="28"/>
          <w:szCs w:val="28"/>
        </w:rPr>
        <w:t>1.</w:t>
      </w:r>
      <w:r w:rsidR="00C0259F" w:rsidRPr="0067291D">
        <w:rPr>
          <w:color w:val="auto"/>
          <w:sz w:val="28"/>
          <w:szCs w:val="28"/>
        </w:rPr>
        <w:t xml:space="preserve"> </w:t>
      </w:r>
      <w:r w:rsidR="00A12FE4" w:rsidRPr="0067291D">
        <w:rPr>
          <w:color w:val="auto"/>
          <w:sz w:val="28"/>
          <w:szCs w:val="28"/>
        </w:rPr>
        <w:t>Погодити</w:t>
      </w:r>
      <w:r w:rsidR="00C0259F" w:rsidRPr="0067291D">
        <w:rPr>
          <w:color w:val="auto"/>
          <w:sz w:val="28"/>
          <w:szCs w:val="28"/>
        </w:rPr>
        <w:t xml:space="preserve"> </w:t>
      </w:r>
      <w:r w:rsidR="00A12FE4" w:rsidRPr="0067291D">
        <w:rPr>
          <w:color w:val="1F1F1F"/>
          <w:sz w:val="28"/>
          <w:szCs w:val="28"/>
          <w:shd w:val="clear" w:color="auto" w:fill="FFFFFF"/>
        </w:rPr>
        <w:t xml:space="preserve">ФІЛІЇ ГАЗОПРОМИСЛОВОГО УПРАВЛІННЯ </w:t>
      </w:r>
      <w:r w:rsidR="00A12FE4" w:rsidRPr="0067291D">
        <w:rPr>
          <w:color w:val="auto"/>
          <w:sz w:val="28"/>
          <w:szCs w:val="28"/>
        </w:rPr>
        <w:t>„</w:t>
      </w:r>
      <w:r w:rsidR="00A12FE4" w:rsidRPr="0067291D">
        <w:rPr>
          <w:color w:val="1F1F1F"/>
          <w:sz w:val="28"/>
          <w:szCs w:val="28"/>
          <w:shd w:val="clear" w:color="auto" w:fill="FFFFFF"/>
        </w:rPr>
        <w:t>ПОЛТАВАГАЗВИДОБУВАННЯ</w:t>
      </w:r>
      <w:r w:rsidR="00A12FE4" w:rsidRPr="0067291D">
        <w:rPr>
          <w:color w:val="auto"/>
          <w:sz w:val="28"/>
          <w:szCs w:val="28"/>
        </w:rPr>
        <w:t>”</w:t>
      </w:r>
      <w:r w:rsidR="00A12FE4" w:rsidRPr="0067291D">
        <w:rPr>
          <w:color w:val="1F1F1F"/>
          <w:sz w:val="28"/>
          <w:szCs w:val="28"/>
          <w:shd w:val="clear" w:color="auto" w:fill="FFFFFF"/>
        </w:rPr>
        <w:t xml:space="preserve"> АКЦІОНЕРНОГО ТОВАРИСТВА </w:t>
      </w:r>
      <w:r w:rsidR="00A12FE4" w:rsidRPr="0067291D">
        <w:rPr>
          <w:color w:val="auto"/>
          <w:sz w:val="28"/>
          <w:szCs w:val="28"/>
        </w:rPr>
        <w:t>„</w:t>
      </w:r>
      <w:r w:rsidR="00A12FE4" w:rsidRPr="0067291D">
        <w:rPr>
          <w:color w:val="1F1F1F"/>
          <w:sz w:val="28"/>
          <w:szCs w:val="28"/>
          <w:shd w:val="clear" w:color="auto" w:fill="FFFFFF"/>
        </w:rPr>
        <w:t>УКРГАЗВИДОБУВАННЯ</w:t>
      </w:r>
      <w:r w:rsidR="00A12FE4" w:rsidRPr="0067291D">
        <w:rPr>
          <w:color w:val="auto"/>
          <w:sz w:val="28"/>
          <w:szCs w:val="28"/>
        </w:rPr>
        <w:t>”</w:t>
      </w:r>
      <w:r w:rsidR="00C83722" w:rsidRPr="0067291D">
        <w:rPr>
          <w:color w:val="auto"/>
          <w:sz w:val="28"/>
          <w:szCs w:val="28"/>
        </w:rPr>
        <w:t xml:space="preserve"> тимчасове зайняття земельн</w:t>
      </w:r>
      <w:r w:rsidR="00A12FE4" w:rsidRPr="0067291D">
        <w:rPr>
          <w:color w:val="auto"/>
          <w:sz w:val="28"/>
          <w:szCs w:val="28"/>
        </w:rPr>
        <w:t>ої</w:t>
      </w:r>
      <w:r w:rsidR="00C83722" w:rsidRPr="0067291D">
        <w:rPr>
          <w:color w:val="auto"/>
          <w:sz w:val="28"/>
          <w:szCs w:val="28"/>
        </w:rPr>
        <w:t xml:space="preserve"> ділян</w:t>
      </w:r>
      <w:r w:rsidR="00A12FE4" w:rsidRPr="0067291D">
        <w:rPr>
          <w:color w:val="auto"/>
          <w:sz w:val="28"/>
          <w:szCs w:val="28"/>
        </w:rPr>
        <w:t xml:space="preserve">ки з кадастровим номером </w:t>
      </w:r>
      <w:r w:rsidR="0067291D" w:rsidRPr="0067291D">
        <w:rPr>
          <w:color w:val="auto"/>
          <w:sz w:val="28"/>
          <w:szCs w:val="28"/>
        </w:rPr>
        <w:t>5324283200:00:017:0015</w:t>
      </w:r>
      <w:r w:rsidR="00C83722" w:rsidRPr="0067291D">
        <w:rPr>
          <w:color w:val="auto"/>
          <w:sz w:val="28"/>
          <w:szCs w:val="28"/>
        </w:rPr>
        <w:t xml:space="preserve"> комунальної власності орієнтовною площею 5,00</w:t>
      </w:r>
      <w:r w:rsidR="002A3F45" w:rsidRPr="0067291D">
        <w:rPr>
          <w:color w:val="auto"/>
          <w:sz w:val="28"/>
          <w:szCs w:val="28"/>
        </w:rPr>
        <w:t xml:space="preserve"> </w:t>
      </w:r>
      <w:r w:rsidR="00C83722" w:rsidRPr="0067291D">
        <w:rPr>
          <w:color w:val="auto"/>
          <w:sz w:val="28"/>
          <w:szCs w:val="28"/>
        </w:rPr>
        <w:t xml:space="preserve">га для </w:t>
      </w:r>
      <w:r w:rsidR="0067291D" w:rsidRPr="0067291D">
        <w:rPr>
          <w:color w:val="auto"/>
          <w:sz w:val="28"/>
          <w:szCs w:val="28"/>
        </w:rPr>
        <w:t>проведення</w:t>
      </w:r>
      <w:r w:rsidR="00C83722" w:rsidRPr="0067291D">
        <w:rPr>
          <w:color w:val="auto"/>
          <w:sz w:val="28"/>
          <w:szCs w:val="28"/>
        </w:rPr>
        <w:t xml:space="preserve"> розвідувальних робіт </w:t>
      </w:r>
      <w:r w:rsidR="00B20DA2">
        <w:rPr>
          <w:color w:val="auto"/>
          <w:sz w:val="28"/>
          <w:szCs w:val="28"/>
        </w:rPr>
        <w:t xml:space="preserve">з буріння свердловини № 14 Роднікового ГКР </w:t>
      </w:r>
      <w:r w:rsidR="009B44B5" w:rsidRPr="0067291D">
        <w:rPr>
          <w:color w:val="auto"/>
          <w:sz w:val="28"/>
          <w:szCs w:val="28"/>
        </w:rPr>
        <w:t>в межах Решетилівської міської територіальної громади Полтавського району Полтавської області.</w:t>
      </w:r>
    </w:p>
    <w:p w:rsidR="009B44B5" w:rsidRPr="0067291D" w:rsidRDefault="00B320CD" w:rsidP="0067291D">
      <w:pPr>
        <w:pStyle w:val="1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91D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C0259F" w:rsidRPr="00672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0DA2">
        <w:rPr>
          <w:rFonts w:ascii="Times New Roman" w:hAnsi="Times New Roman" w:cs="Times New Roman"/>
          <w:sz w:val="28"/>
          <w:szCs w:val="28"/>
          <w:lang w:val="uk-UA"/>
        </w:rPr>
        <w:t>Укласти</w:t>
      </w:r>
      <w:r w:rsidR="00C0259F" w:rsidRPr="00B20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0DA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0259F" w:rsidRPr="00B20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291D" w:rsidRPr="00B20DA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ФІЛІЄЮ ГАЗОПРОМИСЛОВОГО УПРАВЛІННЯ </w:t>
      </w:r>
      <w:r w:rsidR="0067291D" w:rsidRPr="00B20DA2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67291D" w:rsidRPr="00B20DA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ПОЛТАВАГАЗВИДОБУВАННЯ</w:t>
      </w:r>
      <w:r w:rsidR="0067291D" w:rsidRPr="00B20DA2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67291D" w:rsidRPr="00B20DA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АКЦІОНЕРНОГО ТОВАРИСТВА </w:t>
      </w:r>
      <w:r w:rsidR="0067291D" w:rsidRPr="00B20DA2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67291D" w:rsidRPr="00B20DA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УКРГАЗВИДОБУВАННЯ</w:t>
      </w:r>
      <w:r w:rsidR="0067291D" w:rsidRPr="00B20DA2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9B44B5" w:rsidRPr="00B20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722" w:rsidRPr="00B20DA2">
        <w:rPr>
          <w:rFonts w:ascii="Times New Roman" w:hAnsi="Times New Roman" w:cs="Times New Roman"/>
          <w:sz w:val="28"/>
          <w:szCs w:val="28"/>
          <w:lang w:val="uk-UA"/>
        </w:rPr>
        <w:t xml:space="preserve">угоду на </w:t>
      </w:r>
      <w:r w:rsidR="00B20DA2" w:rsidRPr="00B20DA2">
        <w:rPr>
          <w:rFonts w:ascii="Times New Roman" w:hAnsi="Times New Roman" w:cs="Times New Roman"/>
          <w:sz w:val="28"/>
          <w:szCs w:val="28"/>
          <w:lang w:val="uk-UA"/>
        </w:rPr>
        <w:t>проведення розвідувальних робіт на період оформлення документів, що посвідчують право користування земельною ділянкою з подальшим підписанням договору про встановлення земельного сервітуту.</w:t>
      </w:r>
    </w:p>
    <w:p w:rsidR="00C83722" w:rsidRPr="00B33C24" w:rsidRDefault="00C83722" w:rsidP="00B33C24">
      <w:pPr>
        <w:pStyle w:val="1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1C7">
        <w:rPr>
          <w:rFonts w:ascii="Times New Roman" w:hAnsi="Times New Roman" w:cs="Times New Roman"/>
          <w:sz w:val="28"/>
          <w:szCs w:val="28"/>
          <w:lang w:val="uk-UA"/>
        </w:rPr>
        <w:t>Встановити розмір плати за тимчасове зайняття земельної ділянки, зазначеної в пункті 1 цього рішення</w:t>
      </w:r>
      <w:r w:rsidR="00B33C24" w:rsidRPr="009121C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121C7">
        <w:rPr>
          <w:rFonts w:ascii="Times New Roman" w:hAnsi="Times New Roman" w:cs="Times New Roman"/>
          <w:sz w:val="28"/>
          <w:szCs w:val="28"/>
          <w:lang w:val="uk-UA"/>
        </w:rPr>
        <w:t xml:space="preserve"> з розрахунку </w:t>
      </w:r>
      <w:r w:rsidR="00C0259F" w:rsidRPr="009121C7">
        <w:rPr>
          <w:rFonts w:ascii="Times New Roman" w:hAnsi="Times New Roman" w:cs="Times New Roman"/>
          <w:sz w:val="28"/>
          <w:szCs w:val="28"/>
          <w:lang w:val="uk-UA"/>
        </w:rPr>
        <w:t>35772,68 гривень</w:t>
      </w:r>
      <w:r w:rsidR="00B33C24" w:rsidRPr="009121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259F" w:rsidRPr="009121C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33C24" w:rsidRPr="009121C7">
        <w:rPr>
          <w:rFonts w:ascii="Times New Roman" w:hAnsi="Times New Roman" w:cs="Times New Roman"/>
          <w:sz w:val="28"/>
          <w:szCs w:val="28"/>
          <w:lang w:val="uk-UA"/>
        </w:rPr>
        <w:t>нормативна грошова оцінка 1 га ріллі відповідно до загальнонаціональної (всеукраїнської) нормативної грошової оцінки земель сільськогосподарського призначення по Полтавській області станом на 01.01.2025</w:t>
      </w:r>
      <w:r w:rsidR="00344CC2" w:rsidRPr="009121C7">
        <w:rPr>
          <w:rFonts w:ascii="Times New Roman" w:hAnsi="Times New Roman" w:cs="Times New Roman"/>
          <w:sz w:val="28"/>
          <w:szCs w:val="28"/>
          <w:lang w:val="uk-UA"/>
        </w:rPr>
        <w:t>) за 1</w:t>
      </w:r>
      <w:r w:rsidR="00B33C24" w:rsidRPr="009121C7">
        <w:rPr>
          <w:rFonts w:ascii="Times New Roman" w:hAnsi="Times New Roman" w:cs="Times New Roman"/>
          <w:sz w:val="28"/>
          <w:szCs w:val="28"/>
          <w:lang w:val="uk-UA"/>
        </w:rPr>
        <w:t xml:space="preserve"> га в рік, в розмірі </w:t>
      </w:r>
      <w:r w:rsidR="00C0259F" w:rsidRPr="009121C7">
        <w:rPr>
          <w:rFonts w:ascii="Times New Roman" w:hAnsi="Times New Roman" w:cs="Times New Roman"/>
          <w:sz w:val="28"/>
          <w:szCs w:val="28"/>
          <w:lang w:val="uk-UA"/>
        </w:rPr>
        <w:t xml:space="preserve">178863,40 </w:t>
      </w:r>
      <w:r w:rsidR="00344CC2" w:rsidRPr="009121C7">
        <w:rPr>
          <w:rFonts w:ascii="Times New Roman" w:hAnsi="Times New Roman" w:cs="Times New Roman"/>
          <w:sz w:val="28"/>
          <w:szCs w:val="28"/>
          <w:lang w:val="uk-UA"/>
        </w:rPr>
        <w:t>гривень</w:t>
      </w:r>
      <w:r w:rsidR="00C0259F" w:rsidRPr="009121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CC2" w:rsidRPr="009121C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0259F" w:rsidRPr="009121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CC2" w:rsidRPr="009121C7">
        <w:rPr>
          <w:rFonts w:ascii="Times New Roman" w:hAnsi="Times New Roman" w:cs="Times New Roman"/>
          <w:sz w:val="28"/>
          <w:szCs w:val="28"/>
          <w:lang w:val="uk-UA"/>
        </w:rPr>
        <w:t>рік.</w:t>
      </w:r>
      <w:r w:rsidR="00C0259F" w:rsidRPr="009121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3C24" w:rsidRPr="009121C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ФІЛІЇ ГАЗОПРОМИСЛОВОГО УПРАВЛІННЯ </w:t>
      </w:r>
      <w:r w:rsidR="00B33C24" w:rsidRPr="009121C7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B33C24" w:rsidRPr="009121C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ПОЛТАВАГАЗВИДОБУВАННЯ</w:t>
      </w:r>
      <w:r w:rsidR="00B33C24" w:rsidRPr="009121C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B33C24" w:rsidRPr="009121C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АКЦІОНЕРНОГО ТОВАРИСТВА </w:t>
      </w:r>
      <w:r w:rsidR="00B33C24" w:rsidRPr="009121C7">
        <w:rPr>
          <w:rFonts w:ascii="Times New Roman" w:hAnsi="Times New Roman" w:cs="Times New Roman"/>
          <w:sz w:val="28"/>
          <w:szCs w:val="28"/>
          <w:lang w:val="uk-UA"/>
        </w:rPr>
        <w:lastRenderedPageBreak/>
        <w:t>„</w:t>
      </w:r>
      <w:r w:rsidR="00B33C24" w:rsidRPr="009121C7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УКРГАЗВИДОБУВАННЯ</w:t>
      </w:r>
      <w:r w:rsidR="00B33C24" w:rsidRPr="009121C7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344CC2" w:rsidRPr="009121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21C7">
        <w:rPr>
          <w:rFonts w:ascii="Times New Roman" w:hAnsi="Times New Roman" w:cs="Times New Roman"/>
          <w:sz w:val="28"/>
          <w:szCs w:val="28"/>
          <w:lang w:val="uk-UA"/>
        </w:rPr>
        <w:t>плату за користування ділянкою здійснювати щомісячно.</w:t>
      </w:r>
    </w:p>
    <w:p w:rsidR="0067291D" w:rsidRPr="0067291D" w:rsidRDefault="0067291D" w:rsidP="0067291D">
      <w:pPr>
        <w:pStyle w:val="1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91D">
        <w:rPr>
          <w:rFonts w:ascii="Times New Roman" w:hAnsi="Times New Roman" w:cs="Times New Roman"/>
          <w:sz w:val="28"/>
          <w:szCs w:val="28"/>
          <w:lang w:val="uk-UA"/>
        </w:rPr>
        <w:t xml:space="preserve">3. Уповноважити міського голову Оксану ДЯДЮНОВУ підписати угоду на проведення розвідувальних робіт з </w:t>
      </w:r>
      <w:r w:rsidRPr="006729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ФІЛІЄЮ ГАЗОПРОМИСЛОВОГО УПРАВЛІННЯ </w:t>
      </w:r>
      <w:r w:rsidRPr="0067291D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6729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ПОЛТАВАГАЗВИДОБУВАННЯ</w:t>
      </w:r>
      <w:r w:rsidRPr="0067291D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6729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АКЦІОНЕРНОГО ТОВАРИСТВА </w:t>
      </w:r>
      <w:r w:rsidRPr="0067291D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6729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УКРГАЗВИДОБУВАННЯ</w:t>
      </w:r>
      <w:r w:rsidRPr="0067291D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6729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C83722" w:rsidRPr="0067291D" w:rsidRDefault="0067291D" w:rsidP="0067291D">
      <w:pPr>
        <w:pStyle w:val="1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91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83722" w:rsidRPr="0067291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259F" w:rsidRPr="00672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722" w:rsidRPr="0067291D">
        <w:rPr>
          <w:rFonts w:ascii="Times New Roman" w:hAnsi="Times New Roman" w:cs="Times New Roman"/>
          <w:sz w:val="28"/>
          <w:szCs w:val="28"/>
          <w:lang w:val="uk-UA"/>
        </w:rPr>
        <w:t>Зобов’язати</w:t>
      </w:r>
      <w:r w:rsidR="00C0259F" w:rsidRPr="00672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729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ФІЛІЮ ГАЗОПРОМИСЛОВОГО УПРАВЛІННЯ </w:t>
      </w:r>
      <w:r w:rsidRPr="0067291D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6729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ПОЛТАВАГАЗВИДОБУВАННЯ</w:t>
      </w:r>
      <w:r w:rsidRPr="0067291D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6729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АКЦІОНЕРНОГО ТОВАРИСТВА </w:t>
      </w:r>
      <w:r w:rsidRPr="0067291D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6729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УКРГАЗВИДОБУВАННЯ</w:t>
      </w:r>
      <w:r w:rsidRPr="0067291D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9B44B5" w:rsidRPr="00672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71DE" w:rsidRPr="00B20DA2">
        <w:rPr>
          <w:rFonts w:ascii="Times New Roman" w:hAnsi="Times New Roman" w:cs="Times New Roman"/>
          <w:sz w:val="28"/>
          <w:szCs w:val="28"/>
          <w:lang w:val="uk-UA"/>
        </w:rPr>
        <w:t>оформ</w:t>
      </w:r>
      <w:r w:rsidR="004671DE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4671DE" w:rsidRPr="00B20DA2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4671D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671DE" w:rsidRPr="00B20DA2">
        <w:rPr>
          <w:rFonts w:ascii="Times New Roman" w:hAnsi="Times New Roman" w:cs="Times New Roman"/>
          <w:sz w:val="28"/>
          <w:szCs w:val="28"/>
          <w:lang w:val="uk-UA"/>
        </w:rPr>
        <w:t>, що посвідчують право користування земельною ділянкою</w:t>
      </w:r>
      <w:r w:rsidR="004671D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чинного законодавства та </w:t>
      </w:r>
      <w:r w:rsidR="004671DE" w:rsidRPr="0067291D">
        <w:rPr>
          <w:rFonts w:ascii="Times New Roman" w:hAnsi="Times New Roman" w:cs="Times New Roman"/>
          <w:sz w:val="28"/>
          <w:szCs w:val="28"/>
          <w:lang w:val="uk-UA"/>
        </w:rPr>
        <w:t>відшкодувати усі збитки, спричинені проведенням розвідувальних робіт та після їх закінчення привести земельн</w:t>
      </w:r>
      <w:r w:rsidR="004671D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671DE" w:rsidRPr="0067291D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4671D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671DE" w:rsidRPr="0067291D">
        <w:rPr>
          <w:rFonts w:ascii="Times New Roman" w:hAnsi="Times New Roman" w:cs="Times New Roman"/>
          <w:sz w:val="28"/>
          <w:szCs w:val="28"/>
          <w:lang w:val="uk-UA"/>
        </w:rPr>
        <w:t xml:space="preserve"> у попередній стан і повернути </w:t>
      </w:r>
      <w:r w:rsidR="004671DE">
        <w:rPr>
          <w:rFonts w:ascii="Times New Roman" w:hAnsi="Times New Roman" w:cs="Times New Roman"/>
          <w:sz w:val="28"/>
          <w:szCs w:val="28"/>
          <w:lang w:val="uk-UA"/>
        </w:rPr>
        <w:t>власнику</w:t>
      </w:r>
      <w:r w:rsidR="00C83722" w:rsidRPr="006729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2FE4" w:rsidRPr="0067291D" w:rsidRDefault="0067291D" w:rsidP="0067291D">
      <w:pPr>
        <w:ind w:firstLine="567"/>
        <w:jc w:val="both"/>
        <w:rPr>
          <w:color w:val="auto"/>
          <w:sz w:val="28"/>
          <w:szCs w:val="28"/>
        </w:rPr>
      </w:pPr>
      <w:r w:rsidRPr="0067291D">
        <w:rPr>
          <w:bCs/>
          <w:color w:val="auto"/>
          <w:sz w:val="28"/>
          <w:szCs w:val="28"/>
        </w:rPr>
        <w:t>5</w:t>
      </w:r>
      <w:r w:rsidR="00DB2FE4" w:rsidRPr="0067291D">
        <w:rPr>
          <w:bCs/>
          <w:color w:val="auto"/>
          <w:sz w:val="28"/>
          <w:szCs w:val="28"/>
        </w:rPr>
        <w:t>. Контроль за виконання цього рішення покласти на постійну комісію</w:t>
      </w:r>
      <w:r w:rsidR="00DB2FE4" w:rsidRPr="0067291D">
        <w:rPr>
          <w:rFonts w:eastAsia="Calibri"/>
          <w:bCs/>
          <w:color w:val="auto"/>
          <w:sz w:val="28"/>
          <w:szCs w:val="28"/>
          <w:lang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DB2FE4" w:rsidRPr="0067291D" w:rsidRDefault="00DB2FE4" w:rsidP="0067291D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9A45D3" w:rsidRPr="0067291D" w:rsidRDefault="009A45D3" w:rsidP="0067291D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9A45D3" w:rsidRPr="0067291D" w:rsidRDefault="009A45D3" w:rsidP="0067291D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9A45D3" w:rsidRPr="0067291D" w:rsidRDefault="009A45D3" w:rsidP="0067291D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DB2FE4" w:rsidRPr="0067291D" w:rsidRDefault="00DB2FE4" w:rsidP="0067291D">
      <w:pPr>
        <w:tabs>
          <w:tab w:val="left" w:pos="709"/>
        </w:tabs>
        <w:ind w:right="282"/>
        <w:jc w:val="both"/>
        <w:rPr>
          <w:bCs/>
          <w:color w:val="auto"/>
          <w:sz w:val="28"/>
          <w:szCs w:val="28"/>
        </w:rPr>
      </w:pPr>
    </w:p>
    <w:p w:rsidR="00E70ECA" w:rsidRPr="0067291D" w:rsidRDefault="00DB2FE4" w:rsidP="0067291D">
      <w:pPr>
        <w:tabs>
          <w:tab w:val="left" w:pos="6946"/>
        </w:tabs>
        <w:ind w:right="-2"/>
        <w:jc w:val="both"/>
        <w:rPr>
          <w:color w:val="auto"/>
          <w:sz w:val="28"/>
          <w:szCs w:val="28"/>
        </w:rPr>
      </w:pPr>
      <w:r w:rsidRPr="0067291D">
        <w:rPr>
          <w:color w:val="auto"/>
          <w:sz w:val="28"/>
          <w:szCs w:val="28"/>
        </w:rPr>
        <w:t>Міський голова</w:t>
      </w:r>
      <w:r w:rsidRPr="0067291D">
        <w:rPr>
          <w:color w:val="auto"/>
          <w:sz w:val="28"/>
          <w:szCs w:val="28"/>
        </w:rPr>
        <w:tab/>
        <w:t>Оксана ДЯДЮНОВА</w:t>
      </w:r>
    </w:p>
    <w:sectPr w:rsidR="00E70ECA" w:rsidRPr="0067291D" w:rsidSect="00C0259F">
      <w:headerReference w:type="default" r:id="rId10"/>
      <w:pgSz w:w="11907" w:h="16840" w:code="9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C4F" w:rsidRDefault="00590C4F">
      <w:r>
        <w:separator/>
      </w:r>
    </w:p>
  </w:endnote>
  <w:endnote w:type="continuationSeparator" w:id="0">
    <w:p w:rsidR="00590C4F" w:rsidRDefault="0059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C4F" w:rsidRDefault="00590C4F">
      <w:r>
        <w:separator/>
      </w:r>
    </w:p>
  </w:footnote>
  <w:footnote w:type="continuationSeparator" w:id="0">
    <w:p w:rsidR="00590C4F" w:rsidRDefault="00590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A" w:rsidRPr="00C0259F" w:rsidRDefault="003C386E" w:rsidP="00C0259F">
    <w:pPr>
      <w:pStyle w:val="15"/>
      <w:jc w:val="center"/>
      <w:rPr>
        <w:sz w:val="28"/>
        <w:szCs w:val="28"/>
      </w:rPr>
    </w:pPr>
    <w:r w:rsidRPr="00C0259F">
      <w:rPr>
        <w:sz w:val="28"/>
        <w:szCs w:val="28"/>
      </w:rPr>
      <w:fldChar w:fldCharType="begin"/>
    </w:r>
    <w:r w:rsidRPr="00C0259F">
      <w:rPr>
        <w:sz w:val="28"/>
        <w:szCs w:val="28"/>
      </w:rPr>
      <w:instrText>PAGE</w:instrText>
    </w:r>
    <w:r w:rsidRPr="00C0259F">
      <w:rPr>
        <w:sz w:val="28"/>
        <w:szCs w:val="28"/>
      </w:rPr>
      <w:fldChar w:fldCharType="separate"/>
    </w:r>
    <w:r w:rsidR="00690E5D">
      <w:rPr>
        <w:noProof/>
        <w:sz w:val="28"/>
        <w:szCs w:val="28"/>
      </w:rPr>
      <w:t>2</w:t>
    </w:r>
    <w:r w:rsidRPr="00C0259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CA"/>
    <w:rsid w:val="00007768"/>
    <w:rsid w:val="00030FD2"/>
    <w:rsid w:val="000320D5"/>
    <w:rsid w:val="00034FF4"/>
    <w:rsid w:val="00043D8F"/>
    <w:rsid w:val="000A0DAB"/>
    <w:rsid w:val="000A515B"/>
    <w:rsid w:val="00123835"/>
    <w:rsid w:val="00144131"/>
    <w:rsid w:val="00184382"/>
    <w:rsid w:val="001A2175"/>
    <w:rsid w:val="001C2D3E"/>
    <w:rsid w:val="001D386E"/>
    <w:rsid w:val="00203D5C"/>
    <w:rsid w:val="0021304E"/>
    <w:rsid w:val="00213FA9"/>
    <w:rsid w:val="002329F2"/>
    <w:rsid w:val="00241FB9"/>
    <w:rsid w:val="0028720A"/>
    <w:rsid w:val="0029169A"/>
    <w:rsid w:val="002A3F45"/>
    <w:rsid w:val="002B6F48"/>
    <w:rsid w:val="002D0104"/>
    <w:rsid w:val="00314A71"/>
    <w:rsid w:val="00317C97"/>
    <w:rsid w:val="00344CC2"/>
    <w:rsid w:val="00372366"/>
    <w:rsid w:val="00380C88"/>
    <w:rsid w:val="003B419A"/>
    <w:rsid w:val="003C386E"/>
    <w:rsid w:val="003E1F71"/>
    <w:rsid w:val="00413E97"/>
    <w:rsid w:val="0042148E"/>
    <w:rsid w:val="004244D7"/>
    <w:rsid w:val="00432D19"/>
    <w:rsid w:val="004430CB"/>
    <w:rsid w:val="004445BD"/>
    <w:rsid w:val="004622DE"/>
    <w:rsid w:val="004671DE"/>
    <w:rsid w:val="004911AA"/>
    <w:rsid w:val="00527AF6"/>
    <w:rsid w:val="00537059"/>
    <w:rsid w:val="0054199E"/>
    <w:rsid w:val="00554B7C"/>
    <w:rsid w:val="00557104"/>
    <w:rsid w:val="00590C4F"/>
    <w:rsid w:val="00594EC5"/>
    <w:rsid w:val="005D76DE"/>
    <w:rsid w:val="00636AB4"/>
    <w:rsid w:val="006468C8"/>
    <w:rsid w:val="006526B9"/>
    <w:rsid w:val="0067291D"/>
    <w:rsid w:val="00690E5D"/>
    <w:rsid w:val="006B3684"/>
    <w:rsid w:val="006B7BB2"/>
    <w:rsid w:val="006F5252"/>
    <w:rsid w:val="00703621"/>
    <w:rsid w:val="007276A6"/>
    <w:rsid w:val="007437FA"/>
    <w:rsid w:val="0076218D"/>
    <w:rsid w:val="007D4496"/>
    <w:rsid w:val="007F4EE5"/>
    <w:rsid w:val="00807B49"/>
    <w:rsid w:val="008126E4"/>
    <w:rsid w:val="00813739"/>
    <w:rsid w:val="0081644A"/>
    <w:rsid w:val="00826FFF"/>
    <w:rsid w:val="00834A53"/>
    <w:rsid w:val="008825AA"/>
    <w:rsid w:val="00891AC7"/>
    <w:rsid w:val="008932F3"/>
    <w:rsid w:val="008B6377"/>
    <w:rsid w:val="008C4B49"/>
    <w:rsid w:val="008C6438"/>
    <w:rsid w:val="008D608C"/>
    <w:rsid w:val="008E2979"/>
    <w:rsid w:val="009037BD"/>
    <w:rsid w:val="00906748"/>
    <w:rsid w:val="0091194E"/>
    <w:rsid w:val="009121C7"/>
    <w:rsid w:val="00915EE9"/>
    <w:rsid w:val="009172FE"/>
    <w:rsid w:val="00930B62"/>
    <w:rsid w:val="0093629F"/>
    <w:rsid w:val="009623F6"/>
    <w:rsid w:val="009755EC"/>
    <w:rsid w:val="009838EA"/>
    <w:rsid w:val="009A45D3"/>
    <w:rsid w:val="009B44B5"/>
    <w:rsid w:val="00A12FE4"/>
    <w:rsid w:val="00A36FD9"/>
    <w:rsid w:val="00A5186B"/>
    <w:rsid w:val="00A90BE4"/>
    <w:rsid w:val="00AA6EB3"/>
    <w:rsid w:val="00AD3B17"/>
    <w:rsid w:val="00B20DA2"/>
    <w:rsid w:val="00B320CD"/>
    <w:rsid w:val="00B33C24"/>
    <w:rsid w:val="00B41D8E"/>
    <w:rsid w:val="00B47B1B"/>
    <w:rsid w:val="00B65893"/>
    <w:rsid w:val="00B96227"/>
    <w:rsid w:val="00BA2642"/>
    <w:rsid w:val="00BD4D1C"/>
    <w:rsid w:val="00C0259F"/>
    <w:rsid w:val="00C23FFA"/>
    <w:rsid w:val="00C50E5A"/>
    <w:rsid w:val="00C65A35"/>
    <w:rsid w:val="00C83722"/>
    <w:rsid w:val="00C916A1"/>
    <w:rsid w:val="00C9383F"/>
    <w:rsid w:val="00C9427A"/>
    <w:rsid w:val="00C97CD1"/>
    <w:rsid w:val="00CB31AB"/>
    <w:rsid w:val="00CD4BF5"/>
    <w:rsid w:val="00D16E66"/>
    <w:rsid w:val="00D622E6"/>
    <w:rsid w:val="00D70E55"/>
    <w:rsid w:val="00D85521"/>
    <w:rsid w:val="00D96C26"/>
    <w:rsid w:val="00DB2FE4"/>
    <w:rsid w:val="00DE2A74"/>
    <w:rsid w:val="00DE3F82"/>
    <w:rsid w:val="00DF7FFE"/>
    <w:rsid w:val="00E50110"/>
    <w:rsid w:val="00E549AF"/>
    <w:rsid w:val="00E70ECA"/>
    <w:rsid w:val="00E80280"/>
    <w:rsid w:val="00ED7A8E"/>
    <w:rsid w:val="00F21EB6"/>
    <w:rsid w:val="00F55504"/>
    <w:rsid w:val="00F74FB9"/>
    <w:rsid w:val="00FD7B22"/>
    <w:rsid w:val="00FE1294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DF7FFE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DF7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DF7FFE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  <w:style w:type="character" w:customStyle="1" w:styleId="docdata">
    <w:name w:val="docdata"/>
    <w:aliases w:val="docy,v5,2761,baiaagaaboqcaaadzgyaaaxcbgaaaaaaaaaaaaaaaaaaaaaaaaaaaaaaaaaaaaaaaaaaaaaaaaaaaaaaaaaaaaaaaaaaaaaaaaaaaaaaaaaaaaaaaaaaaaaaaaaaaaaaaaaaaaaaaaaaaaaaaaaaaaaaaaaaaaaaaaaaaaaaaaaaaaaaaaaaaaaaaaaaaaaaaaaaaaaaaaaaaaaaaaaaaaaaaaaaaaaaaaaaaaaa"/>
    <w:qFormat/>
    <w:rsid w:val="00703621"/>
  </w:style>
  <w:style w:type="paragraph" w:styleId="af4">
    <w:name w:val="footer"/>
    <w:basedOn w:val="a"/>
    <w:link w:val="30"/>
    <w:uiPriority w:val="99"/>
    <w:unhideWhenUsed/>
    <w:rsid w:val="00BD4D1C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1"/>
    <w:link w:val="af4"/>
    <w:uiPriority w:val="99"/>
    <w:rsid w:val="00BD4D1C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f5">
    <w:name w:val="Normal (Web)"/>
    <w:basedOn w:val="a"/>
    <w:uiPriority w:val="99"/>
    <w:unhideWhenUsed/>
    <w:rsid w:val="00636AB4"/>
    <w:pPr>
      <w:spacing w:before="100" w:beforeAutospacing="1" w:after="100" w:afterAutospacing="1"/>
    </w:pPr>
    <w:rPr>
      <w:color w:val="auto"/>
      <w:lang w:val="ru-RU" w:eastAsia="ru-RU"/>
    </w:rPr>
  </w:style>
  <w:style w:type="character" w:customStyle="1" w:styleId="rvts23">
    <w:name w:val="rvts23"/>
    <w:basedOn w:val="a1"/>
    <w:rsid w:val="00C83722"/>
  </w:style>
  <w:style w:type="character" w:customStyle="1" w:styleId="rvts44">
    <w:name w:val="rvts44"/>
    <w:basedOn w:val="a1"/>
    <w:rsid w:val="00C83722"/>
  </w:style>
  <w:style w:type="paragraph" w:customStyle="1" w:styleId="16">
    <w:name w:val="Текст1"/>
    <w:basedOn w:val="a"/>
    <w:rsid w:val="00C83722"/>
    <w:pPr>
      <w:suppressAutoHyphens/>
    </w:pPr>
    <w:rPr>
      <w:rFonts w:ascii="Courier New" w:hAnsi="Courier New" w:cs="Courier New"/>
      <w:color w:val="auto"/>
      <w:sz w:val="20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3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1">
    <w:name w:val="heading 1"/>
    <w:basedOn w:val="a"/>
    <w:next w:val="a0"/>
    <w:qFormat/>
    <w:rsid w:val="00DF7FFE"/>
    <w:pPr>
      <w:keepNext/>
      <w:numPr>
        <w:numId w:val="1"/>
      </w:numPr>
      <w:suppressAutoHyphens/>
      <w:jc w:val="center"/>
      <w:outlineLvl w:val="0"/>
    </w:pPr>
    <w:rPr>
      <w:color w:val="auto"/>
      <w:sz w:val="28"/>
      <w:szCs w:val="28"/>
      <w:lang w:val="ru-RU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1"/>
    <w:qFormat/>
    <w:rsid w:val="008D0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1"/>
    <w:uiPriority w:val="99"/>
    <w:qFormat/>
    <w:rsid w:val="008D08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1"/>
    <w:uiPriority w:val="99"/>
    <w:semiHidden/>
    <w:qFormat/>
    <w:rsid w:val="008D08A3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Верх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a7">
    <w:name w:val="Нижний колонтитул Знак"/>
    <w:basedOn w:val="a1"/>
    <w:uiPriority w:val="99"/>
    <w:qFormat/>
    <w:rsid w:val="00F835E6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customStyle="1" w:styleId="12">
    <w:name w:val="Нижний колонтитул Знак1"/>
    <w:basedOn w:val="a1"/>
    <w:uiPriority w:val="99"/>
    <w:qFormat/>
    <w:rsid w:val="003D7E41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character" w:styleId="a8">
    <w:name w:val="Strong"/>
    <w:basedOn w:val="a1"/>
    <w:uiPriority w:val="22"/>
    <w:qFormat/>
    <w:rsid w:val="00190A2D"/>
    <w:rPr>
      <w:b/>
      <w:bCs/>
    </w:rPr>
  </w:style>
  <w:style w:type="character" w:customStyle="1" w:styleId="-">
    <w:name w:val="Интернет-ссылка"/>
    <w:rsid w:val="004A5665"/>
    <w:rPr>
      <w:color w:val="000080"/>
      <w:u w:val="single"/>
    </w:rPr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rsid w:val="00C6785B"/>
    <w:pPr>
      <w:spacing w:after="140" w:line="288" w:lineRule="auto"/>
    </w:pPr>
  </w:style>
  <w:style w:type="paragraph" w:styleId="aa">
    <w:name w:val="List"/>
    <w:basedOn w:val="a0"/>
    <w:rsid w:val="00C6785B"/>
    <w:rPr>
      <w:rFonts w:cs="FreeSans"/>
    </w:rPr>
  </w:style>
  <w:style w:type="paragraph" w:styleId="ab">
    <w:name w:val="caption"/>
    <w:basedOn w:val="a"/>
    <w:qFormat/>
    <w:rsid w:val="009C2ED3"/>
    <w:pPr>
      <w:suppressLineNumbers/>
      <w:spacing w:before="120" w:after="120"/>
    </w:pPr>
    <w:rPr>
      <w:rFonts w:cs="Arial Unicode MS"/>
      <w:i/>
      <w:iCs/>
    </w:rPr>
  </w:style>
  <w:style w:type="paragraph" w:styleId="ac">
    <w:name w:val="index heading"/>
    <w:basedOn w:val="a"/>
    <w:qFormat/>
    <w:rsid w:val="00315465"/>
    <w:pPr>
      <w:suppressLineNumbers/>
    </w:pPr>
    <w:rPr>
      <w:rFonts w:cs="Arial Unicode MS"/>
    </w:rPr>
  </w:style>
  <w:style w:type="paragraph" w:styleId="ad">
    <w:name w:val="Title"/>
    <w:basedOn w:val="a"/>
    <w:next w:val="a0"/>
    <w:uiPriority w:val="99"/>
    <w:qFormat/>
    <w:rsid w:val="008D08A3"/>
    <w:pPr>
      <w:jc w:val="center"/>
    </w:pPr>
    <w:rPr>
      <w:b/>
      <w:bCs/>
      <w:sz w:val="28"/>
      <w:szCs w:val="28"/>
      <w:lang w:eastAsia="ru-RU"/>
    </w:rPr>
  </w:style>
  <w:style w:type="paragraph" w:customStyle="1" w:styleId="11">
    <w:name w:val="Заголовок1"/>
    <w:basedOn w:val="a"/>
    <w:next w:val="a0"/>
    <w:link w:val="10"/>
    <w:qFormat/>
    <w:rsid w:val="00C6785B"/>
    <w:pPr>
      <w:keepNext/>
      <w:spacing w:before="240" w:after="120"/>
    </w:pPr>
    <w:rPr>
      <w:rFonts w:eastAsia="Noto Sans CJK SC Regular" w:cs="FreeSans"/>
      <w:sz w:val="28"/>
      <w:szCs w:val="28"/>
    </w:rPr>
  </w:style>
  <w:style w:type="paragraph" w:customStyle="1" w:styleId="13">
    <w:name w:val="Название объекта1"/>
    <w:basedOn w:val="a"/>
    <w:qFormat/>
    <w:rsid w:val="00C6785B"/>
    <w:pPr>
      <w:suppressLineNumbers/>
      <w:spacing w:before="120" w:after="120"/>
    </w:pPr>
    <w:rPr>
      <w:rFonts w:cs="FreeSans"/>
      <w:i/>
      <w:iCs/>
    </w:rPr>
  </w:style>
  <w:style w:type="paragraph" w:customStyle="1" w:styleId="110">
    <w:name w:val="Заголовок 11"/>
    <w:basedOn w:val="a"/>
    <w:uiPriority w:val="99"/>
    <w:qFormat/>
    <w:rsid w:val="008D08A3"/>
    <w:pPr>
      <w:keepNext/>
      <w:jc w:val="center"/>
      <w:outlineLvl w:val="0"/>
    </w:pPr>
    <w:rPr>
      <w:sz w:val="28"/>
      <w:szCs w:val="28"/>
      <w:lang w:eastAsia="ru-RU"/>
    </w:rPr>
  </w:style>
  <w:style w:type="paragraph" w:customStyle="1" w:styleId="ae">
    <w:name w:val="Покажчик"/>
    <w:basedOn w:val="a"/>
    <w:qFormat/>
    <w:rsid w:val="00C6785B"/>
    <w:pPr>
      <w:suppressLineNumbers/>
    </w:pPr>
    <w:rPr>
      <w:rFonts w:cs="FreeSans"/>
    </w:rPr>
  </w:style>
  <w:style w:type="paragraph" w:styleId="af">
    <w:name w:val="Balloon Text"/>
    <w:basedOn w:val="a"/>
    <w:uiPriority w:val="99"/>
    <w:semiHidden/>
    <w:unhideWhenUsed/>
    <w:qFormat/>
    <w:rsid w:val="008D08A3"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rsid w:val="00C6785B"/>
  </w:style>
  <w:style w:type="paragraph" w:customStyle="1" w:styleId="2">
    <w:name w:val="Нижний колонтитул Знак2"/>
    <w:basedOn w:val="a"/>
    <w:link w:val="20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F835E6"/>
    <w:pPr>
      <w:tabs>
        <w:tab w:val="center" w:pos="4677"/>
        <w:tab w:val="right" w:pos="9355"/>
      </w:tabs>
    </w:pPr>
  </w:style>
  <w:style w:type="paragraph" w:customStyle="1" w:styleId="af1">
    <w:name w:val="Верхний и нижний колонтитулы"/>
    <w:basedOn w:val="a"/>
    <w:qFormat/>
    <w:rsid w:val="000814B8"/>
  </w:style>
  <w:style w:type="paragraph" w:customStyle="1" w:styleId="15">
    <w:name w:val="Верхний колонтитул1"/>
    <w:basedOn w:val="a"/>
    <w:qFormat/>
    <w:rsid w:val="009C2ED3"/>
  </w:style>
  <w:style w:type="paragraph" w:customStyle="1" w:styleId="20">
    <w:name w:val="Нижний колонтитул2"/>
    <w:basedOn w:val="a"/>
    <w:link w:val="2"/>
    <w:uiPriority w:val="99"/>
    <w:unhideWhenUsed/>
    <w:qFormat/>
    <w:rsid w:val="003D7E41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CB311F"/>
    <w:pPr>
      <w:ind w:left="720"/>
      <w:contextualSpacing/>
    </w:pPr>
  </w:style>
  <w:style w:type="paragraph" w:customStyle="1" w:styleId="21">
    <w:name w:val="Верхний колонтитул2"/>
    <w:basedOn w:val="a"/>
    <w:qFormat/>
    <w:rsid w:val="000007C7"/>
  </w:style>
  <w:style w:type="paragraph" w:customStyle="1" w:styleId="3">
    <w:name w:val="Верхний колонтитул3"/>
    <w:basedOn w:val="a"/>
    <w:qFormat/>
    <w:rsid w:val="004A5665"/>
  </w:style>
  <w:style w:type="paragraph" w:customStyle="1" w:styleId="4">
    <w:name w:val="Верхний колонтитул4"/>
    <w:basedOn w:val="af1"/>
    <w:qFormat/>
    <w:rsid w:val="005500FF"/>
  </w:style>
  <w:style w:type="paragraph" w:styleId="af3">
    <w:name w:val="header"/>
    <w:basedOn w:val="af1"/>
  </w:style>
  <w:style w:type="character" w:customStyle="1" w:styleId="111">
    <w:name w:val="Заголовок 1 Знак1"/>
    <w:basedOn w:val="a1"/>
    <w:uiPriority w:val="99"/>
    <w:rsid w:val="00DF7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paragraph" w:customStyle="1" w:styleId="22">
    <w:name w:val="Название2"/>
    <w:basedOn w:val="a"/>
    <w:next w:val="a0"/>
    <w:qFormat/>
    <w:rsid w:val="00DF7FFE"/>
    <w:pPr>
      <w:suppressAutoHyphens/>
      <w:jc w:val="center"/>
    </w:pPr>
    <w:rPr>
      <w:b/>
      <w:bCs/>
      <w:color w:val="auto"/>
      <w:sz w:val="28"/>
      <w:szCs w:val="28"/>
      <w:lang w:val="ru-RU" w:eastAsia="zh-CN"/>
    </w:rPr>
  </w:style>
  <w:style w:type="character" w:customStyle="1" w:styleId="docdata">
    <w:name w:val="docdata"/>
    <w:aliases w:val="docy,v5,2761,baiaagaaboqcaaadzgyaaaxcbgaaaaaaaaaaaaaaaaaaaaaaaaaaaaaaaaaaaaaaaaaaaaaaaaaaaaaaaaaaaaaaaaaaaaaaaaaaaaaaaaaaaaaaaaaaaaaaaaaaaaaaaaaaaaaaaaaaaaaaaaaaaaaaaaaaaaaaaaaaaaaaaaaaaaaaaaaaaaaaaaaaaaaaaaaaaaaaaaaaaaaaaaaaaaaaaaaaaaaaaaaaaaaa"/>
    <w:qFormat/>
    <w:rsid w:val="00703621"/>
  </w:style>
  <w:style w:type="paragraph" w:styleId="af4">
    <w:name w:val="footer"/>
    <w:basedOn w:val="a"/>
    <w:link w:val="30"/>
    <w:uiPriority w:val="99"/>
    <w:unhideWhenUsed/>
    <w:rsid w:val="00BD4D1C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1"/>
    <w:link w:val="af4"/>
    <w:uiPriority w:val="99"/>
    <w:rsid w:val="00BD4D1C"/>
    <w:rPr>
      <w:rFonts w:ascii="Times New Roman" w:eastAsia="Times New Roman" w:hAnsi="Times New Roman" w:cs="Times New Roman"/>
      <w:color w:val="00000A"/>
      <w:sz w:val="24"/>
      <w:szCs w:val="24"/>
      <w:lang w:eastAsia="uk-UA"/>
    </w:rPr>
  </w:style>
  <w:style w:type="paragraph" w:styleId="af5">
    <w:name w:val="Normal (Web)"/>
    <w:basedOn w:val="a"/>
    <w:uiPriority w:val="99"/>
    <w:unhideWhenUsed/>
    <w:rsid w:val="00636AB4"/>
    <w:pPr>
      <w:spacing w:before="100" w:beforeAutospacing="1" w:after="100" w:afterAutospacing="1"/>
    </w:pPr>
    <w:rPr>
      <w:color w:val="auto"/>
      <w:lang w:val="ru-RU" w:eastAsia="ru-RU"/>
    </w:rPr>
  </w:style>
  <w:style w:type="character" w:customStyle="1" w:styleId="rvts23">
    <w:name w:val="rvts23"/>
    <w:basedOn w:val="a1"/>
    <w:rsid w:val="00C83722"/>
  </w:style>
  <w:style w:type="character" w:customStyle="1" w:styleId="rvts44">
    <w:name w:val="rvts44"/>
    <w:basedOn w:val="a1"/>
    <w:rsid w:val="00C83722"/>
  </w:style>
  <w:style w:type="paragraph" w:customStyle="1" w:styleId="16">
    <w:name w:val="Текст1"/>
    <w:basedOn w:val="a"/>
    <w:rsid w:val="00C83722"/>
    <w:pPr>
      <w:suppressAutoHyphens/>
    </w:pPr>
    <w:rPr>
      <w:rFonts w:ascii="Courier New" w:hAnsi="Courier New" w:cs="Courier New"/>
      <w:color w:val="auto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5F1B-7B45-4504-A7D7-ED58B876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miskrada1@outlook.com</cp:lastModifiedBy>
  <cp:revision>125</cp:revision>
  <cp:lastPrinted>2025-02-24T15:46:00Z</cp:lastPrinted>
  <dcterms:created xsi:type="dcterms:W3CDTF">2022-09-21T06:58:00Z</dcterms:created>
  <dcterms:modified xsi:type="dcterms:W3CDTF">2025-03-04T11:29:00Z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