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F2" w:rsidRDefault="005F0696" w:rsidP="009129DC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9E66F2" w:rsidRDefault="00263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>
        <w:rPr>
          <w:b/>
          <w:bCs/>
          <w:sz w:val="28"/>
          <w:szCs w:val="28"/>
          <w:lang w:val="ru-RU"/>
        </w:rPr>
        <w:t>п</w:t>
      </w:r>
      <w:r w:rsidRPr="002639E4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ятдесят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четверта</w:t>
      </w:r>
      <w:proofErr w:type="spellEnd"/>
      <w:r w:rsidR="007A6A3A">
        <w:rPr>
          <w:b/>
          <w:bCs/>
          <w:sz w:val="28"/>
          <w:szCs w:val="28"/>
        </w:rPr>
        <w:t xml:space="preserve"> позачергова сесія восьмого</w:t>
      </w:r>
      <w:r w:rsidR="005F0696">
        <w:rPr>
          <w:b/>
          <w:bCs/>
          <w:sz w:val="28"/>
          <w:szCs w:val="28"/>
        </w:rPr>
        <w:t xml:space="preserve"> скликання)</w:t>
      </w:r>
    </w:p>
    <w:p w:rsidR="009E66F2" w:rsidRDefault="009E66F2">
      <w:pPr>
        <w:jc w:val="center"/>
        <w:rPr>
          <w:b/>
          <w:sz w:val="28"/>
          <w:szCs w:val="28"/>
        </w:rPr>
      </w:pPr>
    </w:p>
    <w:p w:rsidR="009E66F2" w:rsidRDefault="005F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9E66F2" w:rsidRDefault="009E66F2">
      <w:pPr>
        <w:jc w:val="both"/>
        <w:rPr>
          <w:sz w:val="28"/>
          <w:szCs w:val="28"/>
        </w:rPr>
      </w:pPr>
    </w:p>
    <w:p w:rsidR="009E66F2" w:rsidRDefault="00754977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A07A41">
        <w:rPr>
          <w:sz w:val="28"/>
          <w:szCs w:val="28"/>
        </w:rPr>
        <w:t xml:space="preserve"> березня</w:t>
      </w:r>
      <w:r w:rsidR="002639E4">
        <w:rPr>
          <w:sz w:val="28"/>
          <w:szCs w:val="28"/>
        </w:rPr>
        <w:t xml:space="preserve"> 2025</w:t>
      </w:r>
      <w:r w:rsidR="007A6A3A">
        <w:rPr>
          <w:sz w:val="28"/>
          <w:szCs w:val="28"/>
        </w:rPr>
        <w:t xml:space="preserve"> року                   </w:t>
      </w:r>
      <w:r w:rsidR="005F0696">
        <w:rPr>
          <w:sz w:val="28"/>
          <w:szCs w:val="28"/>
        </w:rPr>
        <w:t xml:space="preserve"> </w:t>
      </w:r>
      <w:r w:rsidR="007A6A3A">
        <w:rPr>
          <w:sz w:val="28"/>
          <w:szCs w:val="28"/>
        </w:rPr>
        <w:t xml:space="preserve"> м. </w:t>
      </w:r>
      <w:proofErr w:type="spellStart"/>
      <w:r w:rsidR="007A6A3A">
        <w:rPr>
          <w:sz w:val="28"/>
          <w:szCs w:val="28"/>
        </w:rPr>
        <w:t>Решетилівка</w:t>
      </w:r>
      <w:proofErr w:type="spellEnd"/>
      <w:r w:rsidR="005F0696">
        <w:rPr>
          <w:sz w:val="28"/>
          <w:szCs w:val="28"/>
        </w:rPr>
        <w:t xml:space="preserve">                 </w:t>
      </w:r>
      <w:r w:rsidR="007A6A3A">
        <w:rPr>
          <w:sz w:val="28"/>
          <w:szCs w:val="28"/>
        </w:rPr>
        <w:t xml:space="preserve">   </w:t>
      </w:r>
      <w:r w:rsidR="0030530F">
        <w:rPr>
          <w:sz w:val="28"/>
          <w:szCs w:val="28"/>
        </w:rPr>
        <w:t xml:space="preserve">      </w:t>
      </w:r>
      <w:r w:rsidR="00653B01">
        <w:rPr>
          <w:sz w:val="28"/>
          <w:szCs w:val="28"/>
        </w:rPr>
        <w:t xml:space="preserve">  №</w:t>
      </w:r>
      <w:r w:rsidR="00962D8C">
        <w:rPr>
          <w:sz w:val="28"/>
          <w:szCs w:val="28"/>
          <w:lang w:val="ru-RU"/>
        </w:rPr>
        <w:t xml:space="preserve"> </w:t>
      </w:r>
      <w:r w:rsidR="00962D8C" w:rsidRPr="00962D8C">
        <w:rPr>
          <w:sz w:val="28"/>
          <w:szCs w:val="28"/>
          <w:lang w:val="ru-RU"/>
        </w:rPr>
        <w:t>2156</w:t>
      </w:r>
      <w:r w:rsidR="002639E4">
        <w:rPr>
          <w:sz w:val="28"/>
          <w:szCs w:val="28"/>
        </w:rPr>
        <w:t>-54</w:t>
      </w:r>
      <w:r w:rsidR="005F0696">
        <w:rPr>
          <w:sz w:val="28"/>
          <w:szCs w:val="28"/>
        </w:rPr>
        <w:t>-VII</w:t>
      </w:r>
      <w:r w:rsidR="007A6A3A">
        <w:rPr>
          <w:sz w:val="28"/>
          <w:szCs w:val="28"/>
        </w:rPr>
        <w:t>І</w:t>
      </w:r>
    </w:p>
    <w:p w:rsidR="009E66F2" w:rsidRDefault="009E66F2"/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9E66F2">
        <w:trPr>
          <w:trHeight w:val="867"/>
        </w:trPr>
        <w:tc>
          <w:tcPr>
            <w:tcW w:w="9464" w:type="dxa"/>
            <w:shd w:val="clear" w:color="auto" w:fill="auto"/>
          </w:tcPr>
          <w:p w:rsidR="009129DC" w:rsidRDefault="005F069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внесення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змін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до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Плану</w:t>
            </w:r>
          </w:p>
          <w:p w:rsidR="009129DC" w:rsidRDefault="00BC0ED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5F0696">
              <w:rPr>
                <w:sz w:val="28"/>
                <w:szCs w:val="28"/>
                <w:lang w:eastAsia="ru-RU"/>
              </w:rPr>
              <w:t>іяльності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F0696">
              <w:rPr>
                <w:sz w:val="28"/>
                <w:szCs w:val="28"/>
                <w:lang w:eastAsia="ru-RU"/>
              </w:rPr>
              <w:t xml:space="preserve"> </w:t>
            </w:r>
            <w:r w:rsidR="005C227B">
              <w:rPr>
                <w:sz w:val="28"/>
                <w:szCs w:val="28"/>
                <w:lang w:eastAsia="ru-RU"/>
              </w:rPr>
              <w:t>з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9F57C4">
              <w:rPr>
                <w:sz w:val="28"/>
                <w:szCs w:val="28"/>
                <w:lang w:eastAsia="ru-RU"/>
              </w:rPr>
              <w:t xml:space="preserve"> підготовки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E6E6D">
              <w:rPr>
                <w:sz w:val="28"/>
                <w:szCs w:val="28"/>
                <w:lang w:eastAsia="ru-RU"/>
              </w:rPr>
              <w:t>проє</w:t>
            </w:r>
            <w:r w:rsidR="009129DC">
              <w:rPr>
                <w:sz w:val="28"/>
                <w:szCs w:val="28"/>
                <w:lang w:eastAsia="ru-RU"/>
              </w:rPr>
              <w:t>ктів</w:t>
            </w:r>
            <w:proofErr w:type="spellEnd"/>
          </w:p>
          <w:p w:rsidR="009129DC" w:rsidRDefault="005F0696" w:rsidP="00BC0ED1">
            <w:pPr>
              <w:tabs>
                <w:tab w:val="left" w:pos="413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регуляторних</w:t>
            </w:r>
            <w:r w:rsidR="009129D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актів </w:t>
            </w:r>
            <w:r w:rsidR="00BC0ED1">
              <w:rPr>
                <w:sz w:val="28"/>
                <w:szCs w:val="28"/>
                <w:lang w:eastAsia="ru-RU"/>
              </w:rPr>
              <w:t>Решетилівської</w:t>
            </w:r>
          </w:p>
          <w:p w:rsidR="009E66F2" w:rsidRDefault="005F0696" w:rsidP="00BC0ED1">
            <w:pPr>
              <w:tabs>
                <w:tab w:val="left" w:pos="413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міської ради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2639E4">
              <w:rPr>
                <w:sz w:val="28"/>
                <w:szCs w:val="28"/>
                <w:lang w:eastAsia="ru-RU"/>
              </w:rPr>
              <w:t xml:space="preserve">на </w:t>
            </w:r>
            <w:r w:rsidR="00BC0ED1">
              <w:rPr>
                <w:sz w:val="28"/>
                <w:szCs w:val="28"/>
                <w:lang w:eastAsia="ru-RU"/>
              </w:rPr>
              <w:t xml:space="preserve"> </w:t>
            </w:r>
            <w:r w:rsidR="002639E4">
              <w:rPr>
                <w:sz w:val="28"/>
                <w:szCs w:val="28"/>
                <w:lang w:eastAsia="ru-RU"/>
              </w:rPr>
              <w:t>2025</w:t>
            </w:r>
            <w:r>
              <w:rPr>
                <w:sz w:val="28"/>
                <w:szCs w:val="28"/>
                <w:lang w:eastAsia="ru-RU"/>
              </w:rPr>
              <w:t xml:space="preserve"> рік</w:t>
            </w:r>
          </w:p>
        </w:tc>
      </w:tr>
    </w:tbl>
    <w:p w:rsidR="009E66F2" w:rsidRDefault="009E66F2">
      <w:pPr>
        <w:jc w:val="both"/>
        <w:rPr>
          <w:bCs/>
          <w:sz w:val="28"/>
          <w:szCs w:val="28"/>
        </w:rPr>
      </w:pPr>
    </w:p>
    <w:p w:rsidR="009E66F2" w:rsidRDefault="005F0696" w:rsidP="009129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ru-RU"/>
        </w:rPr>
        <w:t xml:space="preserve">Керуючись </w:t>
      </w:r>
      <w:r>
        <w:rPr>
          <w:bCs/>
          <w:color w:val="000000"/>
          <w:sz w:val="28"/>
          <w:szCs w:val="28"/>
          <w:lang w:eastAsia="uk-UA"/>
        </w:rPr>
        <w:t xml:space="preserve">ст. 26 Закону України </w:t>
      </w:r>
      <w:r w:rsidR="007A6A3A">
        <w:rPr>
          <w:sz w:val="28"/>
          <w:szCs w:val="28"/>
          <w:lang w:eastAsia="ru-RU"/>
        </w:rPr>
        <w:t>„</w:t>
      </w:r>
      <w:r>
        <w:rPr>
          <w:sz w:val="28"/>
          <w:szCs w:val="28"/>
          <w:lang w:eastAsia="ru-RU"/>
        </w:rPr>
        <w:t xml:space="preserve">Про місцеве самоврядування в </w:t>
      </w:r>
      <w:r w:rsidR="00BC0ED1">
        <w:rPr>
          <w:sz w:val="28"/>
          <w:szCs w:val="28"/>
          <w:lang w:eastAsia="ru-RU"/>
        </w:rPr>
        <w:t xml:space="preserve">Україні”, ст. ст. 7, 32 Закону </w:t>
      </w:r>
      <w:r>
        <w:rPr>
          <w:sz w:val="28"/>
          <w:szCs w:val="28"/>
          <w:lang w:eastAsia="ru-RU"/>
        </w:rPr>
        <w:t>України „</w:t>
      </w:r>
      <w:r>
        <w:rPr>
          <w:bCs/>
          <w:color w:val="000000"/>
          <w:sz w:val="28"/>
          <w:szCs w:val="28"/>
          <w:lang w:eastAsia="uk-UA"/>
        </w:rPr>
        <w:t>Про засади державної регуляторної політики у сфері господарської діяльності”</w:t>
      </w:r>
      <w:r w:rsidR="00BC0ED1">
        <w:rPr>
          <w:bCs/>
          <w:color w:val="000000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Решетилівська міська рада</w:t>
      </w:r>
    </w:p>
    <w:p w:rsidR="009E66F2" w:rsidRDefault="005F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9E66F2" w:rsidRDefault="009E66F2" w:rsidP="009129DC">
      <w:pPr>
        <w:tabs>
          <w:tab w:val="left" w:pos="567"/>
        </w:tabs>
        <w:rPr>
          <w:b/>
          <w:sz w:val="28"/>
          <w:szCs w:val="28"/>
        </w:rPr>
      </w:pPr>
    </w:p>
    <w:p w:rsidR="009E66F2" w:rsidRDefault="005F0696" w:rsidP="009129DC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ru-RU"/>
        </w:rPr>
        <w:t>1. Внести зміни до Пл</w:t>
      </w:r>
      <w:r w:rsidR="00AE6E6D">
        <w:rPr>
          <w:sz w:val="28"/>
          <w:szCs w:val="28"/>
          <w:lang w:eastAsia="ru-RU"/>
        </w:rPr>
        <w:t xml:space="preserve">ану діяльності з підготовки </w:t>
      </w:r>
      <w:proofErr w:type="spellStart"/>
      <w:r w:rsidR="00AE6E6D">
        <w:rPr>
          <w:sz w:val="28"/>
          <w:szCs w:val="28"/>
          <w:lang w:eastAsia="ru-RU"/>
        </w:rPr>
        <w:t>проє</w:t>
      </w:r>
      <w:r>
        <w:rPr>
          <w:sz w:val="28"/>
          <w:szCs w:val="28"/>
          <w:lang w:eastAsia="ru-RU"/>
        </w:rPr>
        <w:t>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2639E4">
        <w:rPr>
          <w:sz w:val="28"/>
          <w:szCs w:val="28"/>
          <w:lang w:eastAsia="ru-RU"/>
        </w:rPr>
        <w:t>етилівської міської ради на 2025</w:t>
      </w:r>
      <w:r>
        <w:rPr>
          <w:sz w:val="28"/>
          <w:szCs w:val="28"/>
          <w:lang w:eastAsia="ru-RU"/>
        </w:rPr>
        <w:t xml:space="preserve"> рік, затвердженого р</w:t>
      </w:r>
      <w:r w:rsidR="007A6A3A">
        <w:rPr>
          <w:sz w:val="28"/>
          <w:szCs w:val="28"/>
          <w:lang w:eastAsia="ru-RU"/>
        </w:rPr>
        <w:t xml:space="preserve">ішенням </w:t>
      </w:r>
      <w:r>
        <w:rPr>
          <w:sz w:val="28"/>
          <w:szCs w:val="28"/>
          <w:lang w:eastAsia="ru-RU"/>
        </w:rPr>
        <w:t>Решетилівської міськ</w:t>
      </w:r>
      <w:r w:rsidR="007A6A3A">
        <w:rPr>
          <w:sz w:val="28"/>
          <w:szCs w:val="28"/>
          <w:lang w:eastAsia="ru-RU"/>
        </w:rPr>
        <w:t xml:space="preserve">ої ради </w:t>
      </w:r>
      <w:r w:rsidR="009129DC">
        <w:rPr>
          <w:sz w:val="28"/>
          <w:szCs w:val="28"/>
          <w:lang w:eastAsia="ru-RU"/>
        </w:rPr>
        <w:t>восьмого</w:t>
      </w:r>
      <w:r w:rsidR="002639E4">
        <w:rPr>
          <w:sz w:val="28"/>
          <w:szCs w:val="28"/>
          <w:lang w:eastAsia="ru-RU"/>
        </w:rPr>
        <w:t xml:space="preserve"> скликання від 24.12.2024</w:t>
      </w:r>
      <w:r w:rsidR="00BE595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2639E4">
        <w:rPr>
          <w:sz w:val="28"/>
          <w:szCs w:val="28"/>
          <w:lang w:eastAsia="ru-RU"/>
        </w:rPr>
        <w:t>№ 2104-52</w:t>
      </w:r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>ІІ</w:t>
      </w:r>
      <w:r w:rsidR="007A6A3A">
        <w:rPr>
          <w:sz w:val="28"/>
          <w:szCs w:val="28"/>
          <w:lang w:eastAsia="ru-RU"/>
        </w:rPr>
        <w:t>І „</w:t>
      </w:r>
      <w:r>
        <w:rPr>
          <w:sz w:val="28"/>
          <w:szCs w:val="28"/>
          <w:lang w:eastAsia="ru-RU"/>
        </w:rPr>
        <w:t>Про затвердження пл</w:t>
      </w:r>
      <w:r w:rsidR="009F57C4">
        <w:rPr>
          <w:sz w:val="28"/>
          <w:szCs w:val="28"/>
          <w:lang w:eastAsia="ru-RU"/>
        </w:rPr>
        <w:t>ану діяльності з підготовки проє</w:t>
      </w:r>
      <w:r>
        <w:rPr>
          <w:sz w:val="28"/>
          <w:szCs w:val="28"/>
          <w:lang w:eastAsia="ru-RU"/>
        </w:rPr>
        <w:t>ктів регуляторних актів Реш</w:t>
      </w:r>
      <w:r w:rsidR="002639E4">
        <w:rPr>
          <w:sz w:val="28"/>
          <w:szCs w:val="28"/>
          <w:lang w:eastAsia="ru-RU"/>
        </w:rPr>
        <w:t>етилівської міської ради на 2025</w:t>
      </w:r>
      <w:r w:rsidR="007A6A3A">
        <w:rPr>
          <w:sz w:val="28"/>
          <w:szCs w:val="28"/>
          <w:lang w:eastAsia="ru-RU"/>
        </w:rPr>
        <w:t xml:space="preserve"> рік”, доповнивши його пункт</w:t>
      </w:r>
      <w:r w:rsidR="00077333">
        <w:rPr>
          <w:sz w:val="28"/>
          <w:szCs w:val="28"/>
          <w:lang w:eastAsia="ru-RU"/>
        </w:rPr>
        <w:t>ами</w:t>
      </w:r>
      <w:r w:rsidR="007A6A3A">
        <w:rPr>
          <w:sz w:val="28"/>
          <w:szCs w:val="28"/>
          <w:lang w:eastAsia="ru-RU"/>
        </w:rPr>
        <w:t xml:space="preserve"> </w:t>
      </w:r>
      <w:r w:rsidR="002639E4">
        <w:rPr>
          <w:sz w:val="28"/>
          <w:szCs w:val="28"/>
          <w:lang w:eastAsia="ru-RU"/>
        </w:rPr>
        <w:t>3</w:t>
      </w:r>
      <w:r w:rsidR="00077333">
        <w:rPr>
          <w:sz w:val="28"/>
          <w:szCs w:val="28"/>
          <w:lang w:eastAsia="ru-RU"/>
        </w:rPr>
        <w:t xml:space="preserve"> та 4</w:t>
      </w:r>
      <w:r>
        <w:rPr>
          <w:sz w:val="28"/>
          <w:szCs w:val="28"/>
          <w:lang w:eastAsia="ru-RU"/>
        </w:rPr>
        <w:t xml:space="preserve"> згідно з додатком.</w:t>
      </w:r>
    </w:p>
    <w:p w:rsidR="009E66F2" w:rsidRDefault="005F0696" w:rsidP="009129DC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Виконавчому коміте</w:t>
      </w:r>
      <w:r w:rsidR="00BE5956">
        <w:rPr>
          <w:sz w:val="28"/>
          <w:szCs w:val="28"/>
          <w:lang w:eastAsia="ru-RU"/>
        </w:rPr>
        <w:t xml:space="preserve">ту Решетилівської міської ради </w:t>
      </w:r>
      <w:r>
        <w:rPr>
          <w:sz w:val="28"/>
          <w:szCs w:val="28"/>
          <w:lang w:eastAsia="ru-RU"/>
        </w:rPr>
        <w:t xml:space="preserve">забезпечити оприлюднення даного рішення на офіційному веб-сайті міської ради. </w:t>
      </w:r>
    </w:p>
    <w:p w:rsidR="009E66F2" w:rsidRDefault="009E66F2">
      <w:pPr>
        <w:jc w:val="both"/>
        <w:rPr>
          <w:sz w:val="28"/>
          <w:szCs w:val="28"/>
          <w:lang w:eastAsia="ru-RU"/>
        </w:rPr>
      </w:pPr>
    </w:p>
    <w:p w:rsidR="009E66F2" w:rsidRDefault="009E66F2">
      <w:pPr>
        <w:rPr>
          <w:b/>
          <w:sz w:val="28"/>
          <w:szCs w:val="28"/>
        </w:rPr>
      </w:pPr>
    </w:p>
    <w:p w:rsidR="009129DC" w:rsidRDefault="009129DC" w:rsidP="009129DC">
      <w:pPr>
        <w:tabs>
          <w:tab w:val="left" w:pos="6946"/>
        </w:tabs>
        <w:rPr>
          <w:b/>
          <w:sz w:val="28"/>
          <w:szCs w:val="28"/>
        </w:rPr>
      </w:pPr>
    </w:p>
    <w:p w:rsidR="009E66F2" w:rsidRDefault="009E66F2">
      <w:pPr>
        <w:rPr>
          <w:sz w:val="28"/>
          <w:szCs w:val="28"/>
        </w:rPr>
      </w:pPr>
    </w:p>
    <w:p w:rsidR="009E66F2" w:rsidRDefault="009E66F2"/>
    <w:p w:rsidR="009E66F2" w:rsidRDefault="007A6A3A">
      <w:pPr>
        <w:tabs>
          <w:tab w:val="left" w:pos="6521"/>
        </w:tabs>
        <w:sectPr w:rsidR="009E66F2" w:rsidSect="005F0696">
          <w:pgSz w:w="11906" w:h="16838"/>
          <w:pgMar w:top="284" w:right="566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Міський голова                                                                </w:t>
      </w:r>
      <w:r w:rsidR="009129D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890689">
        <w:rPr>
          <w:sz w:val="28"/>
          <w:szCs w:val="28"/>
        </w:rPr>
        <w:t xml:space="preserve"> Оксана ДЯДЮНОВ</w:t>
      </w:r>
      <w:r w:rsidR="00BC0ED1">
        <w:rPr>
          <w:sz w:val="28"/>
          <w:szCs w:val="28"/>
        </w:rPr>
        <w:t>А</w:t>
      </w:r>
    </w:p>
    <w:p w:rsidR="009E66F2" w:rsidRPr="00890689" w:rsidRDefault="005F0696" w:rsidP="00BC0ED1">
      <w:pPr>
        <w:tabs>
          <w:tab w:val="left" w:pos="1395"/>
        </w:tabs>
        <w:ind w:left="11112" w:right="111" w:firstLine="9865"/>
      </w:pPr>
      <w:r w:rsidRPr="007A6A3A">
        <w:lastRenderedPageBreak/>
        <w:t xml:space="preserve"> </w:t>
      </w:r>
      <w:r>
        <w:rPr>
          <w:sz w:val="28"/>
          <w:szCs w:val="28"/>
        </w:rPr>
        <w:t xml:space="preserve">Додаток                                                                                                                                                                                                   до рішення Решетилівської                                                                                                                                                                                             міської ради </w:t>
      </w:r>
      <w:r w:rsidR="00BC0ED1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скликання                                                                                                                                                                                                    </w:t>
      </w:r>
      <w:r w:rsidR="002639E4">
        <w:rPr>
          <w:sz w:val="28"/>
          <w:szCs w:val="28"/>
        </w:rPr>
        <w:t xml:space="preserve">    </w:t>
      </w:r>
      <w:r w:rsidR="00754977">
        <w:rPr>
          <w:sz w:val="28"/>
          <w:szCs w:val="28"/>
        </w:rPr>
        <w:t>04 березня</w:t>
      </w:r>
      <w:r w:rsidR="00BC0ED1">
        <w:rPr>
          <w:sz w:val="28"/>
          <w:szCs w:val="28"/>
        </w:rPr>
        <w:t xml:space="preserve"> </w:t>
      </w:r>
      <w:r w:rsidR="002639E4">
        <w:rPr>
          <w:sz w:val="28"/>
          <w:szCs w:val="28"/>
        </w:rPr>
        <w:t xml:space="preserve">2025 </w:t>
      </w:r>
      <w:r w:rsidR="00BC0ED1">
        <w:rPr>
          <w:sz w:val="28"/>
          <w:szCs w:val="28"/>
        </w:rPr>
        <w:t>року</w:t>
      </w:r>
      <w:r w:rsidR="00962D8C">
        <w:rPr>
          <w:sz w:val="28"/>
          <w:szCs w:val="28"/>
        </w:rPr>
        <w:t xml:space="preserve"> № </w:t>
      </w:r>
      <w:r w:rsidR="00962D8C" w:rsidRPr="00962D8C">
        <w:rPr>
          <w:sz w:val="28"/>
          <w:szCs w:val="28"/>
          <w:lang w:val="ru-RU"/>
        </w:rPr>
        <w:t>2156</w:t>
      </w:r>
      <w:bookmarkStart w:id="0" w:name="_GoBack"/>
      <w:bookmarkEnd w:id="0"/>
      <w:r w:rsidR="002639E4">
        <w:rPr>
          <w:sz w:val="28"/>
          <w:szCs w:val="28"/>
        </w:rPr>
        <w:t>-54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 w:rsidR="007A6A3A">
        <w:rPr>
          <w:sz w:val="28"/>
          <w:szCs w:val="28"/>
        </w:rPr>
        <w:t>І</w:t>
      </w:r>
    </w:p>
    <w:p w:rsidR="00BC0ED1" w:rsidRDefault="00BC0ED1">
      <w:pPr>
        <w:jc w:val="center"/>
        <w:rPr>
          <w:b/>
          <w:sz w:val="28"/>
          <w:szCs w:val="28"/>
          <w:lang w:eastAsia="ru-RU"/>
        </w:rPr>
      </w:pPr>
    </w:p>
    <w:p w:rsidR="009E66F2" w:rsidRDefault="005F069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План діяльності з підготовки </w:t>
      </w:r>
      <w:proofErr w:type="spellStart"/>
      <w:r>
        <w:rPr>
          <w:b/>
          <w:sz w:val="28"/>
          <w:szCs w:val="28"/>
          <w:lang w:eastAsia="ru-RU"/>
        </w:rPr>
        <w:t>про</w:t>
      </w:r>
      <w:r w:rsidR="00AE6E6D">
        <w:rPr>
          <w:b/>
          <w:sz w:val="28"/>
          <w:szCs w:val="28"/>
          <w:lang w:eastAsia="ru-RU"/>
        </w:rPr>
        <w:t>є</w:t>
      </w:r>
      <w:r>
        <w:rPr>
          <w:b/>
          <w:sz w:val="28"/>
          <w:szCs w:val="28"/>
          <w:lang w:eastAsia="ru-RU"/>
        </w:rPr>
        <w:t>ктів</w:t>
      </w:r>
      <w:proofErr w:type="spellEnd"/>
      <w:r>
        <w:rPr>
          <w:b/>
          <w:sz w:val="28"/>
          <w:szCs w:val="28"/>
          <w:lang w:eastAsia="ru-RU"/>
        </w:rPr>
        <w:t xml:space="preserve"> регуляторних актів</w:t>
      </w:r>
    </w:p>
    <w:p w:rsidR="009E66F2" w:rsidRDefault="005F069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Реш</w:t>
      </w:r>
      <w:r w:rsidR="002639E4">
        <w:rPr>
          <w:b/>
          <w:sz w:val="28"/>
          <w:szCs w:val="28"/>
          <w:lang w:eastAsia="ru-RU"/>
        </w:rPr>
        <w:t>етилівської міської ради на 2025</w:t>
      </w:r>
      <w:r>
        <w:rPr>
          <w:b/>
          <w:sz w:val="28"/>
          <w:szCs w:val="28"/>
          <w:lang w:eastAsia="ru-RU"/>
        </w:rPr>
        <w:t xml:space="preserve"> рік</w:t>
      </w:r>
    </w:p>
    <w:p w:rsidR="009E66F2" w:rsidRDefault="009E66F2">
      <w:pPr>
        <w:jc w:val="right"/>
        <w:rPr>
          <w:b/>
          <w:sz w:val="28"/>
          <w:szCs w:val="28"/>
          <w:lang w:eastAsia="ru-RU"/>
        </w:rPr>
      </w:pPr>
    </w:p>
    <w:tbl>
      <w:tblPr>
        <w:tblW w:w="1545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1963"/>
        <w:gridCol w:w="4678"/>
        <w:gridCol w:w="5103"/>
        <w:gridCol w:w="1418"/>
        <w:gridCol w:w="1701"/>
      </w:tblGrid>
      <w:tr w:rsidR="009E66F2" w:rsidRPr="00077333" w:rsidTr="00077333">
        <w:trPr>
          <w:trHeight w:val="898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Вид документу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Назва проекту регуляторного акту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Мета прийняття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Строки підготовки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Найменування</w:t>
            </w:r>
            <w:r w:rsidR="00077333">
              <w:rPr>
                <w:sz w:val="26"/>
                <w:szCs w:val="26"/>
                <w:lang w:eastAsia="ru-RU"/>
              </w:rPr>
              <w:t xml:space="preserve"> </w:t>
            </w:r>
            <w:r w:rsidRPr="00077333">
              <w:rPr>
                <w:sz w:val="26"/>
                <w:szCs w:val="26"/>
                <w:lang w:eastAsia="ru-RU"/>
              </w:rPr>
              <w:t>розробників проектів</w:t>
            </w:r>
          </w:p>
        </w:tc>
      </w:tr>
      <w:tr w:rsidR="009E66F2" w:rsidRPr="00077333" w:rsidTr="00077333">
        <w:trPr>
          <w:trHeight w:val="11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2639E4" w:rsidP="00BC0ED1">
            <w:pPr>
              <w:spacing w:after="200" w:line="276" w:lineRule="auto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3</w:t>
            </w:r>
            <w:r w:rsidR="005F0696" w:rsidRPr="00077333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BC0ED1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077333">
              <w:rPr>
                <w:sz w:val="26"/>
                <w:szCs w:val="26"/>
                <w:lang w:eastAsia="ru-RU"/>
              </w:rPr>
              <w:t>Рішення сесії Решетилівської міської ради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2639E4" w:rsidP="00BC0ED1">
            <w:pPr>
              <w:spacing w:after="200"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7733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ar-SA"/>
              </w:rPr>
              <w:t>Про</w:t>
            </w:r>
            <w:r w:rsidRPr="00077333">
              <w:rPr>
                <w:rFonts w:eastAsia="Calibri" w:cs="Times New Roman"/>
                <w:bCs/>
                <w:color w:val="auto"/>
                <w:kern w:val="0"/>
                <w:sz w:val="26"/>
                <w:szCs w:val="26"/>
                <w:lang w:eastAsia="uk-UA"/>
              </w:rPr>
              <w:t xml:space="preserve"> затвердження Порядку виявлення, взяття на облік, збереження та використання безхазяйного майна, визнання спадщини відумерлою та прийняття такого майна у комунальну власність Решетилівської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2639E4" w:rsidP="00BC0ED1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077333">
              <w:rPr>
                <w:sz w:val="26"/>
                <w:szCs w:val="26"/>
              </w:rPr>
              <w:t>Для</w:t>
            </w:r>
            <w:r w:rsidRPr="00077333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ru-RU"/>
              </w:rPr>
              <w:t xml:space="preserve"> врегулювання відносин щодо виявлення, взяття на облік, збереж</w:t>
            </w:r>
            <w:r w:rsidR="00FE5BA3" w:rsidRPr="00077333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ru-RU"/>
              </w:rPr>
              <w:t>ення та використання</w:t>
            </w:r>
            <w:r w:rsidRPr="00077333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ru-RU"/>
              </w:rPr>
              <w:t xml:space="preserve"> нерухомого майна, яке є безхазяйним або визнано на підставі рі</w:t>
            </w:r>
            <w:r w:rsidR="00002256" w:rsidRPr="00077333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ru-RU"/>
              </w:rPr>
              <w:t>шення суду відумерлою спадщиною та прийняття такого майна у власність Решетилівської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6F2" w:rsidRPr="00077333" w:rsidRDefault="005F0696" w:rsidP="00077333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77333">
              <w:rPr>
                <w:sz w:val="26"/>
                <w:szCs w:val="26"/>
                <w:lang w:eastAsia="ru-RU"/>
              </w:rPr>
              <w:t>ІІ</w:t>
            </w:r>
            <w:r w:rsidR="00890689" w:rsidRPr="00077333">
              <w:rPr>
                <w:sz w:val="26"/>
                <w:szCs w:val="26"/>
                <w:lang w:eastAsia="ru-RU"/>
              </w:rPr>
              <w:t xml:space="preserve"> квартал 2025</w:t>
            </w:r>
            <w:r w:rsidRPr="00077333">
              <w:rPr>
                <w:sz w:val="26"/>
                <w:szCs w:val="26"/>
                <w:lang w:eastAsia="ru-RU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F2" w:rsidRPr="00077333" w:rsidRDefault="005F0696" w:rsidP="00BC0ED1">
            <w:pPr>
              <w:spacing w:after="200"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 xml:space="preserve">Відділ </w:t>
            </w:r>
            <w:r w:rsidR="002639E4" w:rsidRPr="00077333">
              <w:rPr>
                <w:sz w:val="26"/>
                <w:szCs w:val="26"/>
                <w:lang w:eastAsia="ru-RU"/>
              </w:rPr>
              <w:t xml:space="preserve">з юридичних питань та управління комунальним майном </w:t>
            </w:r>
          </w:p>
        </w:tc>
      </w:tr>
      <w:tr w:rsidR="00890689" w:rsidRPr="00077333" w:rsidTr="00077333">
        <w:trPr>
          <w:trHeight w:val="114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689" w:rsidRPr="00077333" w:rsidRDefault="00890689" w:rsidP="00077333">
            <w:pPr>
              <w:spacing w:after="200"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689" w:rsidRPr="00077333" w:rsidRDefault="00890689" w:rsidP="00077333">
            <w:pPr>
              <w:spacing w:after="200"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Рішення сесії Решетилівської міської ради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689" w:rsidRPr="00077333" w:rsidRDefault="00890689" w:rsidP="00077333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ar-SA"/>
              </w:rPr>
            </w:pPr>
            <w:r w:rsidRPr="0007733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ar-SA"/>
              </w:rPr>
              <w:t>Про встановлення ставок та пільг зі сплати податку на нерухоме майно, відмінне від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689" w:rsidRPr="00077333" w:rsidRDefault="00890689" w:rsidP="00077333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077333">
              <w:rPr>
                <w:sz w:val="26"/>
                <w:szCs w:val="26"/>
                <w:lang w:eastAsia="ru-RU"/>
              </w:rPr>
              <w:t>Виконання норм Податкового кодексу України, забезпечення дохідної частини міського бюджету, врегулювання розмірів</w:t>
            </w:r>
            <w:r w:rsidR="00333805" w:rsidRPr="00077333">
              <w:rPr>
                <w:sz w:val="26"/>
                <w:szCs w:val="26"/>
                <w:lang w:eastAsia="ru-RU"/>
              </w:rPr>
              <w:t xml:space="preserve"> ставок та пільг</w:t>
            </w:r>
            <w:r w:rsidRPr="00077333">
              <w:rPr>
                <w:sz w:val="26"/>
                <w:szCs w:val="26"/>
                <w:lang w:eastAsia="ru-RU"/>
              </w:rPr>
              <w:t xml:space="preserve"> </w:t>
            </w:r>
            <w:r w:rsidR="00333805" w:rsidRPr="0007733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ar-SA"/>
              </w:rPr>
              <w:t>зі сплати податку на нерухоме майно, відмінне від земельної ділянки</w:t>
            </w:r>
            <w:r w:rsidR="00333805" w:rsidRPr="00077333">
              <w:rPr>
                <w:sz w:val="26"/>
                <w:szCs w:val="26"/>
                <w:lang w:eastAsia="ru-RU"/>
              </w:rPr>
              <w:t xml:space="preserve"> </w:t>
            </w:r>
            <w:r w:rsidRPr="00077333">
              <w:rPr>
                <w:sz w:val="26"/>
                <w:szCs w:val="26"/>
                <w:lang w:eastAsia="ru-RU"/>
              </w:rPr>
              <w:t xml:space="preserve">по Решетилівській міській територіальній громаді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689" w:rsidRPr="00077333" w:rsidRDefault="000339F0">
            <w:pPr>
              <w:spacing w:after="200"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>ІІ</w:t>
            </w:r>
            <w:r w:rsidR="00890689" w:rsidRPr="00077333">
              <w:rPr>
                <w:sz w:val="26"/>
                <w:szCs w:val="26"/>
                <w:lang w:eastAsia="ru-RU"/>
              </w:rPr>
              <w:t xml:space="preserve"> квартал 2025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689" w:rsidRPr="00077333" w:rsidRDefault="00890689" w:rsidP="002639E4">
            <w:pPr>
              <w:spacing w:after="200"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77333">
              <w:rPr>
                <w:sz w:val="26"/>
                <w:szCs w:val="26"/>
                <w:lang w:eastAsia="ru-RU"/>
              </w:rPr>
              <w:t xml:space="preserve">Фінансове управління </w:t>
            </w:r>
          </w:p>
        </w:tc>
      </w:tr>
    </w:tbl>
    <w:p w:rsidR="009E66F2" w:rsidRDefault="00914A34">
      <w:pPr>
        <w:tabs>
          <w:tab w:val="left" w:pos="6521"/>
        </w:tabs>
        <w:spacing w:line="264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Міський голова </w:t>
      </w:r>
      <w:r w:rsidR="005F0696">
        <w:rPr>
          <w:sz w:val="28"/>
          <w:szCs w:val="28"/>
          <w:lang w:eastAsia="ru-RU"/>
        </w:rPr>
        <w:t xml:space="preserve">                                                               </w:t>
      </w:r>
      <w:r>
        <w:rPr>
          <w:sz w:val="28"/>
          <w:szCs w:val="28"/>
          <w:lang w:eastAsia="ru-RU"/>
        </w:rPr>
        <w:tab/>
      </w:r>
      <w:r w:rsidR="00077333">
        <w:rPr>
          <w:sz w:val="28"/>
          <w:szCs w:val="28"/>
          <w:lang w:eastAsia="ru-RU"/>
        </w:rPr>
        <w:t xml:space="preserve">                       </w:t>
      </w:r>
      <w:r>
        <w:rPr>
          <w:sz w:val="28"/>
          <w:szCs w:val="28"/>
          <w:lang w:eastAsia="ru-RU"/>
        </w:rPr>
        <w:t xml:space="preserve">                                                 Оксана ДЯДЮНОВА</w:t>
      </w:r>
      <w:r w:rsidR="005F0696">
        <w:rPr>
          <w:sz w:val="28"/>
          <w:szCs w:val="28"/>
          <w:lang w:eastAsia="ru-RU"/>
        </w:rPr>
        <w:t xml:space="preserve"> </w:t>
      </w:r>
    </w:p>
    <w:sectPr w:rsidR="009E66F2" w:rsidSect="00077333">
      <w:pgSz w:w="16838" w:h="11906" w:orient="landscape"/>
      <w:pgMar w:top="993" w:right="0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66F2"/>
    <w:rsid w:val="00002256"/>
    <w:rsid w:val="000339F0"/>
    <w:rsid w:val="00077333"/>
    <w:rsid w:val="002639E4"/>
    <w:rsid w:val="0030530F"/>
    <w:rsid w:val="00333805"/>
    <w:rsid w:val="003739B9"/>
    <w:rsid w:val="005C227B"/>
    <w:rsid w:val="005F0696"/>
    <w:rsid w:val="00653B01"/>
    <w:rsid w:val="00754977"/>
    <w:rsid w:val="007A6A3A"/>
    <w:rsid w:val="00890689"/>
    <w:rsid w:val="009129DC"/>
    <w:rsid w:val="00914A34"/>
    <w:rsid w:val="00962D8C"/>
    <w:rsid w:val="009E66F2"/>
    <w:rsid w:val="009F57C4"/>
    <w:rsid w:val="00A07A41"/>
    <w:rsid w:val="00AE6E6D"/>
    <w:rsid w:val="00BC0ED1"/>
    <w:rsid w:val="00BE5956"/>
    <w:rsid w:val="00CA5594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a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2A65-19FB-49B6-840D-049FC84E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34</cp:revision>
  <cp:lastPrinted>2024-08-30T12:37:00Z</cp:lastPrinted>
  <dcterms:created xsi:type="dcterms:W3CDTF">2018-12-06T13:27:00Z</dcterms:created>
  <dcterms:modified xsi:type="dcterms:W3CDTF">2025-03-04T11:43:00Z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