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33350" distR="120650" simplePos="0" relativeHeight="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A40CB5" w:rsidRDefault="00A40CB5">
      <w:pPr>
        <w:jc w:val="center"/>
        <w:rPr>
          <w:b/>
          <w:sz w:val="28"/>
          <w:szCs w:val="28"/>
          <w:lang w:val="uk-UA"/>
        </w:rPr>
      </w:pPr>
    </w:p>
    <w:p w:rsidR="00A40CB5" w:rsidRDefault="00107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A40CB5" w:rsidRDefault="00A40CB5">
      <w:pPr>
        <w:tabs>
          <w:tab w:val="left" w:pos="-142"/>
        </w:tabs>
        <w:rPr>
          <w:b/>
          <w:sz w:val="28"/>
          <w:szCs w:val="28"/>
        </w:rPr>
      </w:pPr>
    </w:p>
    <w:p w:rsidR="00A40CB5" w:rsidRPr="000337CA" w:rsidRDefault="00F50D00">
      <w:pPr>
        <w:tabs>
          <w:tab w:val="left" w:pos="-142"/>
          <w:tab w:val="left" w:pos="8505"/>
        </w:tabs>
        <w:rPr>
          <w:lang w:val="uk-UA"/>
        </w:rPr>
      </w:pPr>
      <w:r>
        <w:rPr>
          <w:sz w:val="28"/>
          <w:szCs w:val="28"/>
          <w:lang w:val="uk-UA"/>
        </w:rPr>
        <w:t>18 червня</w:t>
      </w:r>
      <w:r w:rsidR="00107546">
        <w:rPr>
          <w:sz w:val="28"/>
          <w:szCs w:val="28"/>
        </w:rPr>
        <w:t xml:space="preserve"> 202</w:t>
      </w:r>
      <w:r w:rsidR="00107546">
        <w:rPr>
          <w:sz w:val="28"/>
          <w:szCs w:val="28"/>
          <w:lang w:val="uk-UA"/>
        </w:rPr>
        <w:t>5</w:t>
      </w:r>
      <w:r w:rsidR="00107546">
        <w:rPr>
          <w:sz w:val="28"/>
          <w:szCs w:val="28"/>
        </w:rPr>
        <w:t xml:space="preserve"> року                        м. </w:t>
      </w:r>
      <w:proofErr w:type="spellStart"/>
      <w:r w:rsidR="00107546">
        <w:rPr>
          <w:sz w:val="28"/>
          <w:szCs w:val="28"/>
        </w:rPr>
        <w:t>Решетилівка</w:t>
      </w:r>
      <w:proofErr w:type="spellEnd"/>
      <w:r w:rsidR="00107546">
        <w:rPr>
          <w:sz w:val="28"/>
          <w:szCs w:val="28"/>
          <w:lang w:val="uk-UA"/>
        </w:rPr>
        <w:tab/>
      </w:r>
      <w:r w:rsidR="000337CA">
        <w:rPr>
          <w:sz w:val="28"/>
          <w:szCs w:val="28"/>
          <w:lang w:val="uk-UA"/>
        </w:rPr>
        <w:t xml:space="preserve">     </w:t>
      </w:r>
      <w:r w:rsidR="00107546">
        <w:rPr>
          <w:sz w:val="28"/>
          <w:szCs w:val="28"/>
        </w:rPr>
        <w:t xml:space="preserve">№ </w:t>
      </w:r>
      <w:r w:rsidR="000337CA">
        <w:rPr>
          <w:sz w:val="28"/>
          <w:szCs w:val="28"/>
          <w:lang w:val="uk-UA"/>
        </w:rPr>
        <w:t>205</w:t>
      </w:r>
    </w:p>
    <w:p w:rsidR="00417835" w:rsidRDefault="00417835" w:rsidP="00E503C2">
      <w:pPr>
        <w:ind w:firstLine="709"/>
        <w:jc w:val="both"/>
        <w:rPr>
          <w:sz w:val="28"/>
          <w:szCs w:val="28"/>
          <w:lang w:val="uk-UA"/>
        </w:rPr>
      </w:pPr>
    </w:p>
    <w:p w:rsidR="00417835" w:rsidRDefault="00417835" w:rsidP="000337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 по обстеженню земельних ділянок та територій, які перебувають у користуванні та/або власності громадян, підприємств, організацій, з метою виявлення регульованих шкідливих організмів</w:t>
      </w:r>
    </w:p>
    <w:p w:rsidR="00417835" w:rsidRDefault="00417835" w:rsidP="00E503C2">
      <w:pPr>
        <w:ind w:firstLine="709"/>
        <w:jc w:val="both"/>
        <w:rPr>
          <w:sz w:val="28"/>
          <w:szCs w:val="28"/>
          <w:lang w:val="uk-UA"/>
        </w:rPr>
      </w:pPr>
    </w:p>
    <w:p w:rsidR="00AA0906" w:rsidRPr="00E503C2" w:rsidRDefault="00E503C2" w:rsidP="000337CA">
      <w:pPr>
        <w:ind w:firstLine="567"/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color w:val="auto"/>
          <w:sz w:val="28"/>
          <w:szCs w:val="28"/>
          <w:lang w:val="uk-UA" w:eastAsia="uk-UA"/>
        </w:rPr>
        <w:t>Керуючись частиною другою ст. 2</w:t>
      </w:r>
      <w:r w:rsidR="00107546">
        <w:rPr>
          <w:color w:val="auto"/>
          <w:sz w:val="28"/>
          <w:szCs w:val="28"/>
          <w:lang w:val="uk-UA" w:eastAsia="uk-UA"/>
        </w:rPr>
        <w:t xml:space="preserve">, ст.11, ст. 40, частиною першою ст. 73, ст. 33 Закону України </w:t>
      </w:r>
      <w:proofErr w:type="spellStart"/>
      <w:r w:rsidR="00107546">
        <w:rPr>
          <w:color w:val="auto"/>
          <w:sz w:val="28"/>
          <w:szCs w:val="28"/>
          <w:lang w:val="uk-UA" w:eastAsia="uk-UA"/>
        </w:rPr>
        <w:t>„Про</w:t>
      </w:r>
      <w:proofErr w:type="spellEnd"/>
      <w:r w:rsidR="00107546">
        <w:rPr>
          <w:color w:val="auto"/>
          <w:sz w:val="28"/>
          <w:szCs w:val="28"/>
          <w:lang w:val="uk-UA" w:eastAsia="uk-UA"/>
        </w:rPr>
        <w:t xml:space="preserve"> місцеве самоврядування в Україні”,</w:t>
      </w:r>
      <w:r w:rsidR="00EE791C">
        <w:rPr>
          <w:color w:val="auto"/>
          <w:sz w:val="28"/>
          <w:szCs w:val="28"/>
          <w:lang w:val="uk-UA" w:eastAsia="uk-UA"/>
        </w:rPr>
        <w:t xml:space="preserve"> ст. 12 Закону України </w:t>
      </w:r>
      <w:proofErr w:type="spellStart"/>
      <w:r w:rsidR="00EE791C">
        <w:rPr>
          <w:color w:val="auto"/>
          <w:sz w:val="28"/>
          <w:szCs w:val="28"/>
          <w:lang w:val="uk-UA" w:eastAsia="uk-UA"/>
        </w:rPr>
        <w:t>„Про</w:t>
      </w:r>
      <w:proofErr w:type="spellEnd"/>
      <w:r w:rsidR="00EE791C">
        <w:rPr>
          <w:color w:val="auto"/>
          <w:sz w:val="28"/>
          <w:szCs w:val="28"/>
          <w:lang w:val="uk-UA" w:eastAsia="uk-UA"/>
        </w:rPr>
        <w:t xml:space="preserve"> карантин рослин”</w:t>
      </w:r>
      <w:r w:rsidR="00F50D00">
        <w:rPr>
          <w:color w:val="auto"/>
          <w:sz w:val="28"/>
          <w:szCs w:val="28"/>
          <w:lang w:val="uk-UA" w:eastAsia="uk-UA"/>
        </w:rPr>
        <w:t xml:space="preserve">, ст. 10, ст. 18 Закону України </w:t>
      </w:r>
      <w:proofErr w:type="spellStart"/>
      <w:r w:rsidR="00F50D00">
        <w:rPr>
          <w:color w:val="auto"/>
          <w:sz w:val="28"/>
          <w:szCs w:val="28"/>
          <w:lang w:val="uk-UA" w:eastAsia="uk-UA"/>
        </w:rPr>
        <w:t>„Про</w:t>
      </w:r>
      <w:proofErr w:type="spellEnd"/>
      <w:r w:rsidR="00F50D00">
        <w:rPr>
          <w:color w:val="auto"/>
          <w:sz w:val="28"/>
          <w:szCs w:val="28"/>
          <w:lang w:val="uk-UA" w:eastAsia="uk-UA"/>
        </w:rPr>
        <w:t xml:space="preserve"> благоустрій населених пунктів”, враховуючи листи Головного управління </w:t>
      </w:r>
      <w:proofErr w:type="spellStart"/>
      <w:r w:rsidR="00F50D00">
        <w:rPr>
          <w:color w:val="auto"/>
          <w:sz w:val="28"/>
          <w:szCs w:val="28"/>
          <w:lang w:val="uk-UA" w:eastAsia="uk-UA"/>
        </w:rPr>
        <w:t>Держпродспоживслужби</w:t>
      </w:r>
      <w:proofErr w:type="spellEnd"/>
      <w:r w:rsidR="00F50D00">
        <w:rPr>
          <w:color w:val="auto"/>
          <w:sz w:val="28"/>
          <w:szCs w:val="28"/>
          <w:lang w:val="uk-UA" w:eastAsia="uk-UA"/>
        </w:rPr>
        <w:t xml:space="preserve"> в Полтавській області від 23.04.2025                               №Вих-01-27/05.1/2043 та від 26.05.2025 №Вих-01-27/05.1/2608 та</w:t>
      </w:r>
      <w:r w:rsidR="00107546">
        <w:rPr>
          <w:color w:val="auto"/>
          <w:sz w:val="28"/>
          <w:szCs w:val="28"/>
          <w:lang w:val="uk-UA" w:eastAsia="uk-UA"/>
        </w:rPr>
        <w:t xml:space="preserve"> </w:t>
      </w:r>
      <w:r w:rsidR="00AA0906">
        <w:rPr>
          <w:color w:val="auto"/>
          <w:sz w:val="28"/>
          <w:szCs w:val="28"/>
          <w:lang w:val="uk-UA" w:eastAsia="uk-UA"/>
        </w:rPr>
        <w:t xml:space="preserve">з метою </w:t>
      </w:r>
      <w:r w:rsidR="00F50D00">
        <w:rPr>
          <w:color w:val="auto"/>
          <w:sz w:val="28"/>
          <w:szCs w:val="28"/>
          <w:lang w:val="uk-UA" w:eastAsia="uk-UA"/>
        </w:rPr>
        <w:t>утримання в належному стані земельних ділянок та територій, які перебувають в користуванні та/або власності громадян, підприємств, установ, організацій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A40CB5" w:rsidRDefault="00107546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:rsidR="00A40CB5" w:rsidRDefault="00A40CB5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p w:rsidR="00A40CB5" w:rsidRDefault="00107546" w:rsidP="000337CA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color w:val="000000"/>
          <w:sz w:val="28"/>
          <w:szCs w:val="28"/>
          <w:lang w:val="uk-UA" w:eastAsia="uk-UA"/>
        </w:rPr>
        <w:t>Створити тимчасову комісію</w:t>
      </w:r>
      <w:r>
        <w:rPr>
          <w:sz w:val="28"/>
          <w:szCs w:val="28"/>
          <w:lang w:val="uk-UA"/>
        </w:rPr>
        <w:t xml:space="preserve"> </w:t>
      </w:r>
      <w:r w:rsidR="00AA0906">
        <w:rPr>
          <w:sz w:val="28"/>
          <w:szCs w:val="28"/>
          <w:lang w:val="uk-UA"/>
        </w:rPr>
        <w:t xml:space="preserve">по обстеженню </w:t>
      </w:r>
      <w:r w:rsidR="00F50D00">
        <w:rPr>
          <w:color w:val="auto"/>
          <w:sz w:val="28"/>
          <w:szCs w:val="28"/>
          <w:lang w:val="uk-UA" w:eastAsia="uk-UA"/>
        </w:rPr>
        <w:t>земельних ділянок та територій, які перебувають у користуванні та/або власності громадян, підприємств, установ, організацій</w:t>
      </w:r>
      <w:r>
        <w:rPr>
          <w:sz w:val="28"/>
          <w:szCs w:val="28"/>
          <w:lang w:val="uk-UA"/>
        </w:rPr>
        <w:t>,</w:t>
      </w:r>
      <w:r w:rsidR="00F50D00">
        <w:rPr>
          <w:sz w:val="28"/>
          <w:szCs w:val="28"/>
          <w:lang w:val="uk-UA"/>
        </w:rPr>
        <w:t xml:space="preserve"> з метою виявлення регульованих шкідливих організмів,</w:t>
      </w:r>
      <w:r>
        <w:rPr>
          <w:sz w:val="28"/>
          <w:szCs w:val="28"/>
          <w:lang w:val="uk-UA"/>
        </w:rPr>
        <w:t xml:space="preserve"> у складі</w:t>
      </w:r>
      <w:r>
        <w:rPr>
          <w:color w:val="000000"/>
          <w:sz w:val="28"/>
          <w:szCs w:val="28"/>
          <w:lang w:val="uk-UA" w:eastAsia="uk-UA"/>
        </w:rPr>
        <w:t>:</w:t>
      </w:r>
    </w:p>
    <w:tbl>
      <w:tblPr>
        <w:tblW w:w="9585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82"/>
        <w:gridCol w:w="305"/>
        <w:gridCol w:w="6298"/>
      </w:tblGrid>
      <w:tr w:rsidR="00A40CB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ПІП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CB5" w:rsidRDefault="00107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</w:tr>
      <w:tr w:rsidR="00A40CB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КОЛЕСНІЧЕНКО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Антон </w:t>
            </w:r>
          </w:p>
          <w:p w:rsidR="00A40CB5" w:rsidRDefault="001075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A40CB5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ДОБЖИНСЬКА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 xml:space="preserve">Світлана </w:t>
            </w:r>
          </w:p>
          <w:p w:rsidR="00A40CB5" w:rsidRDefault="0010754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земельних ресурсів та охорони навколишнього середовища виконавчого комітету міської ради, заступник голови комісії</w:t>
            </w:r>
          </w:p>
        </w:tc>
      </w:tr>
      <w:tr w:rsidR="00A40CB5" w:rsidRPr="00601B4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БУБЛІЙ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Ельвіна </w:t>
            </w:r>
          </w:p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Валеріївна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both"/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спеціаліст I категорії відділу земельних ресурсів та охорони навколишнього середовища виконавчого комітету міської ради, секретар комісії</w:t>
            </w:r>
          </w:p>
        </w:tc>
      </w:tr>
      <w:tr w:rsidR="00A40CB5"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107546">
            <w:pPr>
              <w:jc w:val="center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A40CB5" w:rsidRPr="00EE791C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0906" w:rsidRDefault="00AA0906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ГРИБ </w:t>
            </w:r>
          </w:p>
          <w:p w:rsidR="00A40CB5" w:rsidRDefault="00AA0906">
            <w:pPr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Ростислав Миколайович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0CB5" w:rsidRDefault="00AA0906" w:rsidP="00AA0906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директор комунального підприємства «ЕФЕКТ»</w:t>
            </w:r>
            <w:r w:rsidR="00107546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Решетилівської</w:t>
            </w:r>
            <w:r w:rsidR="00107546"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міської ради</w:t>
            </w:r>
          </w:p>
        </w:tc>
      </w:tr>
      <w:tr w:rsidR="00EE791C" w:rsidRPr="00601B4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91C" w:rsidRDefault="00EE791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МИРОШНИЧЕНКО</w:t>
            </w:r>
          </w:p>
          <w:p w:rsidR="00EE791C" w:rsidRDefault="00EE791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Людмила </w:t>
            </w:r>
          </w:p>
          <w:p w:rsidR="00EE791C" w:rsidRDefault="00EE791C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Анатоліївна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E791C" w:rsidRDefault="00EE791C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791C" w:rsidRDefault="00EE791C" w:rsidP="00AA0906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провідний спеціаліст відділу карантину рослин Управління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фітосанітарної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безпеки Головного управління </w:t>
            </w:r>
            <w:proofErr w:type="spellStart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Держпродспоживслужби</w:t>
            </w:r>
            <w:proofErr w:type="spellEnd"/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 в 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>Полтавській області</w:t>
            </w:r>
          </w:p>
        </w:tc>
      </w:tr>
      <w:tr w:rsidR="00A40CB5" w:rsidRPr="00601B47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lastRenderedPageBreak/>
              <w:t>ПРИХОДЬКО</w:t>
            </w: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br/>
              <w:t xml:space="preserve">Олег </w:t>
            </w:r>
          </w:p>
          <w:p w:rsidR="00A40CB5" w:rsidRDefault="00107546">
            <w:pPr>
              <w:rPr>
                <w:lang w:val="uk-UA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Всеволодович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0CB5" w:rsidRDefault="00107546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начальник відділу архітектури та містобудування</w:t>
            </w:r>
          </w:p>
          <w:p w:rsidR="00A40CB5" w:rsidRDefault="00107546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виконавчого комітету міської ради</w:t>
            </w:r>
          </w:p>
        </w:tc>
      </w:tr>
      <w:tr w:rsidR="00E503C2" w:rsidRPr="00AA0906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3C2" w:rsidRDefault="00E503C2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ТРИНЧУК </w:t>
            </w:r>
          </w:p>
          <w:p w:rsidR="00E503C2" w:rsidRDefault="00E503C2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 xml:space="preserve">Олександр </w:t>
            </w:r>
          </w:p>
          <w:p w:rsidR="00E503C2" w:rsidRDefault="00E503C2">
            <w:pP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  <w:t>Андрійович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3C2" w:rsidRDefault="00E503C2">
            <w:pPr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3C2" w:rsidRDefault="00E503C2">
            <w:pPr>
              <w:jc w:val="both"/>
              <w:rPr>
                <w:rFonts w:eastAsia="Noto Sans CJK SC Regular"/>
                <w:kern w:val="2"/>
                <w:sz w:val="28"/>
                <w:szCs w:val="28"/>
                <w:lang w:val="uk-UA" w:bidi="hi-IN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інспектор інспекції з благоустрою</w:t>
            </w:r>
          </w:p>
        </w:tc>
      </w:tr>
    </w:tbl>
    <w:p w:rsidR="00A40CB5" w:rsidRDefault="00107546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2. Відділу земельних ресурсів та охорони навколишнього середовища виконавчого комітету міської ради (</w:t>
      </w:r>
      <w:proofErr w:type="spellStart"/>
      <w:r>
        <w:rPr>
          <w:sz w:val="28"/>
          <w:szCs w:val="28"/>
          <w:lang w:val="uk-UA"/>
        </w:rPr>
        <w:t>Добжинська</w:t>
      </w:r>
      <w:proofErr w:type="spellEnd"/>
      <w:r>
        <w:rPr>
          <w:sz w:val="28"/>
          <w:szCs w:val="28"/>
          <w:lang w:val="uk-UA"/>
        </w:rPr>
        <w:t xml:space="preserve"> Світлана):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повідомити зацікавлених осіб про дату роботи комісії;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 результатами діяльності комісії скласти акт.</w:t>
      </w:r>
    </w:p>
    <w:p w:rsidR="00A40CB5" w:rsidRDefault="0010754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A40CB5" w:rsidRDefault="00A40CB5">
      <w:pPr>
        <w:jc w:val="both"/>
        <w:rPr>
          <w:sz w:val="28"/>
          <w:szCs w:val="28"/>
          <w:lang w:val="uk-UA"/>
        </w:rPr>
      </w:pPr>
    </w:p>
    <w:p w:rsidR="00F50D00" w:rsidRDefault="00E503C2">
      <w:pPr>
        <w:tabs>
          <w:tab w:val="left" w:pos="6946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10754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Оксана ДЯДЮНОВА</w:t>
      </w:r>
      <w:bookmarkStart w:id="0" w:name="_GoBack"/>
      <w:bookmarkEnd w:id="0"/>
    </w:p>
    <w:sectPr w:rsidR="00F50D00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6E" w:rsidRDefault="00951E6E">
      <w:r>
        <w:separator/>
      </w:r>
    </w:p>
  </w:endnote>
  <w:endnote w:type="continuationSeparator" w:id="0">
    <w:p w:rsidR="00951E6E" w:rsidRDefault="0095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6E" w:rsidRDefault="00951E6E">
      <w:r>
        <w:separator/>
      </w:r>
    </w:p>
  </w:footnote>
  <w:footnote w:type="continuationSeparator" w:id="0">
    <w:p w:rsidR="00951E6E" w:rsidRDefault="0095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B5" w:rsidRDefault="00107546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601B47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5"/>
    <w:rsid w:val="000337CA"/>
    <w:rsid w:val="00107546"/>
    <w:rsid w:val="00417835"/>
    <w:rsid w:val="005609A2"/>
    <w:rsid w:val="00596440"/>
    <w:rsid w:val="00601B47"/>
    <w:rsid w:val="00951E6E"/>
    <w:rsid w:val="00A40CB5"/>
    <w:rsid w:val="00A65FC2"/>
    <w:rsid w:val="00AA0906"/>
    <w:rsid w:val="00E503C2"/>
    <w:rsid w:val="00EE791C"/>
    <w:rsid w:val="00F50D00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Текст выноски Знак"/>
    <w:basedOn w:val="a0"/>
    <w:qFormat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E63A8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  <w:rPr>
      <w:color w:val="000000"/>
    </w:rPr>
  </w:style>
  <w:style w:type="paragraph" w:styleId="a6">
    <w:name w:val="Title"/>
    <w:basedOn w:val="a"/>
    <w:next w:val="a7"/>
    <w:qFormat/>
    <w:pPr>
      <w:jc w:val="center"/>
    </w:pPr>
    <w:rPr>
      <w:sz w:val="24"/>
      <w:lang w:val="uk-UA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uiPriority w:val="99"/>
    <w:unhideWhenUsed/>
    <w:rsid w:val="00E63A80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01A9-640E-499D-B883-1C5C4DA7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User_PC_4</cp:lastModifiedBy>
  <cp:revision>5</cp:revision>
  <cp:lastPrinted>2025-06-18T05:35:00Z</cp:lastPrinted>
  <dcterms:created xsi:type="dcterms:W3CDTF">2025-06-17T07:24:00Z</dcterms:created>
  <dcterms:modified xsi:type="dcterms:W3CDTF">2025-06-20T08:09:00Z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