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3810" distL="0" distR="3175" simplePos="0" locked="0" layoutInCell="1" allowOverlap="1" relativeHeight="2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0" b="0"/>
            <wp:wrapTight wrapText="bothSides">
              <wp:wrapPolygon edited="0">
                <wp:start x="-631" y="0"/>
                <wp:lineTo x="-631" y="20442"/>
                <wp:lineTo x="20765" y="20442"/>
                <wp:lineTo x="20765" y="0"/>
                <wp:lineTo x="-631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65" t="-3372" r="-4765" b="-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7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30 червня 2025 року</w:t>
        <w:tab/>
        <w:t xml:space="preserve">               м. Решетилівка                                           № 216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1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</w:p>
    <w:p>
      <w:pPr>
        <w:pStyle w:val="Normal"/>
        <w:tabs>
          <w:tab w:val="left" w:pos="41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почесними відзнаками</w:t>
      </w:r>
    </w:p>
    <w:p>
      <w:pPr>
        <w:pStyle w:val="Normal"/>
        <w:tabs>
          <w:tab w:val="left" w:pos="41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Решетилівської міської ради</w:t>
      </w:r>
    </w:p>
    <w:p>
      <w:pPr>
        <w:pStyle w:val="Normal"/>
        <w:tabs>
          <w:tab w:val="left" w:pos="709" w:leader="none"/>
          <w:tab w:val="left" w:pos="797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Керуючись п.п. 19, 20 частини четвертої ст. 42 Закону України „Про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 сесія)</w:t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Нагородити Почесною Грамотою Решетилівської міської ради за сумлінну працю, відповідальне ставлення до виконання службових обов’язків та з нагоди святкування </w:t>
      </w:r>
      <w:r>
        <w:rPr>
          <w:b/>
          <w:sz w:val="28"/>
          <w:szCs w:val="28"/>
          <w:lang w:val="uk-UA"/>
        </w:rPr>
        <w:t>10-ї річниці Національної поліції України</w:t>
      </w:r>
      <w:r>
        <w:rPr>
          <w:sz w:val="28"/>
          <w:szCs w:val="28"/>
          <w:lang w:val="uk-UA"/>
        </w:rPr>
        <w:t>:</w:t>
      </w:r>
    </w:p>
    <w:p>
      <w:pPr>
        <w:pStyle w:val="ListParagraph"/>
        <w:tabs>
          <w:tab w:val="left" w:pos="0" w:leader="none"/>
          <w:tab w:val="left" w:pos="709" w:leader="none"/>
          <w:tab w:val="left" w:pos="4959" w:leader="none"/>
        </w:tabs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2975"/>
        <w:gridCol w:w="6238"/>
      </w:tblGrid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ДЕНЬГУ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В’ячеслава Володимировича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>інспектора з інформаційної підтримки відділу поліції № 2 Полтавського районного управління поліції Головного управління Національної поліції в Полтавській області, капітана поліції;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ДЕРКАЧА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Юрія 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Сергійовича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>поліцейського з реагування патрульної поліції сектору поліцейської діяльності № 1 відділу поліції № 2 Полтавського районного управління поліції Головного управління Національної поліції в Полтавській області, старшого сержанта поліції;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НАГНОЙНОГО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Сергія 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Миколайовича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>поліцейського з реагування патрульної поліції сектору поліцейської діяльності № 1 відділу поліції № 2 Полтавського районного управління поліції Головного управління Національної поліції в Полтавській області, старшого сержанта поліції;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НЕНЬКА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Станіслава Олександровича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>поліцейського з реагування патрульної поліції сектору поліцейської діяльності № 1 відділу поліції № 2 Полтавського районного управління поліції Головного управління Національної поліції в Полтавській області, старшого сержанта поліції;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ПОПКА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Миколу 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Миколайовича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>
              <w:rPr>
                <w:sz w:val="28"/>
                <w:szCs w:val="28"/>
                <w:lang w:val="uk-UA"/>
              </w:rPr>
              <w:t>дільничного офіцера поліції сектору поліцейської діяльності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 відділу поліції № 2 Полтавського районного управління поліції Головного управління Національної поліції в Полтавській області, капітана поліції;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993" w:leader="none"/>
              </w:tabs>
              <w:suppressAutoHyphens w:val="false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СИВИНСЬКУ </w:t>
            </w:r>
          </w:p>
          <w:p>
            <w:pPr>
              <w:pStyle w:val="Normal"/>
              <w:tabs>
                <w:tab w:val="left" w:pos="993" w:leader="none"/>
              </w:tabs>
              <w:suppressAutoHyphens w:val="false"/>
              <w:jc w:val="both"/>
              <w:rPr/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Ілону </w:t>
            </w:r>
          </w:p>
          <w:p>
            <w:pPr>
              <w:pStyle w:val="Normal"/>
              <w:tabs>
                <w:tab w:val="left" w:pos="993" w:leader="none"/>
              </w:tabs>
              <w:suppressAutoHyphens w:val="false"/>
              <w:jc w:val="both"/>
              <w:rPr>
                <w:color w:val="000000"/>
                <w:sz w:val="28"/>
                <w:szCs w:val="28"/>
                <w:highlight w:val="white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Василівну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993" w:leader="none"/>
              </w:tabs>
              <w:suppressAutoHyphens w:val="false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 w:eastAsia="uk-UA"/>
              </w:rPr>
              <w:t>—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інспектора сектору моніторингу відділу поліції № 2 Полтавського районного управління поліції Головного управління Національної поліції в Полтавській області, старшого лейтенанта поліції;</w:t>
            </w:r>
          </w:p>
          <w:p>
            <w:pPr>
              <w:pStyle w:val="Normal"/>
              <w:tabs>
                <w:tab w:val="left" w:pos="993" w:leader="none"/>
              </w:tabs>
              <w:suppressAutoHyphens w:val="false"/>
              <w:jc w:val="both"/>
              <w:rPr>
                <w:color w:val="000000"/>
                <w:sz w:val="28"/>
                <w:szCs w:val="28"/>
                <w:highlight w:val="white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highlight w:val="white"/>
                <w:lang w:val="uk-UA" w:eastAsia="uk-UA"/>
              </w:rPr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left="-108"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7. 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ШВЕЦЯ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Віталія 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</w:tabs>
              <w:ind w:right="-84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Васильовича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інспектора з реагування патрульної поліції сектору поліцейської діяльності №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1 відділу поліції № 2 Полтавського районного управління поліції Головного управління Національної поліції в Полтавській області, лейтенанта поліції.</w:t>
            </w:r>
          </w:p>
          <w:p>
            <w:pPr>
              <w:pStyle w:val="Normal"/>
              <w:tabs>
                <w:tab w:val="left" w:pos="709" w:leader="none"/>
                <w:tab w:val="left" w:pos="853" w:leader="none"/>
                <w:tab w:val="left" w:pos="4959" w:leader="none"/>
                <w:tab w:val="left" w:pos="6588" w:leader="none"/>
              </w:tabs>
              <w:ind w:left="-108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left" w:pos="1701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подання т.в.о. начальника сектору поліцейської діяльності № 1 відділу поліції № 2 Полтавського районного управління поліції Головного управління Національної поліції в Полтавській області, лейтенанта поліції від 24.06.2025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25/115/104/05-25.</w:t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568" w:top="1134" w:footer="0" w:bottom="1134" w:gutter="0"/>
      <w:pgNumType w:start="1"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59614160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d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f73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057c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8513e3"/>
    <w:rPr>
      <w:rFonts w:ascii="Tahoma" w:hAnsi="Tahoma" w:eastAsia="Times New Roman" w:cs="Tahoma"/>
      <w:sz w:val="16"/>
      <w:szCs w:val="16"/>
      <w:lang w:eastAsia="zh-CN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Header"/>
    <w:basedOn w:val="Normal"/>
    <w:link w:val="a4"/>
    <w:uiPriority w:val="99"/>
    <w:rsid w:val="006f7305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4057c5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8513e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98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D303-893C-4AEE-A3B2-816EE077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Application>LibreOffice/6.1.0.3$Windows_X86_64 LibreOffice_project/efb621ed25068d70781dc026f7e9c5187a4decd1</Application>
  <Pages>2</Pages>
  <Words>332</Words>
  <Characters>2418</Characters>
  <CharactersWithSpaces>2775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2024-07-22T07:25:00Z</dcterms:created>
  <dc:creator>Yuliya</dc:creator>
  <dc:description/>
  <dc:language>ru-RU</dc:language>
  <cp:lastModifiedBy/>
  <cp:lastPrinted>2025-07-08T13:33:09Z</cp:lastPrinted>
  <dcterms:modified xsi:type="dcterms:W3CDTF">2025-07-09T14:42:42Z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