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2929255</wp:posOffset>
            </wp:positionH>
            <wp:positionV relativeFrom="paragraph">
              <wp:posOffset>-489585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РОЗПОРЯДЖЕННЯ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0" w:leader="none"/>
        </w:tabs>
        <w:rPr/>
      </w:pPr>
      <w:r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липня 2025 року   </w:t>
        <w:tab/>
      </w:r>
      <w:r>
        <w:rPr>
          <w:sz w:val="28"/>
          <w:szCs w:val="28"/>
        </w:rPr>
        <w:tab/>
        <w:t xml:space="preserve">   м. Решетилівка                                            № </w:t>
      </w:r>
      <w:r>
        <w:rPr>
          <w:sz w:val="28"/>
          <w:szCs w:val="28"/>
        </w:rPr>
        <w:t>232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9810" w:type="dxa"/>
        <w:jc w:val="left"/>
        <w:tblInd w:w="-60" w:type="dxa"/>
        <w:tblBorders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9810"/>
      </w:tblGrid>
      <w:tr>
        <w:trPr>
          <w:trHeight w:val="309" w:hRule="atLeast"/>
        </w:trPr>
        <w:tc>
          <w:tcPr>
            <w:tcW w:w="9810" w:type="dxa"/>
            <w:tcBorders/>
            <w:shd w:color="auto" w:fill="FFFFFF" w:val="clear"/>
          </w:tcPr>
          <w:p>
            <w:pPr>
              <w:pStyle w:val="Normal"/>
              <w:widowControl/>
              <w:bidi w:val="0"/>
              <w:ind w:left="0" w:right="57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Про визначення уповноваженої особи на підключення та внесення містобудівної документації до Містобудівного кадастру на державному рівні</w:t>
            </w:r>
          </w:p>
        </w:tc>
      </w:tr>
    </w:tbl>
    <w:p>
      <w:pPr>
        <w:pStyle w:val="Normal"/>
        <w:widowControl/>
        <w:tabs>
          <w:tab w:val="left" w:pos="567" w:leader="none"/>
        </w:tabs>
        <w:bidi w:val="0"/>
        <w:ind w:left="0" w:right="0" w:hanging="0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Керуючись статтями 31, 42 Закону України „Про місцеве самоврядування в Україні”, Законом України „Про національну інфраструктуру геопросторових даних”, Порядком реалізації </w:t>
      </w:r>
      <w:r>
        <w:rPr>
          <w:bCs/>
          <w:color w:val="000000" w:themeColor="text1"/>
          <w:sz w:val="28"/>
          <w:szCs w:val="28"/>
          <w:shd w:fill="FFFFFF" w:val="clear"/>
        </w:rPr>
        <w:t>експериментального проекту щодо запровадження Містобудівного кадастру на державному рівні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, затвердженого постановою Кабінету Міністрів України  від 09.08.2024 № 909,</w:t>
      </w:r>
    </w:p>
    <w:p>
      <w:pPr>
        <w:pStyle w:val="Normal"/>
        <w:tabs>
          <w:tab w:val="left" w:pos="567" w:leader="none"/>
        </w:tabs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>
      <w:pPr>
        <w:pStyle w:val="Normal"/>
        <w:tabs>
          <w:tab w:val="left" w:pos="567" w:leader="none"/>
        </w:tabs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567" w:leader="none"/>
          <w:tab w:val="left" w:pos="570" w:leader="none"/>
          <w:tab w:val="left" w:pos="630" w:leader="none"/>
        </w:tabs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 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Уповноважити НІКОЛАЄНКА Юрія Юрійовича, головного спеціаліста відділу архітектури та містобудування виконавчого комітету Решетилівської міської ради на підключення та внесення містобудівної документації до Містобудівного кадастру на державному рівні.</w:t>
      </w:r>
    </w:p>
    <w:p>
      <w:pPr>
        <w:pStyle w:val="Normal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 </w:t>
      </w:r>
    </w:p>
    <w:p>
      <w:pPr>
        <w:pStyle w:val="Normal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570" w:leader="none"/>
        </w:tabs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  <w:bookmarkStart w:id="0" w:name="_GoBack"/>
      <w:bookmarkStart w:id="1" w:name="_GoBack"/>
      <w:bookmarkEnd w:id="1"/>
    </w:p>
    <w:p>
      <w:pPr>
        <w:pStyle w:val="Normal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993" w:leader="none"/>
          <w:tab w:val="left" w:pos="6379" w:leader="none"/>
          <w:tab w:val="left" w:pos="6521" w:leader="none"/>
          <w:tab w:val="left" w:pos="7088" w:leader="none"/>
        </w:tabs>
        <w:jc w:val="both"/>
        <w:rPr/>
      </w:pPr>
      <w:r>
        <w:rPr>
          <w:sz w:val="28"/>
          <w:szCs w:val="28"/>
        </w:rPr>
        <w:t>Міський голова</w:t>
        <w:tab/>
        <w:tab/>
        <w:t xml:space="preserve">       Оксана ДЯДЮНОВА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" w:cs="Lohit Devanagari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c"/>
    <w:uiPriority w:val="99"/>
    <w:semiHidden/>
    <w:qFormat/>
    <w:rsid w:val="009b32f2"/>
    <w:rPr>
      <w:rFonts w:ascii="Tahoma" w:hAnsi="Tahoma" w:cs="Mangal"/>
      <w:sz w:val="16"/>
      <w:szCs w:val="14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sz w:val="28"/>
      <w:szCs w:val="28"/>
    </w:rPr>
  </w:style>
  <w:style w:type="paragraph" w:styleId="Style21" w:customStyle="1">
    <w:name w:val="Покажчик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9b32f2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LibreOffice/6.1.0.3$Windows_X86_64 LibreOffice_project/efb621ed25068d70781dc026f7e9c5187a4decd1</Application>
  <Pages>1</Pages>
  <Words>100</Words>
  <Characters>767</Characters>
  <CharactersWithSpaces>931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2025-07-11T11:56:00Z</dcterms:created>
  <dc:creator>Освіта</dc:creator>
  <dc:description/>
  <dc:language>uk-UA</dc:language>
  <cp:lastModifiedBy/>
  <cp:lastPrinted>2025-07-14T09:42:15Z</cp:lastPrinted>
  <dcterms:modified xsi:type="dcterms:W3CDTF">2025-07-14T09:42:19Z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