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6" w:rsidRDefault="00473BD2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7C6" w:rsidRDefault="00473BD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B37C6" w:rsidRDefault="00473BD2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B37C6" w:rsidRDefault="00CB37C6">
      <w:pPr>
        <w:jc w:val="center"/>
        <w:rPr>
          <w:b/>
          <w:sz w:val="28"/>
          <w:szCs w:val="28"/>
        </w:rPr>
      </w:pPr>
    </w:p>
    <w:p w:rsidR="00CB37C6" w:rsidRDefault="00473BD2">
      <w:pPr>
        <w:jc w:val="center"/>
      </w:pPr>
      <w:r>
        <w:rPr>
          <w:b/>
          <w:sz w:val="28"/>
          <w:szCs w:val="28"/>
        </w:rPr>
        <w:t>РОЗПОРЯДЖЕННЯ</w:t>
      </w:r>
    </w:p>
    <w:p w:rsidR="00CB37C6" w:rsidRDefault="00CB37C6">
      <w:pPr>
        <w:rPr>
          <w:color w:val="000000"/>
          <w:sz w:val="28"/>
          <w:szCs w:val="28"/>
        </w:rPr>
      </w:pPr>
    </w:p>
    <w:p w:rsidR="00CB37C6" w:rsidRDefault="00A56E47">
      <w:r>
        <w:rPr>
          <w:color w:val="000000"/>
          <w:sz w:val="28"/>
          <w:szCs w:val="28"/>
        </w:rPr>
        <w:t>12</w:t>
      </w:r>
      <w:r w:rsidR="00473BD2">
        <w:rPr>
          <w:color w:val="000000"/>
          <w:sz w:val="28"/>
          <w:szCs w:val="28"/>
        </w:rPr>
        <w:t xml:space="preserve"> </w:t>
      </w:r>
      <w:r w:rsidR="005C13F8">
        <w:rPr>
          <w:color w:val="000000"/>
          <w:sz w:val="28"/>
          <w:szCs w:val="28"/>
        </w:rPr>
        <w:t>серпня</w:t>
      </w:r>
      <w:r w:rsidR="00A90F25">
        <w:rPr>
          <w:color w:val="000000"/>
          <w:sz w:val="28"/>
          <w:szCs w:val="28"/>
        </w:rPr>
        <w:t xml:space="preserve"> 2025</w:t>
      </w:r>
      <w:r w:rsidR="00473BD2">
        <w:rPr>
          <w:color w:val="000000"/>
          <w:sz w:val="28"/>
          <w:szCs w:val="28"/>
        </w:rPr>
        <w:t xml:space="preserve"> року   </w:t>
      </w:r>
      <w:r w:rsidR="00473BD2">
        <w:rPr>
          <w:color w:val="000000"/>
          <w:sz w:val="28"/>
          <w:szCs w:val="28"/>
        </w:rPr>
        <w:tab/>
      </w:r>
      <w:r w:rsidR="00473BD2">
        <w:rPr>
          <w:sz w:val="28"/>
          <w:szCs w:val="28"/>
        </w:rPr>
        <w:tab/>
        <w:t xml:space="preserve">  </w:t>
      </w:r>
      <w:r w:rsidR="00451AB5">
        <w:rPr>
          <w:sz w:val="28"/>
          <w:szCs w:val="28"/>
        </w:rPr>
        <w:t xml:space="preserve">   </w:t>
      </w:r>
      <w:r w:rsidR="00473BD2">
        <w:rPr>
          <w:sz w:val="28"/>
          <w:szCs w:val="28"/>
        </w:rPr>
        <w:t xml:space="preserve"> м. </w:t>
      </w:r>
      <w:proofErr w:type="spellStart"/>
      <w:r w:rsidR="00473BD2">
        <w:rPr>
          <w:sz w:val="28"/>
          <w:szCs w:val="28"/>
        </w:rPr>
        <w:t>Решетилівка</w:t>
      </w:r>
      <w:proofErr w:type="spellEnd"/>
      <w:r w:rsidR="00473BD2">
        <w:rPr>
          <w:sz w:val="28"/>
          <w:szCs w:val="28"/>
        </w:rPr>
        <w:t xml:space="preserve">             </w:t>
      </w:r>
      <w:r w:rsidR="0014205C">
        <w:rPr>
          <w:sz w:val="28"/>
          <w:szCs w:val="28"/>
        </w:rPr>
        <w:t xml:space="preserve">                 </w:t>
      </w:r>
      <w:r w:rsidR="00451AB5">
        <w:rPr>
          <w:sz w:val="28"/>
          <w:szCs w:val="28"/>
        </w:rPr>
        <w:t xml:space="preserve">   </w:t>
      </w:r>
      <w:r w:rsidR="0014205C">
        <w:rPr>
          <w:sz w:val="28"/>
          <w:szCs w:val="28"/>
        </w:rPr>
        <w:t xml:space="preserve">           № </w:t>
      </w:r>
      <w:r w:rsidR="00B02821">
        <w:rPr>
          <w:sz w:val="28"/>
          <w:szCs w:val="28"/>
        </w:rPr>
        <w:t>263</w:t>
      </w:r>
    </w:p>
    <w:p w:rsidR="00CB37C6" w:rsidRDefault="00473BD2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690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0"/>
      </w:tblGrid>
      <w:tr w:rsidR="00CB37C6">
        <w:trPr>
          <w:trHeight w:val="309"/>
        </w:trPr>
        <w:tc>
          <w:tcPr>
            <w:tcW w:w="9690" w:type="dxa"/>
            <w:shd w:val="clear" w:color="auto" w:fill="FFFFFF"/>
          </w:tcPr>
          <w:p w:rsidR="00B02821" w:rsidRDefault="00473BD2" w:rsidP="00B02821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B0282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проведення </w:t>
            </w:r>
            <w:r w:rsidR="00B0282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громадських</w:t>
            </w:r>
          </w:p>
          <w:p w:rsidR="00B02821" w:rsidRDefault="00B02821" w:rsidP="00B02821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3BD2">
              <w:rPr>
                <w:sz w:val="28"/>
                <w:szCs w:val="28"/>
              </w:rPr>
              <w:t>лухань</w:t>
            </w:r>
            <w:r>
              <w:rPr>
                <w:sz w:val="28"/>
                <w:szCs w:val="28"/>
              </w:rPr>
              <w:t xml:space="preserve"> </w:t>
            </w:r>
            <w:r w:rsidR="00473BD2">
              <w:rPr>
                <w:sz w:val="28"/>
                <w:szCs w:val="28"/>
              </w:rPr>
              <w:t xml:space="preserve"> про місце розташування</w:t>
            </w:r>
          </w:p>
          <w:p w:rsidR="00CB37C6" w:rsidRPr="00A90F25" w:rsidRDefault="00473BD2" w:rsidP="00B02821">
            <w:pPr>
              <w:tabs>
                <w:tab w:val="left" w:pos="4155"/>
              </w:tabs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Алеї</w:t>
            </w:r>
            <w:r w:rsidR="00B0282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Героїв</w:t>
            </w:r>
            <w:r w:rsidR="00B02821">
              <w:rPr>
                <w:sz w:val="28"/>
                <w:szCs w:val="28"/>
              </w:rPr>
              <w:t xml:space="preserve"> </w:t>
            </w:r>
            <w:r w:rsidR="0014205C">
              <w:rPr>
                <w:sz w:val="28"/>
                <w:szCs w:val="28"/>
              </w:rPr>
              <w:t xml:space="preserve"> </w:t>
            </w:r>
            <w:r w:rsidR="009B32F2">
              <w:rPr>
                <w:sz w:val="28"/>
                <w:szCs w:val="28"/>
              </w:rPr>
              <w:t>у</w:t>
            </w:r>
            <w:r w:rsidR="0014205C">
              <w:rPr>
                <w:sz w:val="28"/>
                <w:szCs w:val="28"/>
              </w:rPr>
              <w:t xml:space="preserve"> </w:t>
            </w:r>
            <w:r w:rsidR="00B02821">
              <w:rPr>
                <w:sz w:val="28"/>
                <w:szCs w:val="28"/>
              </w:rPr>
              <w:t xml:space="preserve"> </w:t>
            </w:r>
            <w:r w:rsidR="00A90F25">
              <w:rPr>
                <w:sz w:val="28"/>
                <w:szCs w:val="28"/>
              </w:rPr>
              <w:t xml:space="preserve">селі </w:t>
            </w:r>
            <w:r w:rsidR="005C13F8">
              <w:rPr>
                <w:sz w:val="28"/>
                <w:szCs w:val="28"/>
              </w:rPr>
              <w:t>Малий Бакай</w:t>
            </w:r>
          </w:p>
        </w:tc>
      </w:tr>
    </w:tbl>
    <w:p w:rsidR="00CB37C6" w:rsidRDefault="00CB37C6">
      <w:pPr>
        <w:tabs>
          <w:tab w:val="left" w:pos="8509"/>
        </w:tabs>
        <w:jc w:val="both"/>
        <w:rPr>
          <w:sz w:val="28"/>
          <w:szCs w:val="28"/>
        </w:rPr>
      </w:pPr>
    </w:p>
    <w:p w:rsidR="00CB37C6" w:rsidRDefault="00473BD2" w:rsidP="00451AB5">
      <w:pPr>
        <w:tabs>
          <w:tab w:val="left" w:pos="567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 xml:space="preserve">Керуючись законами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 регулюва</w:t>
      </w:r>
      <w:r w:rsidR="00A90F25">
        <w:rPr>
          <w:rFonts w:eastAsia="Times New Roman" w:cs="Times New Roman"/>
          <w:color w:val="000000"/>
          <w:sz w:val="28"/>
          <w:szCs w:val="28"/>
          <w:lang w:eastAsia="uk-UA" w:bidi="uk-UA"/>
        </w:rPr>
        <w:t>ння містобудівної діяльності”, с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татутом Решетилівської міської територіальної громади, затвердженим рішенням Решетилівської міської ради </w:t>
      </w:r>
      <w:r w:rsidR="00B02821"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восьмого скликання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від </w:t>
      </w:r>
      <w:r>
        <w:rPr>
          <w:rFonts w:eastAsia="Calibri" w:cs="Times New Roman"/>
          <w:color w:val="000000"/>
          <w:sz w:val="28"/>
          <w:szCs w:val="28"/>
          <w:lang w:eastAsia="uk-UA" w:bidi="ar-SA"/>
        </w:rPr>
        <w:t xml:space="preserve">25 лютого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>2021 року № 270-4-VІІ</w:t>
      </w:r>
      <w:r>
        <w:rPr>
          <w:rFonts w:eastAsia="Calibri" w:cs="Times New Roman"/>
          <w:color w:val="000000"/>
          <w:sz w:val="28"/>
          <w:szCs w:val="28"/>
          <w:highlight w:val="white"/>
          <w:lang w:val="en-US" w:eastAsia="uk-UA" w:bidi="ar-SA"/>
        </w:rPr>
        <w:t>I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 з метою врахування інтересів </w:t>
      </w:r>
      <w:r w:rsidR="00451AB5"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жителів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громади,</w:t>
      </w:r>
    </w:p>
    <w:p w:rsidR="00CB37C6" w:rsidRDefault="00473BD2">
      <w:pPr>
        <w:tabs>
          <w:tab w:val="left" w:pos="8509"/>
        </w:tabs>
        <w:ind w:right="-81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CB37C6" w:rsidRDefault="00CB37C6">
      <w:pPr>
        <w:jc w:val="both"/>
        <w:rPr>
          <w:rFonts w:eastAsia="Calibri"/>
          <w:sz w:val="28"/>
          <w:szCs w:val="28"/>
          <w:lang w:eastAsia="en-US"/>
        </w:rPr>
      </w:pPr>
    </w:p>
    <w:p w:rsidR="00CB37C6" w:rsidRDefault="00473BD2" w:rsidP="00451AB5">
      <w:pPr>
        <w:tabs>
          <w:tab w:val="left" w:pos="567"/>
        </w:tabs>
        <w:contextualSpacing/>
        <w:jc w:val="both"/>
      </w:pPr>
      <w:r>
        <w:rPr>
          <w:rFonts w:eastAsia="Batang;바탕" w:cs="Times New Roman"/>
          <w:color w:val="333333"/>
          <w:sz w:val="28"/>
          <w:szCs w:val="28"/>
          <w:lang w:eastAsia="uk-UA"/>
        </w:rPr>
        <w:tab/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bookmarkStart w:id="0" w:name="page3R_mcid41"/>
      <w:bookmarkStart w:id="1" w:name="page3R_mcid40"/>
      <w:bookmarkEnd w:id="0"/>
      <w:bookmarkEnd w:id="1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Провести громадські слухання </w:t>
      </w:r>
      <w:r>
        <w:rPr>
          <w:sz w:val="28"/>
          <w:szCs w:val="28"/>
        </w:rPr>
        <w:t>про місце розташування Алеї Героїв</w:t>
      </w:r>
      <w:r w:rsidR="0014205C">
        <w:rPr>
          <w:sz w:val="28"/>
          <w:szCs w:val="28"/>
        </w:rPr>
        <w:t xml:space="preserve"> </w:t>
      </w:r>
      <w:r w:rsidR="00451AB5">
        <w:rPr>
          <w:sz w:val="28"/>
          <w:szCs w:val="28"/>
        </w:rPr>
        <w:t xml:space="preserve">у </w:t>
      </w:r>
      <w:r w:rsidR="00A90F25">
        <w:rPr>
          <w:sz w:val="28"/>
          <w:szCs w:val="28"/>
        </w:rPr>
        <w:t xml:space="preserve">селі </w:t>
      </w:r>
      <w:r w:rsidR="00D95626">
        <w:rPr>
          <w:sz w:val="28"/>
          <w:szCs w:val="28"/>
        </w:rPr>
        <w:t>Малий Бакай</w:t>
      </w:r>
      <w:r>
        <w:rPr>
          <w:rFonts w:eastAsia="Calibri" w:cs="Times New Roman"/>
          <w:color w:val="000000"/>
          <w:sz w:val="28"/>
          <w:szCs w:val="28"/>
          <w:lang w:eastAsia="en-US"/>
        </w:rPr>
        <w:t>.</w:t>
      </w:r>
    </w:p>
    <w:p w:rsidR="00CB37C6" w:rsidRPr="00274AFE" w:rsidRDefault="00473BD2" w:rsidP="00451AB5">
      <w:pPr>
        <w:tabs>
          <w:tab w:val="left" w:pos="567"/>
        </w:tabs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ab/>
        <w:t>2.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Місцем проведення громадських слухань визначити 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актовий зал 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>будинку культури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Решетилівської міської ради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(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>село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D95626">
        <w:rPr>
          <w:rFonts w:eastAsia="Times New Roman" w:cs="Times New Roman"/>
          <w:color w:val="000000"/>
          <w:sz w:val="28"/>
          <w:szCs w:val="28"/>
          <w:lang w:eastAsia="en-US"/>
        </w:rPr>
        <w:t>Малий Бакай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>вул.</w:t>
      </w:r>
      <w:r w:rsidR="00D95626">
        <w:rPr>
          <w:rFonts w:eastAsia="Times New Roman" w:cs="Times New Roman"/>
          <w:color w:val="000000"/>
          <w:sz w:val="28"/>
          <w:szCs w:val="28"/>
          <w:lang w:eastAsia="en-US"/>
        </w:rPr>
        <w:t> Центральна, 3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>).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Pr="00274AFE">
        <w:rPr>
          <w:rFonts w:eastAsia="Times New Roman" w:cs="Times New Roman"/>
          <w:sz w:val="28"/>
          <w:szCs w:val="28"/>
          <w:lang w:eastAsia="en-US"/>
        </w:rPr>
        <w:t>Дата і час пр</w:t>
      </w:r>
      <w:r w:rsidR="00D95626">
        <w:rPr>
          <w:rFonts w:eastAsia="Times New Roman" w:cs="Times New Roman"/>
          <w:sz w:val="28"/>
          <w:szCs w:val="28"/>
          <w:lang w:eastAsia="en-US"/>
        </w:rPr>
        <w:t>оведення громадських слухань: 26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D95626">
        <w:rPr>
          <w:rFonts w:eastAsia="Times New Roman" w:cs="Times New Roman"/>
          <w:sz w:val="28"/>
          <w:szCs w:val="28"/>
          <w:lang w:eastAsia="en-US"/>
        </w:rPr>
        <w:t>серпня</w:t>
      </w:r>
      <w:r w:rsidR="0014205C" w:rsidRPr="00274AFE">
        <w:rPr>
          <w:rFonts w:eastAsia="Times New Roman" w:cs="Times New Roman"/>
          <w:sz w:val="28"/>
          <w:szCs w:val="28"/>
          <w:lang w:eastAsia="en-US"/>
        </w:rPr>
        <w:t xml:space="preserve"> 2025</w:t>
      </w:r>
      <w:r w:rsidR="00CA664D">
        <w:rPr>
          <w:rFonts w:eastAsia="Times New Roman" w:cs="Times New Roman"/>
          <w:sz w:val="28"/>
          <w:szCs w:val="28"/>
          <w:lang w:eastAsia="en-US"/>
        </w:rPr>
        <w:t xml:space="preserve"> року о 17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год. 00 хв.</w:t>
      </w:r>
    </w:p>
    <w:p w:rsidR="00CB37C6" w:rsidRDefault="00473BD2" w:rsidP="00451AB5">
      <w:pPr>
        <w:tabs>
          <w:tab w:val="left" w:pos="567"/>
          <w:tab w:val="left" w:pos="7088"/>
        </w:tabs>
        <w:ind w:firstLine="567"/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3. Відділу 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архітектури та містобудування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виконавчого комітету міської ради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(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Олег Приходько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) здійснити необхідні заходи щодо організації та проведення громадських слухань, приймати пропозиції та зауваження щодо даного питання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за адресою: вул. Покровська, 17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n-US"/>
        </w:rPr>
        <w:t>м. Решетилі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US"/>
        </w:rPr>
        <w:t>вка Полтавської області</w:t>
      </w:r>
    </w:p>
    <w:p w:rsidR="00CB37C6" w:rsidRDefault="00473BD2" w:rsidP="00451AB5">
      <w:pPr>
        <w:pStyle w:val="aa"/>
        <w:tabs>
          <w:tab w:val="left" w:pos="567"/>
          <w:tab w:val="left" w:pos="735"/>
        </w:tabs>
        <w:spacing w:after="0"/>
        <w:ind w:left="0"/>
        <w:jc w:val="both"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4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ідділу організаційно-інформаційної роботи, документообігу та управління персоналом виконавчого комітету міської ради (</w:t>
      </w:r>
      <w:r w:rsidR="0014205C">
        <w:rPr>
          <w:rFonts w:eastAsia="Calibri"/>
          <w:color w:val="000000"/>
          <w:sz w:val="28"/>
          <w:szCs w:val="28"/>
          <w:lang w:eastAsia="en-US"/>
        </w:rPr>
        <w:t>Мірошник Оксана</w:t>
      </w:r>
      <w:r>
        <w:rPr>
          <w:rFonts w:eastAsia="Calibri"/>
          <w:sz w:val="28"/>
          <w:szCs w:val="28"/>
          <w:lang w:eastAsia="en-US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:rsidR="00CB37C6" w:rsidRDefault="00473BD2" w:rsidP="00451AB5">
      <w:pPr>
        <w:tabs>
          <w:tab w:val="left" w:pos="567"/>
          <w:tab w:val="left" w:pos="828"/>
        </w:tabs>
        <w:ind w:firstLine="567"/>
        <w:contextualSpacing/>
        <w:jc w:val="both"/>
        <w:rPr>
          <w:rFonts w:eastAsia="Batang;바탕" w:cs="Times New Roman"/>
          <w:color w:val="000000"/>
          <w:sz w:val="28"/>
          <w:szCs w:val="28"/>
          <w:lang w:eastAsia="uk-UA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>5. Контроль за виконанням цього розпорядження покласти на заступника міського голови</w:t>
      </w:r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>Невмержицького</w:t>
      </w:r>
      <w:proofErr w:type="spellEnd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Юрія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.</w:t>
      </w: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B02821" w:rsidRDefault="00473BD2" w:rsidP="00593C45">
      <w:pPr>
        <w:tabs>
          <w:tab w:val="left" w:pos="993"/>
          <w:tab w:val="left" w:pos="6379"/>
          <w:tab w:val="left" w:pos="652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AB5">
        <w:rPr>
          <w:sz w:val="28"/>
          <w:szCs w:val="28"/>
        </w:rPr>
        <w:t xml:space="preserve">       </w:t>
      </w:r>
      <w:r w:rsidR="00E93AEE">
        <w:rPr>
          <w:sz w:val="28"/>
          <w:szCs w:val="28"/>
        </w:rPr>
        <w:t>Оксана ДЯДЮНОВА</w:t>
      </w:r>
      <w:bookmarkStart w:id="2" w:name="_GoBack"/>
      <w:bookmarkEnd w:id="2"/>
    </w:p>
    <w:sectPr w:rsidR="00B02821" w:rsidSect="00036C2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6"/>
    <w:rsid w:val="00036C27"/>
    <w:rsid w:val="0014205C"/>
    <w:rsid w:val="00274AFE"/>
    <w:rsid w:val="00451AB5"/>
    <w:rsid w:val="00473BD2"/>
    <w:rsid w:val="00593C45"/>
    <w:rsid w:val="005C13F8"/>
    <w:rsid w:val="007321E7"/>
    <w:rsid w:val="007D0C2B"/>
    <w:rsid w:val="008D149B"/>
    <w:rsid w:val="009B32F2"/>
    <w:rsid w:val="00A56E47"/>
    <w:rsid w:val="00A90F25"/>
    <w:rsid w:val="00B02821"/>
    <w:rsid w:val="00CA664D"/>
    <w:rsid w:val="00CB37C6"/>
    <w:rsid w:val="00CE596B"/>
    <w:rsid w:val="00D95626"/>
    <w:rsid w:val="00E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User_PC_4</cp:lastModifiedBy>
  <cp:revision>6</cp:revision>
  <cp:lastPrinted>2025-08-12T05:43:00Z</cp:lastPrinted>
  <dcterms:created xsi:type="dcterms:W3CDTF">2025-08-11T11:48:00Z</dcterms:created>
  <dcterms:modified xsi:type="dcterms:W3CDTF">2025-08-12T06:54:00Z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