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2A" w:rsidRDefault="00EC0C2A" w:rsidP="00EC0C2A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-526415</wp:posOffset>
            </wp:positionV>
            <wp:extent cx="428625" cy="611505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33" t="-2357" r="-3333" b="-2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uk-UA"/>
        </w:rPr>
        <w:t>ЕШЕТИЛІВСЬКА МІСЬКА РАДА</w:t>
      </w:r>
    </w:p>
    <w:p w:rsidR="00EC0C2A" w:rsidRDefault="00EC0C2A" w:rsidP="00EC0C2A">
      <w:pPr>
        <w:spacing w:line="276" w:lineRule="auto"/>
        <w:jc w:val="center"/>
      </w:pPr>
      <w:r>
        <w:rPr>
          <w:b/>
          <w:sz w:val="28"/>
          <w:szCs w:val="28"/>
          <w:lang w:val="uk-UA"/>
        </w:rPr>
        <w:t>ПОЛТАВСЬКОЇ ОБЛАСТІ</w:t>
      </w:r>
    </w:p>
    <w:p w:rsidR="00EC0C2A" w:rsidRPr="00B74A4E" w:rsidRDefault="00EC0C2A" w:rsidP="00EC0C2A">
      <w:pPr>
        <w:spacing w:line="276" w:lineRule="auto"/>
        <w:jc w:val="center"/>
        <w:rPr>
          <w:b/>
          <w:sz w:val="18"/>
          <w:szCs w:val="18"/>
          <w:lang w:val="uk-UA"/>
        </w:rPr>
      </w:pPr>
    </w:p>
    <w:p w:rsidR="00EC0C2A" w:rsidRDefault="00EC0C2A" w:rsidP="00EC0C2A">
      <w:pPr>
        <w:spacing w:line="276" w:lineRule="auto"/>
        <w:jc w:val="center"/>
      </w:pPr>
      <w:r>
        <w:rPr>
          <w:b/>
          <w:sz w:val="28"/>
          <w:szCs w:val="28"/>
          <w:lang w:val="uk-UA"/>
        </w:rPr>
        <w:t>РОЗПОРЯДЖЕННЯ</w:t>
      </w:r>
    </w:p>
    <w:p w:rsidR="00EC0C2A" w:rsidRPr="003C7C3C" w:rsidRDefault="00EC0C2A" w:rsidP="00EC0C2A">
      <w:pPr>
        <w:rPr>
          <w:sz w:val="28"/>
          <w:szCs w:val="28"/>
          <w:lang w:val="uk-UA"/>
        </w:rPr>
      </w:pPr>
    </w:p>
    <w:p w:rsidR="00EC0C2A" w:rsidRPr="00E334E9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0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E334E9">
        <w:rPr>
          <w:sz w:val="28"/>
          <w:szCs w:val="28"/>
          <w:lang w:val="uk-UA" w:eastAsia="uk-UA"/>
        </w:rPr>
        <w:t>1</w:t>
      </w:r>
      <w:r w:rsidR="003C7C3C">
        <w:rPr>
          <w:sz w:val="28"/>
          <w:szCs w:val="28"/>
          <w:lang w:val="uk-UA" w:eastAsia="uk-UA"/>
        </w:rPr>
        <w:t>4</w:t>
      </w:r>
      <w:r>
        <w:rPr>
          <w:sz w:val="28"/>
          <w:szCs w:val="28"/>
          <w:lang w:val="uk-UA" w:eastAsia="uk-UA"/>
        </w:rPr>
        <w:t xml:space="preserve"> </w:t>
      </w:r>
      <w:r w:rsidR="003C7C3C">
        <w:rPr>
          <w:sz w:val="28"/>
          <w:szCs w:val="28"/>
          <w:lang w:val="uk-UA" w:eastAsia="uk-UA"/>
        </w:rPr>
        <w:t>серпня</w:t>
      </w:r>
      <w:r>
        <w:rPr>
          <w:sz w:val="28"/>
          <w:szCs w:val="28"/>
          <w:lang w:val="uk-UA" w:eastAsia="uk-UA"/>
        </w:rPr>
        <w:t xml:space="preserve"> 2025</w:t>
      </w:r>
      <w:r>
        <w:rPr>
          <w:color w:val="000000"/>
          <w:sz w:val="28"/>
          <w:szCs w:val="28"/>
          <w:lang w:val="uk-UA" w:eastAsia="uk-UA"/>
        </w:rPr>
        <w:t xml:space="preserve"> року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 xml:space="preserve">   м. Решетилівка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 xml:space="preserve">  </w:t>
      </w:r>
      <w:r>
        <w:rPr>
          <w:sz w:val="28"/>
          <w:szCs w:val="28"/>
          <w:lang w:val="uk-UA" w:eastAsia="uk-UA"/>
        </w:rPr>
        <w:t xml:space="preserve">№ </w:t>
      </w:r>
      <w:r w:rsidR="003C7C3C">
        <w:rPr>
          <w:sz w:val="28"/>
          <w:szCs w:val="28"/>
          <w:lang w:val="uk-UA" w:eastAsia="uk-UA"/>
        </w:rPr>
        <w:t>267</w:t>
      </w:r>
    </w:p>
    <w:p w:rsidR="00EC0C2A" w:rsidRPr="003C7C3C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:rsidR="00EC0C2A" w:rsidRPr="003C7C3C" w:rsidRDefault="00EC0C2A" w:rsidP="003C7C3C">
      <w:pPr>
        <w:tabs>
          <w:tab w:val="left" w:pos="142"/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9"/>
        <w:jc w:val="both"/>
        <w:rPr>
          <w:sz w:val="28"/>
          <w:szCs w:val="28"/>
          <w:lang w:val="uk-UA" w:eastAsia="uk-UA"/>
        </w:rPr>
      </w:pPr>
      <w:r w:rsidRPr="003C7C3C">
        <w:rPr>
          <w:color w:val="000000"/>
          <w:sz w:val="28"/>
          <w:szCs w:val="28"/>
          <w:lang w:val="uk-UA" w:eastAsia="uk-UA"/>
        </w:rPr>
        <w:t xml:space="preserve">Про скликання </w:t>
      </w:r>
      <w:r w:rsidR="003C7C3C" w:rsidRPr="003C7C3C">
        <w:rPr>
          <w:sz w:val="28"/>
          <w:szCs w:val="28"/>
          <w:lang w:val="uk-UA" w:eastAsia="uk-UA"/>
        </w:rPr>
        <w:t xml:space="preserve">шістнадцятого </w:t>
      </w:r>
      <w:r w:rsidRPr="003C7C3C">
        <w:rPr>
          <w:color w:val="000000"/>
          <w:sz w:val="28"/>
          <w:szCs w:val="28"/>
          <w:lang w:val="uk-UA" w:eastAsia="uk-UA"/>
        </w:rPr>
        <w:t>чергового засідання</w:t>
      </w:r>
      <w:r w:rsidRPr="003C7C3C">
        <w:rPr>
          <w:sz w:val="28"/>
          <w:szCs w:val="28"/>
          <w:lang w:val="uk-UA"/>
        </w:rPr>
        <w:t xml:space="preserve"> </w:t>
      </w:r>
      <w:r w:rsidRPr="003C7C3C">
        <w:rPr>
          <w:color w:val="000000"/>
          <w:sz w:val="28"/>
          <w:szCs w:val="28"/>
          <w:lang w:val="uk-UA" w:eastAsia="uk-UA"/>
        </w:rPr>
        <w:t>виконавчого</w:t>
      </w:r>
      <w:r w:rsidRPr="003C7C3C">
        <w:rPr>
          <w:sz w:val="28"/>
          <w:szCs w:val="28"/>
          <w:lang w:val="uk-UA"/>
        </w:rPr>
        <w:t xml:space="preserve"> </w:t>
      </w:r>
      <w:r w:rsidRPr="003C7C3C">
        <w:rPr>
          <w:color w:val="000000"/>
          <w:sz w:val="28"/>
          <w:szCs w:val="28"/>
          <w:lang w:val="uk-UA" w:eastAsia="uk-UA"/>
        </w:rPr>
        <w:t>комітету Решетилівської міської</w:t>
      </w:r>
      <w:r w:rsidRPr="003C7C3C">
        <w:rPr>
          <w:sz w:val="28"/>
          <w:szCs w:val="28"/>
          <w:lang w:val="uk-UA"/>
        </w:rPr>
        <w:t xml:space="preserve"> </w:t>
      </w:r>
      <w:r w:rsidRPr="003C7C3C">
        <w:rPr>
          <w:color w:val="000000"/>
          <w:sz w:val="28"/>
          <w:szCs w:val="28"/>
          <w:lang w:val="uk-UA" w:eastAsia="uk-UA"/>
        </w:rPr>
        <w:t>ради</w:t>
      </w:r>
    </w:p>
    <w:p w:rsidR="00EC0C2A" w:rsidRPr="003C7C3C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:rsidR="00EC0C2A" w:rsidRPr="00016B76" w:rsidRDefault="00EC0C2A" w:rsidP="00EC0C2A">
      <w:pPr>
        <w:tabs>
          <w:tab w:val="left" w:pos="735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Відповідно до ст. 42, ст. 53 Закону України </w:t>
      </w:r>
      <w:proofErr w:type="spellStart"/>
      <w:r>
        <w:rPr>
          <w:color w:val="000000"/>
          <w:sz w:val="28"/>
          <w:szCs w:val="28"/>
          <w:lang w:val="uk-UA" w:eastAsia="uk-UA"/>
        </w:rPr>
        <w:t>„Про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місцеве самоврядування в Україні”, рішення виконавчого комітету від 27.12.2024 № 242 </w:t>
      </w:r>
      <w:proofErr w:type="spellStart"/>
      <w:r>
        <w:rPr>
          <w:color w:val="000000"/>
          <w:sz w:val="28"/>
          <w:szCs w:val="28"/>
          <w:lang w:val="uk-UA" w:eastAsia="uk-UA"/>
        </w:rPr>
        <w:t>„Про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затвердження Плану роботи виконавчого комітету Решетилівської міської ради на 2025 рік”</w:t>
      </w:r>
    </w:p>
    <w:p w:rsidR="00EC0C2A" w:rsidRPr="00EC0C2A" w:rsidRDefault="00EC0C2A" w:rsidP="00EC0C2A">
      <w:pPr>
        <w:tabs>
          <w:tab w:val="left" w:pos="735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b/>
          <w:sz w:val="28"/>
          <w:szCs w:val="28"/>
          <w:lang w:val="uk-UA" w:eastAsia="uk-UA"/>
        </w:rPr>
        <w:t xml:space="preserve">ЗОБОВ’ЯЗУЮ: </w:t>
      </w:r>
    </w:p>
    <w:p w:rsidR="00EC0C2A" w:rsidRPr="003C7C3C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EC0C2A" w:rsidRPr="00B1597D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>
        <w:rPr>
          <w:sz w:val="28"/>
          <w:szCs w:val="28"/>
          <w:lang w:val="uk-UA" w:eastAsia="uk-UA"/>
        </w:rPr>
        <w:t xml:space="preserve">1. Скликати </w:t>
      </w:r>
      <w:r w:rsidR="003C7C3C">
        <w:rPr>
          <w:sz w:val="28"/>
          <w:szCs w:val="28"/>
          <w:lang w:val="uk-UA" w:eastAsia="uk-UA"/>
        </w:rPr>
        <w:t>шістнадцяте</w:t>
      </w:r>
      <w:r>
        <w:rPr>
          <w:sz w:val="28"/>
          <w:szCs w:val="28"/>
          <w:lang w:val="uk-UA" w:eastAsia="uk-UA"/>
        </w:rPr>
        <w:t xml:space="preserve"> чергове засідання виконавчого комітету Решетилівської міської ради </w:t>
      </w:r>
      <w:r w:rsidR="003C7C3C">
        <w:rPr>
          <w:sz w:val="28"/>
          <w:szCs w:val="28"/>
          <w:lang w:val="uk-UA" w:eastAsia="uk-UA"/>
        </w:rPr>
        <w:t>28</w:t>
      </w:r>
      <w:r>
        <w:rPr>
          <w:sz w:val="28"/>
          <w:szCs w:val="28"/>
          <w:lang w:val="uk-UA" w:eastAsia="uk-UA"/>
        </w:rPr>
        <w:t xml:space="preserve"> </w:t>
      </w:r>
      <w:r w:rsidR="003C7C3C">
        <w:rPr>
          <w:sz w:val="28"/>
          <w:szCs w:val="28"/>
          <w:lang w:val="uk-UA" w:eastAsia="uk-UA"/>
        </w:rPr>
        <w:t>серпня</w:t>
      </w:r>
      <w:r>
        <w:rPr>
          <w:sz w:val="28"/>
          <w:szCs w:val="28"/>
          <w:lang w:val="uk-UA" w:eastAsia="uk-UA"/>
        </w:rPr>
        <w:t xml:space="preserve"> 2025 року о</w:t>
      </w:r>
      <w:r w:rsidR="003C7C3C">
        <w:rPr>
          <w:sz w:val="28"/>
          <w:szCs w:val="28"/>
          <w:lang w:val="uk-UA" w:eastAsia="uk-UA"/>
        </w:rPr>
        <w:t>б</w:t>
      </w:r>
      <w:r>
        <w:rPr>
          <w:sz w:val="28"/>
          <w:szCs w:val="28"/>
          <w:lang w:val="uk-UA" w:eastAsia="uk-UA"/>
        </w:rPr>
        <w:t xml:space="preserve"> </w:t>
      </w:r>
      <w:r w:rsidRPr="005F6A75">
        <w:rPr>
          <w:sz w:val="28"/>
          <w:szCs w:val="28"/>
          <w:lang w:val="uk-UA" w:eastAsia="uk-UA"/>
        </w:rPr>
        <w:t>1</w:t>
      </w:r>
      <w:r w:rsidR="003C7C3C">
        <w:rPr>
          <w:sz w:val="28"/>
          <w:szCs w:val="28"/>
          <w:lang w:val="uk-UA" w:eastAsia="uk-UA"/>
        </w:rPr>
        <w:t>1</w:t>
      </w:r>
      <w:r w:rsidRPr="005F6A75">
        <w:rPr>
          <w:sz w:val="28"/>
          <w:szCs w:val="28"/>
          <w:lang w:val="uk-UA" w:eastAsia="uk-UA"/>
        </w:rPr>
        <w:t>.00</w:t>
      </w:r>
      <w:r>
        <w:rPr>
          <w:sz w:val="28"/>
          <w:szCs w:val="28"/>
          <w:lang w:val="uk-UA" w:eastAsia="uk-UA"/>
        </w:rPr>
        <w:t xml:space="preserve"> годині, яке провести в залі засідань міської ради за адресою: вулиця Покровська, 14, місто Решетилівка, Полтавська область.</w:t>
      </w:r>
    </w:p>
    <w:p w:rsidR="00EC0C2A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 w:eastAsia="uk-UA"/>
        </w:rPr>
      </w:pPr>
      <w:r w:rsidRPr="00052C66">
        <w:rPr>
          <w:sz w:val="28"/>
          <w:szCs w:val="28"/>
          <w:lang w:val="uk-UA" w:eastAsia="uk-UA"/>
        </w:rPr>
        <w:t>2. На порядок денний винести питання:</w:t>
      </w:r>
    </w:p>
    <w:p w:rsidR="003C7C3C" w:rsidRDefault="00EC0C2A" w:rsidP="00EC0C2A">
      <w:pPr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uk-UA"/>
        </w:rPr>
        <w:t>1) </w:t>
      </w:r>
      <w:r w:rsidR="003C7C3C" w:rsidRPr="003C7C3C">
        <w:rPr>
          <w:sz w:val="28"/>
          <w:szCs w:val="28"/>
          <w:lang w:val="uk-UA" w:eastAsia="ru-RU"/>
        </w:rPr>
        <w:t>Про роботу відділу освіти Решетилівської міської ради щодо підготовки закладів дошкільної, загальної середньої та позашкільної освіти до 2025-2026 навчального року</w:t>
      </w:r>
      <w:r w:rsidR="003C7C3C">
        <w:rPr>
          <w:sz w:val="28"/>
          <w:szCs w:val="28"/>
          <w:lang w:val="uk-UA" w:eastAsia="ru-RU"/>
        </w:rPr>
        <w:t>.</w:t>
      </w:r>
    </w:p>
    <w:p w:rsidR="00EC0C2A" w:rsidRDefault="00EC0C2A" w:rsidP="00EC0C2A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2) </w:t>
      </w:r>
      <w:r w:rsidR="003C7C3C" w:rsidRPr="003C7C3C">
        <w:rPr>
          <w:color w:val="000000"/>
          <w:sz w:val="28"/>
          <w:szCs w:val="28"/>
          <w:lang w:val="uk-UA" w:eastAsia="uk-UA"/>
        </w:rPr>
        <w:t>Про стан розрахунків за житлово-комунальні послуги підприємствами, установами, організаціями та населенням громади</w:t>
      </w:r>
      <w:r w:rsidR="003C7C3C">
        <w:rPr>
          <w:color w:val="000000"/>
          <w:sz w:val="28"/>
          <w:szCs w:val="28"/>
          <w:lang w:val="uk-UA" w:eastAsia="uk-UA"/>
        </w:rPr>
        <w:t>.</w:t>
      </w:r>
    </w:p>
    <w:p w:rsidR="003C7C3C" w:rsidRDefault="00EC0C2A" w:rsidP="00EC0C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3) </w:t>
      </w:r>
      <w:r w:rsidR="003C7C3C" w:rsidRPr="003C7C3C">
        <w:rPr>
          <w:sz w:val="28"/>
          <w:szCs w:val="28"/>
          <w:lang w:val="uk-UA"/>
        </w:rPr>
        <w:t xml:space="preserve">Про роботу ЦКД </w:t>
      </w:r>
      <w:proofErr w:type="spellStart"/>
      <w:r w:rsidR="003C7C3C" w:rsidRPr="003C7C3C">
        <w:rPr>
          <w:sz w:val="28"/>
          <w:szCs w:val="28"/>
          <w:lang w:val="uk-UA"/>
        </w:rPr>
        <w:t>„Оберіг</w:t>
      </w:r>
      <w:proofErr w:type="spellEnd"/>
      <w:r w:rsidR="003C7C3C" w:rsidRPr="003C7C3C">
        <w:rPr>
          <w:sz w:val="28"/>
          <w:szCs w:val="28"/>
          <w:lang w:val="uk-UA"/>
        </w:rPr>
        <w:t>” за 2024 рік та І півріччя 2025 року</w:t>
      </w:r>
      <w:r w:rsidR="003C7C3C">
        <w:rPr>
          <w:sz w:val="28"/>
          <w:szCs w:val="28"/>
          <w:lang w:val="uk-UA"/>
        </w:rPr>
        <w:t>.</w:t>
      </w:r>
    </w:p>
    <w:p w:rsidR="00EC0C2A" w:rsidRDefault="00EC0C2A" w:rsidP="003C7C3C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4) </w:t>
      </w:r>
      <w:r w:rsidR="003C7C3C" w:rsidRPr="003C7C3C">
        <w:rPr>
          <w:color w:val="000000"/>
          <w:sz w:val="28"/>
          <w:szCs w:val="28"/>
          <w:lang w:val="uk-UA"/>
        </w:rPr>
        <w:t>П</w:t>
      </w:r>
      <w:r w:rsidR="003C7C3C">
        <w:rPr>
          <w:color w:val="000000"/>
          <w:sz w:val="28"/>
          <w:szCs w:val="28"/>
          <w:lang w:val="uk-UA"/>
        </w:rPr>
        <w:t xml:space="preserve">ро плату за навчання в дитячій школі мистецтв Решетилівської </w:t>
      </w:r>
      <w:r w:rsidR="003C7C3C" w:rsidRPr="003C7C3C">
        <w:rPr>
          <w:color w:val="000000"/>
          <w:sz w:val="28"/>
          <w:szCs w:val="28"/>
          <w:lang w:val="uk-UA"/>
        </w:rPr>
        <w:t>міської ради на 2025-2026 н. р.</w:t>
      </w:r>
    </w:p>
    <w:p w:rsidR="00EC0C2A" w:rsidRDefault="00EC0C2A" w:rsidP="00EC0C2A">
      <w:pPr>
        <w:ind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/>
        </w:rPr>
        <w:t>5</w:t>
      </w:r>
      <w:r w:rsidR="003C7C3C">
        <w:rPr>
          <w:color w:val="000000"/>
          <w:sz w:val="28"/>
          <w:szCs w:val="28"/>
          <w:lang w:val="uk-UA"/>
        </w:rPr>
        <w:t>) </w:t>
      </w:r>
      <w:r w:rsidRPr="00462E78">
        <w:rPr>
          <w:color w:val="000000"/>
          <w:sz w:val="28"/>
          <w:szCs w:val="28"/>
          <w:lang w:val="uk-UA"/>
        </w:rPr>
        <w:t>Про надання дозволу на розміщення зовнішньої реклами</w:t>
      </w:r>
      <w:r>
        <w:rPr>
          <w:color w:val="000000"/>
          <w:sz w:val="28"/>
          <w:szCs w:val="28"/>
          <w:lang w:val="uk-UA"/>
        </w:rPr>
        <w:t xml:space="preserve"> </w:t>
      </w:r>
      <w:r w:rsidRPr="00667D6A">
        <w:rPr>
          <w:color w:val="000000"/>
          <w:sz w:val="28"/>
          <w:szCs w:val="28"/>
          <w:lang w:val="uk-UA" w:eastAsia="ru-RU"/>
        </w:rPr>
        <w:t xml:space="preserve">ФОП </w:t>
      </w:r>
      <w:r>
        <w:rPr>
          <w:color w:val="000000"/>
          <w:sz w:val="28"/>
          <w:szCs w:val="28"/>
          <w:lang w:val="uk-UA" w:eastAsia="ru-RU"/>
        </w:rPr>
        <w:t>Пащенко </w:t>
      </w:r>
      <w:r w:rsidRPr="00667D6A">
        <w:rPr>
          <w:color w:val="000000"/>
          <w:sz w:val="28"/>
          <w:szCs w:val="28"/>
          <w:lang w:val="uk-UA" w:eastAsia="ru-RU"/>
        </w:rPr>
        <w:t>О.М.</w:t>
      </w:r>
    </w:p>
    <w:p w:rsidR="00EC0C2A" w:rsidRDefault="003C7C3C" w:rsidP="00EC0C2A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rFonts w:eastAsia="Arial Unicode MS" w:cs="Arial Unicode MS"/>
          <w:color w:val="111111"/>
          <w:kern w:val="2"/>
          <w:sz w:val="28"/>
          <w:szCs w:val="28"/>
          <w:lang w:val="uk-UA" w:eastAsia="uk-UA" w:bidi="hi-IN"/>
        </w:rPr>
      </w:pPr>
      <w:r>
        <w:rPr>
          <w:color w:val="000000"/>
          <w:sz w:val="28"/>
          <w:szCs w:val="28"/>
          <w:lang w:val="uk-UA"/>
        </w:rPr>
        <w:t>6) </w:t>
      </w:r>
      <w:r w:rsidRPr="003C7C3C">
        <w:rPr>
          <w:rFonts w:eastAsia="Arial Unicode MS" w:cs="Arial Unicode MS"/>
          <w:color w:val="111111"/>
          <w:kern w:val="2"/>
          <w:sz w:val="28"/>
          <w:szCs w:val="28"/>
          <w:lang w:val="uk-UA" w:eastAsia="uk-UA" w:bidi="hi-IN"/>
        </w:rPr>
        <w:t>Про схвалення прогнозу бюджету Решетилівської міської територіальної громади на 2026-2028 роки</w:t>
      </w:r>
      <w:r>
        <w:rPr>
          <w:rFonts w:eastAsia="Arial Unicode MS" w:cs="Arial Unicode MS"/>
          <w:color w:val="111111"/>
          <w:kern w:val="2"/>
          <w:sz w:val="28"/>
          <w:szCs w:val="28"/>
          <w:lang w:val="uk-UA" w:eastAsia="uk-UA" w:bidi="hi-IN"/>
        </w:rPr>
        <w:t>.</w:t>
      </w:r>
    </w:p>
    <w:p w:rsidR="00EC0C2A" w:rsidRPr="00F85110" w:rsidRDefault="003C7C3C" w:rsidP="00EC0C2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C0C2A" w:rsidRPr="00B075FE">
        <w:rPr>
          <w:sz w:val="28"/>
          <w:szCs w:val="28"/>
          <w:lang w:val="uk-UA"/>
        </w:rPr>
        <w:t>)</w:t>
      </w:r>
      <w:r w:rsidR="00EC0C2A">
        <w:rPr>
          <w:sz w:val="28"/>
          <w:szCs w:val="28"/>
          <w:lang w:val="en-US"/>
        </w:rPr>
        <w:t> </w:t>
      </w:r>
      <w:r w:rsidR="00EC0C2A" w:rsidRPr="00052C66">
        <w:rPr>
          <w:sz w:val="28"/>
          <w:szCs w:val="28"/>
          <w:lang w:val="uk-UA"/>
        </w:rPr>
        <w:t>Різне.</w:t>
      </w:r>
    </w:p>
    <w:p w:rsidR="00EC0C2A" w:rsidRPr="00052C66" w:rsidRDefault="00EC0C2A" w:rsidP="00EC0C2A">
      <w:pPr>
        <w:suppressAutoHyphens w:val="0"/>
        <w:ind w:firstLine="567"/>
        <w:jc w:val="both"/>
        <w:rPr>
          <w:lang w:val="uk-UA"/>
        </w:rPr>
      </w:pPr>
      <w:r w:rsidRPr="00052C66">
        <w:rPr>
          <w:sz w:val="28"/>
          <w:szCs w:val="28"/>
          <w:lang w:val="uk-UA"/>
        </w:rPr>
        <w:t>3. Відділу організаційно-інформаційної роботи, документообігу та управління персоналом виконавчого комітету міської ради (</w:t>
      </w:r>
      <w:r>
        <w:rPr>
          <w:sz w:val="28"/>
          <w:szCs w:val="28"/>
          <w:lang w:val="uk-UA"/>
        </w:rPr>
        <w:t>Мірошник Оксана</w:t>
      </w:r>
      <w:r w:rsidRPr="00052C66">
        <w:rPr>
          <w:sz w:val="28"/>
          <w:szCs w:val="28"/>
          <w:lang w:val="uk-UA"/>
        </w:rPr>
        <w:t>) забезпечити організаційне, технічне та господарське забезпечення підготовки та проведення засідання.</w:t>
      </w:r>
    </w:p>
    <w:p w:rsidR="00EC0C2A" w:rsidRDefault="00EC0C2A" w:rsidP="00EC0C2A">
      <w:pPr>
        <w:tabs>
          <w:tab w:val="left" w:pos="993"/>
          <w:tab w:val="left" w:pos="6379"/>
          <w:tab w:val="left" w:pos="6521"/>
        </w:tabs>
        <w:ind w:firstLine="567"/>
        <w:jc w:val="both"/>
        <w:rPr>
          <w:sz w:val="28"/>
          <w:szCs w:val="28"/>
          <w:lang w:val="uk-UA"/>
        </w:rPr>
      </w:pPr>
      <w:r w:rsidRPr="00052C66">
        <w:rPr>
          <w:sz w:val="28"/>
          <w:szCs w:val="28"/>
          <w:lang w:val="uk-UA"/>
        </w:rPr>
        <w:t>4. Контроль за виконанням розпорядження залишаю за собою.</w:t>
      </w:r>
    </w:p>
    <w:p w:rsidR="00EC0C2A" w:rsidRDefault="00EC0C2A" w:rsidP="00EC0C2A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:rsidR="003C7C3C" w:rsidRDefault="003C7C3C" w:rsidP="00EC0C2A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:rsidR="00EC0C2A" w:rsidRPr="00B075FE" w:rsidRDefault="00E334E9" w:rsidP="00EC0C2A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Оксана ДЯДЮНОВА</w:t>
      </w:r>
      <w:bookmarkStart w:id="0" w:name="_GoBack"/>
      <w:bookmarkEnd w:id="0"/>
    </w:p>
    <w:sectPr w:rsidR="00EC0C2A" w:rsidRPr="00B075FE" w:rsidSect="00B41AFC">
      <w:headerReference w:type="first" r:id="rId8"/>
      <w:pgSz w:w="11906" w:h="16838"/>
      <w:pgMar w:top="1134" w:right="567" w:bottom="1134" w:left="1701" w:header="720" w:footer="708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8C" w:rsidRDefault="003C7C3C">
      <w:r>
        <w:separator/>
      </w:r>
    </w:p>
  </w:endnote>
  <w:endnote w:type="continuationSeparator" w:id="0">
    <w:p w:rsidR="0013248C" w:rsidRDefault="003C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8C" w:rsidRDefault="003C7C3C">
      <w:r>
        <w:separator/>
      </w:r>
    </w:p>
  </w:footnote>
  <w:footnote w:type="continuationSeparator" w:id="0">
    <w:p w:rsidR="0013248C" w:rsidRDefault="003C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C22" w:rsidRDefault="00EC0C2A">
    <w:pPr>
      <w:pStyle w:val="a3"/>
      <w:jc w:val="center"/>
    </w:pPr>
    <w:r>
      <w:rPr>
        <w:lang w:val="uk-UA"/>
      </w:rPr>
      <w:t>2</w:t>
    </w:r>
    <w:r>
      <w:fldChar w:fldCharType="begin"/>
    </w:r>
    <w:r>
      <w:instrText>PAGE   \* MERGEFORMAT</w:instrText>
    </w:r>
    <w:r>
      <w:fldChar w:fldCharType="separate"/>
    </w:r>
    <w:r w:rsidR="00E334E9">
      <w:rPr>
        <w:noProof/>
      </w:rPr>
      <w:t>1</w:t>
    </w:r>
    <w:r>
      <w:fldChar w:fldCharType="end"/>
    </w:r>
  </w:p>
  <w:p w:rsidR="00C75C22" w:rsidRDefault="00E334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4E"/>
    <w:rsid w:val="0013248C"/>
    <w:rsid w:val="003C7C3C"/>
    <w:rsid w:val="0080534E"/>
    <w:rsid w:val="009B5210"/>
    <w:rsid w:val="00E334E9"/>
    <w:rsid w:val="00E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0C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0C2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0C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0C2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4</cp:revision>
  <dcterms:created xsi:type="dcterms:W3CDTF">2025-07-15T11:46:00Z</dcterms:created>
  <dcterms:modified xsi:type="dcterms:W3CDTF">2025-08-25T10:41:00Z</dcterms:modified>
</cp:coreProperties>
</file>