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71" w:rsidRDefault="008818A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-481330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D71" w:rsidRDefault="008818A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 w:rsidR="002C6D71" w:rsidRDefault="008818A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 w:rsidR="002C6D71" w:rsidRDefault="008818A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ВИКОНАВЧИЙ КОМІТЕТ</w:t>
      </w:r>
    </w:p>
    <w:p w:rsidR="002C6D71" w:rsidRDefault="002C6D71">
      <w:pPr>
        <w:jc w:val="center"/>
        <w:rPr>
          <w:rFonts w:cs="Times New Roman"/>
          <w:b/>
          <w:sz w:val="28"/>
          <w:szCs w:val="28"/>
        </w:rPr>
      </w:pPr>
    </w:p>
    <w:p w:rsidR="002C6D71" w:rsidRDefault="008818A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РІШЕННЯ</w:t>
      </w:r>
    </w:p>
    <w:p w:rsidR="002C6D71" w:rsidRDefault="002C6D71">
      <w:pPr>
        <w:jc w:val="both"/>
        <w:rPr>
          <w:rFonts w:cs="Times New Roman"/>
          <w:b/>
          <w:sz w:val="28"/>
          <w:szCs w:val="28"/>
        </w:rPr>
      </w:pPr>
    </w:p>
    <w:p w:rsidR="002C6D71" w:rsidRDefault="008818AA">
      <w:pPr>
        <w:tabs>
          <w:tab w:val="left" w:pos="4020"/>
        </w:tabs>
        <w:jc w:val="both"/>
      </w:pPr>
      <w:r>
        <w:rPr>
          <w:rFonts w:cs="Times New Roman"/>
          <w:sz w:val="28"/>
          <w:szCs w:val="28"/>
        </w:rPr>
        <w:t xml:space="preserve">29 січня 2025 року                      м. </w:t>
      </w:r>
      <w:proofErr w:type="spellStart"/>
      <w:r>
        <w:rPr>
          <w:rFonts w:cs="Times New Roman"/>
          <w:sz w:val="28"/>
          <w:szCs w:val="28"/>
        </w:rPr>
        <w:t>Решетилівка</w:t>
      </w:r>
      <w:proofErr w:type="spellEnd"/>
      <w:r>
        <w:rPr>
          <w:rFonts w:cs="Times New Roman"/>
          <w:sz w:val="28"/>
          <w:szCs w:val="28"/>
        </w:rPr>
        <w:t xml:space="preserve">                                         № 17</w:t>
      </w: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8818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 утворення Ради </w:t>
      </w:r>
      <w:proofErr w:type="spellStart"/>
      <w:r>
        <w:rPr>
          <w:rFonts w:cs="Times New Roman"/>
          <w:sz w:val="28"/>
          <w:szCs w:val="28"/>
        </w:rPr>
        <w:t>безбар’єрності</w:t>
      </w:r>
      <w:proofErr w:type="spellEnd"/>
      <w:r>
        <w:rPr>
          <w:rFonts w:cs="Times New Roman"/>
          <w:sz w:val="28"/>
          <w:szCs w:val="28"/>
        </w:rPr>
        <w:t xml:space="preserve"> при виконавчому комітеті Решетилівської міської ради, затвердження її складу та Положення до неї</w:t>
      </w: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8818AA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Відповідно до Законів України </w:t>
      </w:r>
      <w:proofErr w:type="spellStart"/>
      <w:r>
        <w:rPr>
          <w:rFonts w:cs="Times New Roman"/>
          <w:sz w:val="28"/>
          <w:szCs w:val="28"/>
        </w:rPr>
        <w:t>„Про</w:t>
      </w:r>
      <w:proofErr w:type="spellEnd"/>
      <w:r>
        <w:rPr>
          <w:rFonts w:cs="Times New Roman"/>
          <w:sz w:val="28"/>
          <w:szCs w:val="28"/>
        </w:rPr>
        <w:t xml:space="preserve"> місцеве самоврядування в Україні”, </w:t>
      </w:r>
      <w:proofErr w:type="spellStart"/>
      <w:r>
        <w:rPr>
          <w:rFonts w:cs="Times New Roman"/>
          <w:sz w:val="28"/>
          <w:szCs w:val="28"/>
        </w:rPr>
        <w:t>„Про</w:t>
      </w:r>
      <w:proofErr w:type="spellEnd"/>
      <w:r>
        <w:rPr>
          <w:rFonts w:cs="Times New Roman"/>
          <w:sz w:val="28"/>
          <w:szCs w:val="28"/>
        </w:rPr>
        <w:t xml:space="preserve"> регулювання містобудівної діяльності”, постанови Кабінету Міністрів України від 14.04.2021 № 443 </w:t>
      </w:r>
      <w:proofErr w:type="spellStart"/>
      <w:r>
        <w:rPr>
          <w:rFonts w:cs="Times New Roman"/>
          <w:sz w:val="28"/>
          <w:szCs w:val="28"/>
        </w:rPr>
        <w:t>„Про</w:t>
      </w:r>
      <w:proofErr w:type="spellEnd"/>
      <w:r>
        <w:rPr>
          <w:rFonts w:cs="Times New Roman"/>
          <w:sz w:val="28"/>
          <w:szCs w:val="28"/>
        </w:rPr>
        <w:t xml:space="preserve"> утворення Ради </w:t>
      </w:r>
      <w:proofErr w:type="spellStart"/>
      <w:r>
        <w:rPr>
          <w:rFonts w:cs="Times New Roman"/>
          <w:sz w:val="28"/>
          <w:szCs w:val="28"/>
        </w:rPr>
        <w:t>безбар’єрності</w:t>
      </w:r>
      <w:proofErr w:type="spellEnd"/>
      <w:r>
        <w:rPr>
          <w:rFonts w:cs="Times New Roman"/>
          <w:sz w:val="28"/>
          <w:szCs w:val="28"/>
        </w:rPr>
        <w:t xml:space="preserve">”, розпорядження Кабінету Міністрів України від 14.04.2021 № 366-р </w:t>
      </w:r>
      <w:proofErr w:type="spellStart"/>
      <w:r>
        <w:rPr>
          <w:rFonts w:cs="Times New Roman"/>
          <w:sz w:val="28"/>
          <w:szCs w:val="28"/>
        </w:rPr>
        <w:t>„</w:t>
      </w:r>
      <w:r>
        <w:rPr>
          <w:bCs/>
          <w:color w:val="000000" w:themeColor="text1"/>
          <w:sz w:val="28"/>
          <w:szCs w:val="28"/>
          <w:shd w:val="clear" w:color="auto" w:fill="FFFFFF"/>
        </w:rPr>
        <w:t>Про</w:t>
      </w:r>
      <w:proofErr w:type="spellEnd"/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схвалення Національної стратегії із створення </w:t>
      </w:r>
      <w:proofErr w:type="spellStart"/>
      <w:r>
        <w:rPr>
          <w:bCs/>
          <w:color w:val="000000" w:themeColor="text1"/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простору в Україні на період до 2030 року</w:t>
      </w:r>
      <w:r>
        <w:rPr>
          <w:rFonts w:cs="Times New Roman"/>
          <w:sz w:val="28"/>
          <w:szCs w:val="28"/>
        </w:rPr>
        <w:t xml:space="preserve">”, враховуючи методичні рекомендації, розроблені Міністерством розвитку громад та територій України, виконавчий комітет Решетилівської міської ради </w:t>
      </w:r>
    </w:p>
    <w:p w:rsidR="002C6D71" w:rsidRDefault="008818AA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8818AA">
      <w:pPr>
        <w:pStyle w:val="af2"/>
        <w:shd w:val="clear" w:color="auto" w:fill="FFFFFF"/>
        <w:spacing w:beforeAutospacing="0" w:afterAutospacing="0"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1. Утворити Раду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при виконавчому комітеті Решетилівської</w:t>
      </w:r>
      <w:r>
        <w:rPr>
          <w:color w:val="1D1D1B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міської ради.</w:t>
      </w:r>
    </w:p>
    <w:p w:rsidR="002C6D71" w:rsidRDefault="008818AA">
      <w:pPr>
        <w:pStyle w:val="af2"/>
        <w:shd w:val="clear" w:color="auto" w:fill="FFFFFF"/>
        <w:spacing w:beforeAutospacing="0" w:afterAutospacing="0"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2. Затвердити склад Ради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при виконавчому комітеті Решетилівської міської ради (додається)</w:t>
      </w:r>
      <w:r>
        <w:rPr>
          <w:color w:val="1D1D1B"/>
          <w:sz w:val="28"/>
          <w:szCs w:val="28"/>
          <w:shd w:val="clear" w:color="auto" w:fill="FFFFFF"/>
        </w:rPr>
        <w:t>.</w:t>
      </w:r>
    </w:p>
    <w:p w:rsidR="002C6D71" w:rsidRDefault="008818AA">
      <w:pPr>
        <w:pStyle w:val="af2"/>
        <w:shd w:val="clear" w:color="auto" w:fill="FFFFFF"/>
        <w:spacing w:before="52" w:beforeAutospacing="0" w:after="52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3. Затвердити Положення про Раду </w:t>
      </w:r>
      <w:proofErr w:type="spellStart"/>
      <w:r>
        <w:rPr>
          <w:color w:val="000000"/>
          <w:sz w:val="28"/>
          <w:szCs w:val="28"/>
        </w:rPr>
        <w:t>безбар’єрності</w:t>
      </w:r>
      <w:proofErr w:type="spellEnd"/>
      <w:r>
        <w:rPr>
          <w:color w:val="000000"/>
          <w:sz w:val="28"/>
          <w:szCs w:val="28"/>
        </w:rPr>
        <w:t xml:space="preserve"> при виконавчому комітеті Решетилівської міської ради (додається)</w:t>
      </w:r>
      <w:r>
        <w:rPr>
          <w:color w:val="1D1D1B"/>
          <w:sz w:val="28"/>
          <w:szCs w:val="28"/>
        </w:rPr>
        <w:t>.</w:t>
      </w:r>
    </w:p>
    <w:p w:rsidR="002C6D71" w:rsidRDefault="008818AA">
      <w:pPr>
        <w:pStyle w:val="af2"/>
        <w:shd w:val="clear" w:color="auto" w:fill="FFFFFF"/>
        <w:spacing w:beforeAutospacing="0" w:afterAutospacing="0"/>
        <w:ind w:right="113" w:firstLine="567"/>
        <w:jc w:val="both"/>
      </w:pPr>
      <w:r>
        <w:rPr>
          <w:sz w:val="28"/>
          <w:szCs w:val="28"/>
          <w:shd w:val="clear" w:color="auto" w:fill="FFFFFF"/>
        </w:rPr>
        <w:t>4. Відділу організаційно-інформаційної роботи, документообігу та управління персоналом оприлюднити дане рішення на офіційному сайті Решетилівської міської ради</w:t>
      </w:r>
    </w:p>
    <w:p w:rsidR="002C6D71" w:rsidRDefault="002C6D71">
      <w:pPr>
        <w:pStyle w:val="af2"/>
        <w:shd w:val="clear" w:color="auto" w:fill="FFFFFF"/>
        <w:jc w:val="both"/>
        <w:rPr>
          <w:sz w:val="28"/>
          <w:szCs w:val="28"/>
          <w:highlight w:val="white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8818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Секретар міської ради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Тетяна МАЛИШ</w:t>
      </w: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C6D71" w:rsidRDefault="002C6D71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C6D71" w:rsidRDefault="002C6D71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C6D71" w:rsidRDefault="002C6D71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C6D71" w:rsidRDefault="002C6D71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C6D71" w:rsidRDefault="008818AA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Рішення підготовлено відділом</w:t>
      </w:r>
      <w:r>
        <w:rPr>
          <w:rFonts w:cs="Times New Roman"/>
          <w:sz w:val="28"/>
          <w:szCs w:val="28"/>
        </w:rPr>
        <w:t xml:space="preserve"> архітектури та містобудування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виконавчого комітету міськради</w:t>
      </w: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8818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Головний спеціаліст відділу </w:t>
      </w:r>
    </w:p>
    <w:p w:rsidR="002C6D71" w:rsidRDefault="008818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архітектури та містобудування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Юрій НІКОЛАЄНКО</w:t>
      </w:r>
    </w:p>
    <w:p w:rsidR="002C6D71" w:rsidRDefault="008818AA">
      <w:pPr>
        <w:suppressAutoHyphens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___.01.2025</w:t>
      </w: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8818AA">
      <w:pPr>
        <w:suppressAutoHyphens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ПОГОДЖЕНО</w:t>
      </w: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8818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Заступник міського голови з питань </w:t>
      </w:r>
    </w:p>
    <w:p w:rsidR="002C6D71" w:rsidRDefault="008818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діяльності виконавчих органів ради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Юрій НЕВМЕРЖИЦЬКИЙ</w:t>
      </w:r>
    </w:p>
    <w:p w:rsidR="002C6D71" w:rsidRDefault="008818AA">
      <w:pPr>
        <w:suppressAutoHyphens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___.01.2025</w:t>
      </w: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8818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Керуючий справами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Максим ЛИСЕНКО </w:t>
      </w:r>
    </w:p>
    <w:p w:rsidR="002C6D71" w:rsidRDefault="008818AA">
      <w:pPr>
        <w:suppressAutoHyphens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___.01.2025</w:t>
      </w: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8818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відділу з юридичних</w:t>
      </w:r>
    </w:p>
    <w:p w:rsidR="002C6D71" w:rsidRDefault="008818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питань та управління комунальним</w:t>
      </w:r>
    </w:p>
    <w:p w:rsidR="002C6D71" w:rsidRDefault="008818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майном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Наталія КОЛОТІЙ</w:t>
      </w:r>
    </w:p>
    <w:p w:rsidR="002C6D71" w:rsidRDefault="008818AA">
      <w:pPr>
        <w:suppressAutoHyphens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___.01.2025</w:t>
      </w: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8818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відділу </w:t>
      </w:r>
    </w:p>
    <w:p w:rsidR="002C6D71" w:rsidRDefault="008818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організаційно-інформаційної </w:t>
      </w:r>
    </w:p>
    <w:p w:rsidR="002C6D71" w:rsidRDefault="008818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роботи, документообігу та </w:t>
      </w:r>
    </w:p>
    <w:p w:rsidR="002C6D71" w:rsidRDefault="008818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управління персоналом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Оксана МІРОШНИК</w:t>
      </w:r>
    </w:p>
    <w:p w:rsidR="002C6D71" w:rsidRDefault="008818AA">
      <w:pPr>
        <w:suppressAutoHyphens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___.01.2025</w:t>
      </w:r>
    </w:p>
    <w:p w:rsidR="002C6D71" w:rsidRDefault="002C6D71">
      <w:pPr>
        <w:rPr>
          <w:rFonts w:cs="Times New Roman"/>
          <w:sz w:val="28"/>
          <w:szCs w:val="28"/>
        </w:rPr>
      </w:pPr>
    </w:p>
    <w:p w:rsidR="002C6D71" w:rsidRDefault="008818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відділу </w:t>
      </w:r>
    </w:p>
    <w:p w:rsidR="002C6D71" w:rsidRDefault="008818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архітектури та містобудування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Олег ПРИХОДЬКО</w:t>
      </w:r>
    </w:p>
    <w:p w:rsidR="002C6D71" w:rsidRDefault="008818AA">
      <w:pPr>
        <w:suppressAutoHyphens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___.01.2025</w:t>
      </w:r>
    </w:p>
    <w:p w:rsidR="002C6D71" w:rsidRDefault="002C6D71">
      <w:pPr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8818A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Список розсилки</w:t>
      </w:r>
    </w:p>
    <w:p w:rsidR="002C6D71" w:rsidRDefault="008818A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рішення виконавчого комітету Решетилівської міської ради </w:t>
      </w:r>
    </w:p>
    <w:p w:rsidR="002C6D71" w:rsidRDefault="008818AA">
      <w:pPr>
        <w:jc w:val="center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від 29.01.2025 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№ ____ </w:t>
      </w:r>
    </w:p>
    <w:p w:rsidR="002C6D71" w:rsidRDefault="008818AA">
      <w:pPr>
        <w:jc w:val="center"/>
        <w:rPr>
          <w:rFonts w:cs="Times New Roman"/>
          <w:color w:val="000000"/>
          <w:sz w:val="28"/>
          <w:szCs w:val="28"/>
          <w:highlight w:val="white"/>
        </w:rPr>
      </w:pP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„Про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утворення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при виконавчому комітеті Решетилівської міської ради, затвердження її складу та Положення до неї</w:t>
      </w:r>
      <w:r>
        <w:rPr>
          <w:rFonts w:cs="Times New Roman"/>
          <w:color w:val="000000"/>
          <w:sz w:val="28"/>
          <w:szCs w:val="28"/>
          <w:highlight w:val="white"/>
        </w:rPr>
        <w:t>”</w:t>
      </w:r>
    </w:p>
    <w:p w:rsidR="002C6D71" w:rsidRDefault="002C6D71">
      <w:pPr>
        <w:jc w:val="center"/>
        <w:rPr>
          <w:rFonts w:cs="Times New Roman"/>
          <w:sz w:val="28"/>
          <w:szCs w:val="28"/>
        </w:rPr>
      </w:pPr>
    </w:p>
    <w:tbl>
      <w:tblPr>
        <w:tblW w:w="9805" w:type="dxa"/>
        <w:tblInd w:w="-18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9"/>
        <w:gridCol w:w="5896"/>
        <w:gridCol w:w="1425"/>
        <w:gridCol w:w="1915"/>
      </w:tblGrid>
      <w:tr w:rsidR="002C6D71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C6D71" w:rsidRDefault="008818AA">
            <w:pPr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з/п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C6D71" w:rsidRDefault="008818AA">
            <w:pPr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Адресат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C6D71" w:rsidRDefault="008818AA">
            <w:pPr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Кількість рішень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6D71" w:rsidRDefault="008818AA">
            <w:pPr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Кількість копій</w:t>
            </w:r>
          </w:p>
        </w:tc>
      </w:tr>
      <w:tr w:rsidR="002C6D71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C6D71" w:rsidRDefault="008818AA">
            <w:pPr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C6D71" w:rsidRDefault="008818AA">
            <w:pPr>
              <w:tabs>
                <w:tab w:val="left" w:pos="630"/>
                <w:tab w:val="left" w:pos="855"/>
              </w:tabs>
              <w:spacing w:before="57" w:after="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highlight w:val="white"/>
              </w:rPr>
              <w:t xml:space="preserve">Відділ організаційно-інформаційної роботи, документообігу та управління персоналом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C6D71" w:rsidRDefault="008818AA">
            <w:pPr>
              <w:snapToGrid w:val="0"/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6D71" w:rsidRDefault="008818AA">
            <w:pPr>
              <w:snapToGrid w:val="0"/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  <w:t>_</w:t>
            </w:r>
          </w:p>
        </w:tc>
      </w:tr>
      <w:tr w:rsidR="002C6D71">
        <w:tc>
          <w:tcPr>
            <w:tcW w:w="5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C6D71" w:rsidRDefault="008818AA">
            <w:pPr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8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C6D71" w:rsidRDefault="008818AA">
            <w:pPr>
              <w:tabs>
                <w:tab w:val="left" w:pos="630"/>
                <w:tab w:val="left" w:pos="855"/>
              </w:tabs>
              <w:spacing w:before="57" w:after="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highlight w:val="white"/>
              </w:rPr>
              <w:t xml:space="preserve">Керуючий справами 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C6D71" w:rsidRDefault="008818AA">
            <w:pPr>
              <w:snapToGrid w:val="0"/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  <w:t>_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6D71" w:rsidRDefault="008818AA">
            <w:pPr>
              <w:snapToGrid w:val="0"/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C6D71">
        <w:trPr>
          <w:trHeight w:val="870"/>
        </w:trPr>
        <w:tc>
          <w:tcPr>
            <w:tcW w:w="5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C6D71" w:rsidRDefault="008818AA">
            <w:pPr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8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C6D71" w:rsidRDefault="008818AA">
            <w:pPr>
              <w:tabs>
                <w:tab w:val="left" w:pos="630"/>
                <w:tab w:val="left" w:pos="855"/>
              </w:tabs>
              <w:spacing w:before="57" w:after="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highlight w:val="white"/>
              </w:rPr>
              <w:t xml:space="preserve">Відділ архітектури та </w:t>
            </w:r>
            <w:r>
              <w:rPr>
                <w:rFonts w:cs="Times New Roman"/>
                <w:color w:val="000000"/>
                <w:sz w:val="28"/>
                <w:szCs w:val="28"/>
              </w:rPr>
              <w:t>містобудування</w:t>
            </w: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C6D71" w:rsidRDefault="008818AA">
            <w:pPr>
              <w:snapToGrid w:val="0"/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  <w:t>_</w:t>
            </w:r>
          </w:p>
        </w:tc>
        <w:tc>
          <w:tcPr>
            <w:tcW w:w="1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6D71" w:rsidRDefault="008818AA">
            <w:pPr>
              <w:snapToGrid w:val="0"/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2C6D71" w:rsidRDefault="002C6D71">
      <w:pPr>
        <w:jc w:val="both"/>
        <w:rPr>
          <w:rFonts w:cs="Times New Roman"/>
          <w:color w:val="000000"/>
          <w:sz w:val="28"/>
          <w:szCs w:val="28"/>
        </w:rPr>
      </w:pPr>
    </w:p>
    <w:p w:rsidR="002C6D71" w:rsidRDefault="002C6D71">
      <w:pPr>
        <w:jc w:val="both"/>
        <w:rPr>
          <w:rFonts w:cs="Times New Roman"/>
          <w:color w:val="000000"/>
          <w:sz w:val="28"/>
          <w:szCs w:val="28"/>
        </w:rPr>
      </w:pPr>
    </w:p>
    <w:p w:rsidR="002C6D71" w:rsidRDefault="002C6D71">
      <w:pPr>
        <w:jc w:val="both"/>
        <w:rPr>
          <w:rFonts w:cs="Times New Roman"/>
          <w:color w:val="000000"/>
          <w:sz w:val="28"/>
          <w:szCs w:val="28"/>
        </w:rPr>
      </w:pPr>
    </w:p>
    <w:p w:rsidR="002C6D71" w:rsidRDefault="002C6D71">
      <w:pPr>
        <w:jc w:val="both"/>
        <w:rPr>
          <w:rFonts w:cs="Times New Roman"/>
          <w:color w:val="000000"/>
          <w:sz w:val="28"/>
          <w:szCs w:val="28"/>
        </w:rPr>
      </w:pPr>
    </w:p>
    <w:p w:rsidR="002C6D71" w:rsidRDefault="002C6D71">
      <w:pPr>
        <w:jc w:val="both"/>
        <w:rPr>
          <w:rFonts w:cs="Times New Roman"/>
          <w:color w:val="000000"/>
          <w:sz w:val="28"/>
          <w:szCs w:val="28"/>
        </w:rPr>
      </w:pPr>
    </w:p>
    <w:p w:rsidR="002C6D71" w:rsidRDefault="008818AA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Начальник відділу </w:t>
      </w:r>
    </w:p>
    <w:p w:rsidR="002C6D71" w:rsidRDefault="008818AA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архітектури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та містобудування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 xml:space="preserve">               Олег ПРИХОДЬКО</w:t>
      </w: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2C6D71" w:rsidRDefault="002C6D71">
      <w:pPr>
        <w:jc w:val="both"/>
        <w:rPr>
          <w:rFonts w:cs="Times New Roman"/>
          <w:sz w:val="28"/>
          <w:szCs w:val="28"/>
        </w:rPr>
      </w:pPr>
    </w:p>
    <w:p w:rsidR="00717790" w:rsidRDefault="00717790">
      <w:pPr>
        <w:jc w:val="both"/>
        <w:rPr>
          <w:rFonts w:cs="Times New Roman"/>
          <w:sz w:val="28"/>
          <w:szCs w:val="28"/>
        </w:rPr>
      </w:pPr>
    </w:p>
    <w:p w:rsidR="00717790" w:rsidRDefault="00717790">
      <w:pPr>
        <w:jc w:val="both"/>
        <w:rPr>
          <w:rFonts w:cs="Times New Roman"/>
          <w:sz w:val="28"/>
          <w:szCs w:val="28"/>
        </w:rPr>
      </w:pPr>
    </w:p>
    <w:p w:rsidR="00717790" w:rsidRDefault="00717790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2C6D71" w:rsidRDefault="002C6D71">
      <w:pPr>
        <w:rPr>
          <w:rFonts w:cs="Times New Roman"/>
          <w:sz w:val="28"/>
          <w:szCs w:val="28"/>
        </w:rPr>
      </w:pPr>
    </w:p>
    <w:p w:rsidR="002C6D71" w:rsidRDefault="008818AA">
      <w:pPr>
        <w:suppressAutoHyphens/>
        <w:ind w:left="5670" w:right="6"/>
      </w:pPr>
      <w:r>
        <w:rPr>
          <w:rFonts w:eastAsia="Calibri" w:cs="Times New Roman"/>
          <w:kern w:val="0"/>
          <w:sz w:val="28"/>
          <w:szCs w:val="28"/>
          <w:lang w:bidi="ar-SA"/>
        </w:rPr>
        <w:lastRenderedPageBreak/>
        <w:t>ЗАТВЕРДЖЕНО</w:t>
      </w:r>
    </w:p>
    <w:p w:rsidR="002C6D71" w:rsidRDefault="008818AA">
      <w:pPr>
        <w:suppressAutoHyphens/>
        <w:ind w:left="5670"/>
        <w:rPr>
          <w:rFonts w:eastAsia="Calibri" w:cs="Times New Roman"/>
          <w:kern w:val="0"/>
          <w:sz w:val="28"/>
          <w:szCs w:val="28"/>
          <w:lang w:bidi="ar-SA"/>
        </w:rPr>
      </w:pPr>
      <w:r>
        <w:rPr>
          <w:rFonts w:eastAsia="Calibri" w:cs="Times New Roman"/>
          <w:kern w:val="0"/>
          <w:sz w:val="28"/>
          <w:szCs w:val="28"/>
          <w:lang w:bidi="ar-SA"/>
        </w:rPr>
        <w:t>рішенням виконавчого комітету  Решетилівської міської ради</w:t>
      </w:r>
    </w:p>
    <w:p w:rsidR="002C6D71" w:rsidRDefault="008818AA">
      <w:pPr>
        <w:suppressAutoHyphens/>
        <w:ind w:left="5670"/>
      </w:pPr>
      <w:r>
        <w:rPr>
          <w:rFonts w:eastAsia="Calibri" w:cs="Times New Roman"/>
          <w:kern w:val="0"/>
          <w:sz w:val="28"/>
          <w:szCs w:val="28"/>
          <w:lang w:bidi="ar-SA"/>
        </w:rPr>
        <w:t>29 січня 2025 року № 17</w:t>
      </w:r>
    </w:p>
    <w:p w:rsidR="002C6D71" w:rsidRDefault="002C6D71">
      <w:pPr>
        <w:shd w:val="clear" w:color="auto" w:fill="FFFFFF"/>
        <w:ind w:right="6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C6D71" w:rsidRDefault="008818AA">
      <w:pPr>
        <w:ind w:firstLine="568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Положення</w:t>
      </w:r>
    </w:p>
    <w:p w:rsidR="002C6D71" w:rsidRDefault="008818AA">
      <w:pPr>
        <w:ind w:firstLine="568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про Раду </w:t>
      </w:r>
      <w:proofErr w:type="spellStart"/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 xml:space="preserve">при виконавчому комітеті </w:t>
      </w:r>
    </w:p>
    <w:p w:rsidR="002C6D71" w:rsidRDefault="008818AA">
      <w:pPr>
        <w:ind w:firstLine="568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Решетилівської міської ради</w:t>
      </w:r>
    </w:p>
    <w:p w:rsidR="002C6D71" w:rsidRDefault="002C6D71">
      <w:pPr>
        <w:ind w:firstLine="568"/>
        <w:jc w:val="center"/>
        <w:rPr>
          <w:rFonts w:cs="Times New Roman"/>
          <w:color w:val="000000"/>
          <w:sz w:val="28"/>
          <w:szCs w:val="28"/>
        </w:rPr>
      </w:pPr>
    </w:p>
    <w:p w:rsidR="002C6D71" w:rsidRDefault="008818A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1. Мета, завдання та повноваження Ради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</w:p>
    <w:p w:rsidR="002C6D71" w:rsidRDefault="002C6D71">
      <w:pPr>
        <w:ind w:left="360"/>
        <w:rPr>
          <w:rFonts w:cs="Times New Roman"/>
          <w:color w:val="000000"/>
          <w:sz w:val="28"/>
          <w:szCs w:val="28"/>
        </w:rPr>
      </w:pPr>
    </w:p>
    <w:p w:rsidR="002C6D71" w:rsidRDefault="008818AA">
      <w:pPr>
        <w:ind w:right="6" w:firstLine="709"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</w:rPr>
        <w:t xml:space="preserve">Рада </w:t>
      </w:r>
      <w:proofErr w:type="spellStart"/>
      <w:r>
        <w:rPr>
          <w:rFonts w:cs="Times New Roman"/>
          <w:color w:val="000000"/>
          <w:sz w:val="28"/>
          <w:szCs w:val="28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при виконавчому комітеті Решетилівської міської ради (далі – Рада </w:t>
      </w:r>
      <w:proofErr w:type="spellStart"/>
      <w:r>
        <w:rPr>
          <w:rFonts w:cs="Times New Roman"/>
          <w:color w:val="000000"/>
          <w:sz w:val="28"/>
          <w:szCs w:val="28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</w:rPr>
        <w:t>) є постійним консультативно-дорадчим органом при виконавчому комітеті Решетилівської міської ради, що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 утворюється з метою:</w:t>
      </w:r>
    </w:p>
    <w:p w:rsidR="002C6D71" w:rsidRDefault="008818AA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створення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простору;</w:t>
      </w:r>
    </w:p>
    <w:p w:rsidR="002C6D71" w:rsidRDefault="008818AA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сприяння захисту й забезпечення повного й рівного здійснення всіма людьми всіх прав людини й основоположних свобод, заохоченні поважання до притаманної їм гідності;</w:t>
      </w:r>
    </w:p>
    <w:p w:rsidR="002C6D71" w:rsidRDefault="008818AA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системного залучення </w:t>
      </w:r>
      <w:r>
        <w:rPr>
          <w:color w:val="000000"/>
          <w:sz w:val="28"/>
          <w:szCs w:val="28"/>
        </w:rPr>
        <w:t>громади та</w:t>
      </w:r>
      <w:r>
        <w:rPr>
          <w:color w:val="000000"/>
          <w:sz w:val="28"/>
          <w:szCs w:val="28"/>
          <w:shd w:val="clear" w:color="auto" w:fill="FFFFFF"/>
        </w:rPr>
        <w:t xml:space="preserve"> її представників до моніторингу за реалізацією державних політик, стратегічних та операційних документів, та їх ефективністю, в частині створення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безбар'єрного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простору в громаді.</w:t>
      </w:r>
    </w:p>
    <w:p w:rsidR="002C6D71" w:rsidRDefault="008818AA">
      <w:pPr>
        <w:shd w:val="clear" w:color="auto" w:fill="FFFFFF"/>
        <w:ind w:firstLine="709"/>
        <w:jc w:val="both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Рада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у своїй діяльності керується </w:t>
      </w:r>
      <w:hyperlink r:id="rId9">
        <w:r>
          <w:rPr>
            <w:rFonts w:cs="Times New Roman"/>
            <w:sz w:val="28"/>
          </w:rPr>
          <w:t>Конституцією</w:t>
        </w:r>
      </w:hyperlink>
      <w:r>
        <w:rPr>
          <w:rFonts w:cs="Times New Roman"/>
          <w:color w:val="000000"/>
          <w:sz w:val="28"/>
          <w:szCs w:val="28"/>
          <w:shd w:val="clear" w:color="auto" w:fill="FFFFFF"/>
        </w:rPr>
        <w:t> і законами України, указами Президента України, постановами Верховної Ради України, прийнятими відповідно до Конституції і законів України, актами Кабінету Міністрів України, цим Положенням та іншими нормативними актами що стосується її діяльності.</w:t>
      </w:r>
    </w:p>
    <w:p w:rsidR="002C6D71" w:rsidRDefault="008818AA">
      <w:pPr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Основними завданнями Ради є:</w:t>
      </w:r>
    </w:p>
    <w:p w:rsidR="002C6D71" w:rsidRDefault="008818AA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сприяння створенню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безбар'єрного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простору в 6 напрямах: економічному, освітньому, інформаційному, цифровому, фізичному та суспільно-громадянському, а також перевірці результатів діяльності за 4 складовими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вулиць і приміщень,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публічних послуг,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товарів загального користування,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публічної інформації;</w:t>
      </w:r>
    </w:p>
    <w:p w:rsidR="002C6D71" w:rsidRDefault="008818AA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сприяння формуванню та реалізації стратегічних, операційних і фінансових документів та показників виконання щодо системного впровадження конкретних заходів на території громади з тим, щоб в довгостроковій перспективі крок за кроком формувати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простір, враховуючи потреби різних людей, створюючи умови життя комфортні для всіх, прибираючи бар'єри та обмеження;</w:t>
      </w:r>
    </w:p>
    <w:p w:rsidR="002C6D71" w:rsidRDefault="008818AA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підготовка пропозицій щодо формування та реалізації політики </w:t>
      </w:r>
      <w:r>
        <w:rPr>
          <w:color w:val="000000"/>
          <w:sz w:val="28"/>
          <w:szCs w:val="28"/>
        </w:rPr>
        <w:t>Решетилівської</w:t>
      </w:r>
      <w:r>
        <w:rPr>
          <w:color w:val="000000"/>
          <w:sz w:val="28"/>
          <w:szCs w:val="28"/>
          <w:shd w:val="clear" w:color="auto" w:fill="FFFFFF"/>
        </w:rPr>
        <w:t xml:space="preserve"> міської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ради у сфері створення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простору;</w:t>
      </w:r>
    </w:p>
    <w:p w:rsidR="002C6D71" w:rsidRDefault="008818AA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визначення шляхів, механізму і способів вирішення проблемних питань, що виникають під час реалізації державної та місцевої політики на території </w:t>
      </w:r>
      <w:r>
        <w:rPr>
          <w:color w:val="000000"/>
          <w:sz w:val="28"/>
          <w:szCs w:val="28"/>
        </w:rPr>
        <w:lastRenderedPageBreak/>
        <w:t>Решетилівської</w:t>
      </w:r>
      <w:r>
        <w:rPr>
          <w:color w:val="000000"/>
          <w:sz w:val="28"/>
          <w:szCs w:val="28"/>
          <w:shd w:val="clear" w:color="auto" w:fill="FFFFFF"/>
        </w:rPr>
        <w:t xml:space="preserve"> міської територіальної громади у створенні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простору;</w:t>
      </w:r>
    </w:p>
    <w:p w:rsidR="002C6D71" w:rsidRDefault="008818AA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сприяння забезпеченню координації дій органів державної влади та місцевого самоврядування з питань створення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простору на території </w:t>
      </w:r>
      <w:r>
        <w:rPr>
          <w:color w:val="000000"/>
          <w:sz w:val="28"/>
          <w:szCs w:val="28"/>
        </w:rPr>
        <w:t>Решетилівської</w:t>
      </w:r>
      <w:r>
        <w:rPr>
          <w:color w:val="000000"/>
          <w:sz w:val="28"/>
          <w:szCs w:val="28"/>
          <w:shd w:val="clear" w:color="auto" w:fill="FFFFFF"/>
        </w:rPr>
        <w:t xml:space="preserve"> міської територіальної громади;</w:t>
      </w:r>
    </w:p>
    <w:p w:rsidR="002C6D71" w:rsidRDefault="008818AA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підготовка пропозицій щодо удосконалення нормативно-правової бази та підвищення ефективності діяльності </w:t>
      </w:r>
      <w:r>
        <w:rPr>
          <w:color w:val="000000"/>
          <w:sz w:val="28"/>
          <w:szCs w:val="28"/>
        </w:rPr>
        <w:t>Решетилівської</w:t>
      </w:r>
      <w:r>
        <w:rPr>
          <w:color w:val="000000"/>
          <w:sz w:val="28"/>
          <w:szCs w:val="28"/>
          <w:shd w:val="clear" w:color="auto" w:fill="FFFFFF"/>
        </w:rPr>
        <w:t xml:space="preserve"> міської ради з питань створення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простору;</w:t>
      </w:r>
    </w:p>
    <w:p w:rsidR="002C6D71" w:rsidRDefault="008818AA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моніторинг показників, індикаторів, контрольних точок виконання завдань, зазначених у стратегічному документі і у зв'язку із напрямами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2C6D71" w:rsidRDefault="008818AA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моніторинг суспільної думки щодо просування у реалізації кроків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простору.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Рада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відповідно до покладених на неї завдань:</w:t>
      </w:r>
    </w:p>
    <w:p w:rsidR="002C6D71" w:rsidRDefault="008818AA">
      <w:pPr>
        <w:pStyle w:val="af3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проводить аналіз стану справ та причин виникнення питань у процесі реалізації місцевої політики у сфері створення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простору;</w:t>
      </w:r>
    </w:p>
    <w:p w:rsidR="002C6D71" w:rsidRDefault="008818AA">
      <w:pPr>
        <w:pStyle w:val="af3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вивчає результати діяльності виконавчих органів міської ради, підприємств, установ та організацій з питань створення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простору;</w:t>
      </w:r>
    </w:p>
    <w:p w:rsidR="002C6D71" w:rsidRDefault="008818AA">
      <w:pPr>
        <w:pStyle w:val="af3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проводить моніторинг стану виконання виконавчими органами міської ради покладених на них завдань або визначених самостійно завдань щодо створення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простору;</w:t>
      </w:r>
    </w:p>
    <w:p w:rsidR="002C6D71" w:rsidRDefault="008818AA">
      <w:pPr>
        <w:pStyle w:val="af3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бере участь у розроблені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проєктів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нормативно-правових актів з питань створення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простору;</w:t>
      </w:r>
    </w:p>
    <w:p w:rsidR="002C6D71" w:rsidRDefault="008818AA">
      <w:pPr>
        <w:pStyle w:val="af3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подає </w:t>
      </w:r>
      <w:r>
        <w:rPr>
          <w:color w:val="000000"/>
          <w:sz w:val="28"/>
          <w:szCs w:val="28"/>
        </w:rPr>
        <w:t>виконавчому комітету Решетилівської</w:t>
      </w:r>
      <w:r>
        <w:rPr>
          <w:color w:val="000000"/>
          <w:sz w:val="28"/>
          <w:szCs w:val="28"/>
          <w:shd w:val="clear" w:color="auto" w:fill="FFFFFF"/>
        </w:rPr>
        <w:t xml:space="preserve"> міської </w:t>
      </w:r>
      <w:r>
        <w:rPr>
          <w:color w:val="000000"/>
          <w:sz w:val="28"/>
          <w:szCs w:val="28"/>
        </w:rPr>
        <w:t>ради розроблені</w:t>
      </w:r>
      <w:r>
        <w:rPr>
          <w:color w:val="000000"/>
          <w:sz w:val="28"/>
          <w:szCs w:val="28"/>
          <w:shd w:val="clear" w:color="auto" w:fill="FFFFFF"/>
        </w:rPr>
        <w:t xml:space="preserve"> за результатами своєї роботи пропозиції та рекомендації.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Рада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має право:</w:t>
      </w:r>
    </w:p>
    <w:p w:rsidR="002C6D71" w:rsidRDefault="008818AA">
      <w:pPr>
        <w:pStyle w:val="af3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отримувати в установленому порядку від центральних та місцевих органів виконавчої влади, підприємств, установ та організацій інформацію, необхідну для виконання покладених на неї завдань;</w:t>
      </w:r>
    </w:p>
    <w:p w:rsidR="002C6D71" w:rsidRDefault="008818AA">
      <w:pPr>
        <w:pStyle w:val="af3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залучати до участі у своїй роботі представників місцевих органів виконавчої влади, підприємств, установ та організацій (за погодженнями з їх керівниками), а також фахівців і незалежних експертів (за згодою);</w:t>
      </w:r>
    </w:p>
    <w:p w:rsidR="002C6D71" w:rsidRDefault="008818AA">
      <w:pPr>
        <w:pStyle w:val="af3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утворювати в разі потреби для виконання покладених на неї завдань постійні або тимчасові факультативні, експертні та робочі групи;</w:t>
      </w:r>
    </w:p>
    <w:p w:rsidR="002C6D71" w:rsidRDefault="008818AA">
      <w:pPr>
        <w:pStyle w:val="af3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організовувати проведення конференцій, семінарів, нарад, круглих столів, діалогових зустрічей та інших заходів.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Рада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під час виконання покладених на неї завдань взаємодіє з державними органами, підприємствами, установами, організаціями, незалежними експертами та громадськістю.</w:t>
      </w:r>
    </w:p>
    <w:p w:rsidR="002C6D71" w:rsidRDefault="002C6D71">
      <w:pPr>
        <w:shd w:val="clear" w:color="auto" w:fill="FFFFFF"/>
        <w:tabs>
          <w:tab w:val="left" w:pos="2268"/>
        </w:tabs>
        <w:rPr>
          <w:rFonts w:cs="Times New Roman"/>
          <w:color w:val="000000"/>
          <w:sz w:val="28"/>
          <w:szCs w:val="28"/>
        </w:rPr>
      </w:pPr>
    </w:p>
    <w:p w:rsidR="002C6D71" w:rsidRDefault="008818AA">
      <w:pPr>
        <w:shd w:val="clear" w:color="auto" w:fill="FFFFFF"/>
        <w:tabs>
          <w:tab w:val="left" w:pos="2268"/>
        </w:tabs>
        <w:jc w:val="center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2. Організаційна структура Ради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</w:p>
    <w:p w:rsidR="002C6D71" w:rsidRDefault="002C6D71">
      <w:pPr>
        <w:pStyle w:val="af3"/>
        <w:shd w:val="clear" w:color="auto" w:fill="FFFFFF"/>
        <w:tabs>
          <w:tab w:val="left" w:pos="2268"/>
        </w:tabs>
        <w:rPr>
          <w:color w:val="000000"/>
          <w:sz w:val="28"/>
          <w:szCs w:val="28"/>
        </w:rPr>
      </w:pPr>
    </w:p>
    <w:p w:rsidR="002C6D71" w:rsidRDefault="008818AA">
      <w:pPr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Раду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очолює голова, який за посадою є міський голова.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Рада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утворюється у складі голови,  двох заступників голови, секретаря та членів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Персональний склад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затверджує виконавчий комітет </w:t>
      </w:r>
      <w:r>
        <w:rPr>
          <w:rFonts w:cs="Times New Roman"/>
          <w:color w:val="000000"/>
          <w:sz w:val="28"/>
          <w:szCs w:val="28"/>
        </w:rPr>
        <w:t>Решетилівської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міської ради шляхом прийняття відповідного рішення.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Члени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виконують свої обов’язки на громадських засадах.</w:t>
      </w:r>
    </w:p>
    <w:p w:rsidR="002C6D71" w:rsidRDefault="002C6D71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</w:p>
    <w:p w:rsidR="002C6D71" w:rsidRDefault="008818AA">
      <w:pPr>
        <w:shd w:val="clear" w:color="auto" w:fill="FFFFFF"/>
        <w:jc w:val="center"/>
        <w:rPr>
          <w:rFonts w:cs="Times New Roman"/>
          <w:b/>
          <w:bCs/>
          <w:color w:val="000000"/>
          <w:sz w:val="28"/>
          <w:szCs w:val="28"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3. Принципи та підходи при формуванні персонального складу </w:t>
      </w:r>
    </w:p>
    <w:p w:rsidR="002C6D71" w:rsidRDefault="008818AA">
      <w:pPr>
        <w:shd w:val="clear" w:color="auto" w:fill="FFFFFF"/>
        <w:jc w:val="center"/>
        <w:rPr>
          <w:rFonts w:cs="Times New Roman"/>
          <w:b/>
          <w:bCs/>
          <w:color w:val="000000"/>
          <w:sz w:val="28"/>
          <w:szCs w:val="28"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Ради </w:t>
      </w:r>
      <w:proofErr w:type="spellStart"/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</w:p>
    <w:p w:rsidR="002C6D71" w:rsidRDefault="002C6D71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2C6D71" w:rsidRDefault="008818AA">
      <w:pPr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Принципи формування персонального складу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</w:rPr>
        <w:t>визначаються як базис, основні ідеї процесу включення членів у склад такого органу.  </w:t>
      </w:r>
    </w:p>
    <w:p w:rsidR="002C6D71" w:rsidRDefault="008818AA">
      <w:pPr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 формуванні персонального складу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задля забезпечення її ефективності та дієвості слід залучати фахівців з досвідом. Фахівець із досвідом - це людина, яка має особистий або життєвий досвід у сфері роботи із тими чи іншими аспектами </w:t>
      </w:r>
      <w:proofErr w:type="spellStart"/>
      <w:r>
        <w:rPr>
          <w:rFonts w:cs="Times New Roman"/>
          <w:color w:val="000000"/>
          <w:sz w:val="28"/>
          <w:szCs w:val="28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або досвід подолання викликів у цій сфері, та здатна генерувати та реалізовувати </w:t>
      </w:r>
      <w:proofErr w:type="spellStart"/>
      <w:r>
        <w:rPr>
          <w:rFonts w:cs="Times New Roman"/>
          <w:color w:val="000000"/>
          <w:sz w:val="28"/>
          <w:szCs w:val="28"/>
        </w:rPr>
        <w:t>безбар’єрні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рішення, що впливатимуть на створення </w:t>
      </w:r>
      <w:proofErr w:type="spellStart"/>
      <w:r>
        <w:rPr>
          <w:rFonts w:cs="Times New Roman"/>
          <w:color w:val="000000"/>
          <w:sz w:val="28"/>
          <w:szCs w:val="28"/>
        </w:rPr>
        <w:t>безбар’єрного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простору в громаді та державі в цілому.</w:t>
      </w:r>
    </w:p>
    <w:p w:rsidR="002C6D71" w:rsidRDefault="008818AA">
      <w:pPr>
        <w:ind w:firstLine="56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формуванні персонального складу Ради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>включити до її складу  щонайменше по одному представнику: профільних структурних підрозділів виконавчого комітету Решетилівської міської ради;</w:t>
      </w:r>
    </w:p>
    <w:p w:rsidR="002C6D71" w:rsidRDefault="008818AA">
      <w:pPr>
        <w:tabs>
          <w:tab w:val="left" w:pos="851"/>
        </w:tabs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а також — забезпечити участь мотивованих представників міжнародних організацій з відповідним досвідом вирішення питань пов'язаних із формуванням </w:t>
      </w:r>
      <w:proofErr w:type="spellStart"/>
      <w:r>
        <w:rPr>
          <w:rFonts w:cs="Times New Roman"/>
          <w:color w:val="000000"/>
          <w:sz w:val="28"/>
          <w:szCs w:val="28"/>
        </w:rPr>
        <w:t>безбар’єрного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простору (за наявності), представників бізнес спільнот, представників судової системи, медіа.</w:t>
      </w:r>
    </w:p>
    <w:p w:rsidR="002C6D71" w:rsidRDefault="008818AA">
      <w:pPr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 формуванні персонального складу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</w:rPr>
        <w:t>важливими принципами є принципи компетентності, прозорості та рівних можливостей.</w:t>
      </w:r>
    </w:p>
    <w:p w:rsidR="002C6D71" w:rsidRDefault="008818AA">
      <w:pPr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 формуванні персонального складу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забезпечується репрезентативність та </w:t>
      </w:r>
      <w:proofErr w:type="spellStart"/>
      <w:r>
        <w:rPr>
          <w:rFonts w:cs="Times New Roman"/>
          <w:color w:val="000000"/>
          <w:sz w:val="28"/>
          <w:szCs w:val="28"/>
        </w:rPr>
        <w:t>включеність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різних суспільних груп, зокрема:</w:t>
      </w:r>
    </w:p>
    <w:p w:rsidR="002C6D71" w:rsidRDefault="008818AA">
      <w:pPr>
        <w:pStyle w:val="af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гендерна рівність (рекомендується забезпечувати представництво однієї статі у співвідношенні щонайменше 30/70 відсотків);</w:t>
      </w:r>
    </w:p>
    <w:p w:rsidR="002C6D71" w:rsidRDefault="008818AA">
      <w:pPr>
        <w:pStyle w:val="af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представництво різних етнічних та культурних, суспільних груп, врахування соціокультурних особливості населення громади (рекомендується враховувати такі групи, як внутрішньо переміщені особи (ВПО), ветерани та </w:t>
      </w:r>
      <w:proofErr w:type="spellStart"/>
      <w:r>
        <w:rPr>
          <w:color w:val="000000"/>
          <w:sz w:val="28"/>
          <w:szCs w:val="28"/>
        </w:rPr>
        <w:t>ветеранки</w:t>
      </w:r>
      <w:proofErr w:type="spellEnd"/>
      <w:r>
        <w:rPr>
          <w:color w:val="000000"/>
          <w:sz w:val="28"/>
          <w:szCs w:val="28"/>
        </w:rPr>
        <w:t>, батьки з маленькими дітьми, діти та дорослі з функціональними порушеннями, жінки, молодь, літні люди);</w:t>
      </w:r>
    </w:p>
    <w:p w:rsidR="002C6D71" w:rsidRDefault="008818AA">
      <w:pPr>
        <w:pStyle w:val="af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представництво інституцій громадянського суспільства, громадських організацій;</w:t>
      </w:r>
    </w:p>
    <w:p w:rsidR="002C6D71" w:rsidRDefault="008818AA">
      <w:pPr>
        <w:pStyle w:val="af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репрезентативності представників з різних географічних районів для врахування специфіки та потреб жителів різних територій.</w:t>
      </w:r>
    </w:p>
    <w:p w:rsidR="002C6D71" w:rsidRDefault="008818AA">
      <w:pPr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Кількісний склад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</w:rPr>
        <w:t>визначається із врахуванням кількісного складу громади.</w:t>
      </w:r>
    </w:p>
    <w:p w:rsidR="002C6D71" w:rsidRDefault="002C6D71">
      <w:pPr>
        <w:ind w:firstLine="568"/>
        <w:jc w:val="both"/>
        <w:rPr>
          <w:rFonts w:cs="Times New Roman"/>
          <w:color w:val="000000"/>
          <w:sz w:val="28"/>
          <w:szCs w:val="28"/>
        </w:rPr>
      </w:pPr>
    </w:p>
    <w:p w:rsidR="002C6D71" w:rsidRDefault="008818AA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4. Форми роботи Ради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</w:p>
    <w:p w:rsidR="002C6D71" w:rsidRDefault="002C6D71">
      <w:pPr>
        <w:pStyle w:val="af3"/>
        <w:shd w:val="clear" w:color="auto" w:fill="FFFFFF"/>
        <w:rPr>
          <w:color w:val="000000"/>
          <w:sz w:val="28"/>
          <w:szCs w:val="28"/>
        </w:rPr>
      </w:pP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Формою роботи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є засідання, що проводяться за рішенням її голови з періодичністю визначеною самостійно Радою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Засідання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веде голова, а в разі його відсутності - заступник голови.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Засідання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вважається правомочним, якщо на ньому присутні більш як половина її членів від загального складу.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Підготовку матеріалів для розгляду на засіданнях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забезпечує її секретар.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За результатами засідань Рада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готує пропозиції та рекомендації з питань, що належать до її компетенції.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Пропозиції та рекомендації вважаються схваленими, якщо за них проголосувало більш як половина присутніх на засіданні членів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У разі рівного розподілу голосів вирішальним є голос головуючого на засіданні.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Пропозиції та рекомендації фіксуються у протоколі засідання, який підписується головуючим на засіданні та секретарем і надсилається усім членам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та виконавчому органу міської ради.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Член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, який не підтримує пропозиції (рекомендації), може викласти у письмовій формі свою окрему думку, що додається до протоколу засідання. Пропозиції (рекомендації) до протоколу засідання можуть подавати у письмовій формі лише члени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>, які брали участь у відповідному засіданні, протягом трьох робочих днів з дати його проведення.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Пропозиції та рекомендації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можуть бути реалізовані шляхом прийняття відповідного рішення Решетилівської міської ради або її виконавчого комітету.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Кожному засіданню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передують зустрічі з представниками громадськості щодо питань та проблематики, пов'язаних із створенням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простору. Метою таких зустрічей є швидкий зріз реального стану справ щодо реалізації відповідних стратегічних та операційних документів на території відповідної громади. Результати таких зустрічей трансформуються у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проєкти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рішень уповноваженою особою та виносяться на засідання відповідної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. Міський голова може самостійно проводити такі зустрічі чи брати в них участь, може визначати осіб, хто проводить такі зустрічі: чи з членів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, чи залучених  експертів, представників інститутів громадянського суспільства. 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Про результати таких зустрічей голова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або уповноважена ним особа інформує Раду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та пропонує шляхи вирішення озвучених питань та проблем.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Формами роботи членів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можуть бути:</w:t>
      </w:r>
    </w:p>
    <w:p w:rsidR="002C6D71" w:rsidRDefault="008818AA">
      <w:pPr>
        <w:pStyle w:val="af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громадські обговорення та консультації, зустрічі;</w:t>
      </w:r>
    </w:p>
    <w:p w:rsidR="002C6D71" w:rsidRDefault="008818AA">
      <w:pPr>
        <w:pStyle w:val="af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робочі групи та комітети;</w:t>
      </w:r>
    </w:p>
    <w:p w:rsidR="002C6D71" w:rsidRDefault="008818AA">
      <w:pPr>
        <w:pStyle w:val="af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організація конференцій, семінарів, нарад, круглих столів, діалогових</w:t>
      </w:r>
    </w:p>
    <w:p w:rsidR="002C6D71" w:rsidRDefault="008818AA">
      <w:pPr>
        <w:pStyle w:val="af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зустрічей та інших заходів;</w:t>
      </w:r>
    </w:p>
    <w:p w:rsidR="002C6D71" w:rsidRDefault="008818AA">
      <w:pPr>
        <w:pStyle w:val="af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вивчення досліджень та аналітична робота;</w:t>
      </w:r>
    </w:p>
    <w:p w:rsidR="002C6D71" w:rsidRDefault="008818AA">
      <w:pPr>
        <w:pStyle w:val="af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електронні платформи для залучення громадськості;</w:t>
      </w:r>
    </w:p>
    <w:p w:rsidR="002C6D71" w:rsidRDefault="008818AA">
      <w:pPr>
        <w:pStyle w:val="af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партнерства з громадськими організаціями.</w:t>
      </w:r>
    </w:p>
    <w:p w:rsidR="002C6D71" w:rsidRDefault="002C6D71">
      <w:pPr>
        <w:pStyle w:val="af3"/>
        <w:shd w:val="clear" w:color="auto" w:fill="FFFFFF"/>
        <w:ind w:left="1288"/>
        <w:jc w:val="both"/>
        <w:rPr>
          <w:color w:val="000000"/>
          <w:sz w:val="28"/>
          <w:szCs w:val="28"/>
        </w:rPr>
      </w:pP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Вказаний перелік форм роботи членів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не є вичерпним. Члени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у період між засіданнями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задля максимально ефективного досягнення цілей та завдань визначених Радою самостійно обирають форми власної роботи.  </w:t>
      </w:r>
    </w:p>
    <w:p w:rsidR="002C6D71" w:rsidRDefault="008818AA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Організаційне, інформаційне, матеріально-технічне забезпечення діяльності Ради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здійснює виконавчий орган міської ради. Рекомендується враховувати, що при плануванні, створенні стратегічних та операційних документів важливим елементом його реалістичності та виконуваності є фінансова складова, яка передбачає серед іншого бюджетні процедури. З огляду на це рекомендується тримати у фокусі уваги фінансову складову реалізації певного стратегічного чи операційного документа.</w:t>
      </w:r>
    </w:p>
    <w:p w:rsidR="002C6D71" w:rsidRDefault="002C6D71">
      <w:pPr>
        <w:shd w:val="clear" w:color="auto" w:fill="FFFFFF"/>
        <w:ind w:firstLine="568"/>
        <w:jc w:val="both"/>
        <w:rPr>
          <w:rFonts w:cs="Times New Roman"/>
          <w:color w:val="000000"/>
          <w:sz w:val="28"/>
          <w:szCs w:val="28"/>
        </w:rPr>
      </w:pPr>
    </w:p>
    <w:p w:rsidR="002C6D71" w:rsidRDefault="008818AA">
      <w:pPr>
        <w:pStyle w:val="af3"/>
        <w:jc w:val="center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5. Звітування, аналіз та оцінка ефективності реалізації завдань стратегічного документа</w:t>
      </w:r>
    </w:p>
    <w:p w:rsidR="002C6D71" w:rsidRDefault="002C6D71">
      <w:pPr>
        <w:pStyle w:val="af3"/>
        <w:rPr>
          <w:color w:val="000000"/>
          <w:sz w:val="28"/>
          <w:szCs w:val="28"/>
        </w:rPr>
      </w:pPr>
    </w:p>
    <w:p w:rsidR="002C6D71" w:rsidRDefault="008818AA">
      <w:pPr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10101"/>
          <w:sz w:val="28"/>
          <w:szCs w:val="28"/>
        </w:rPr>
        <w:t xml:space="preserve">Рада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10101"/>
          <w:sz w:val="28"/>
          <w:szCs w:val="28"/>
        </w:rPr>
        <w:t xml:space="preserve">здійснює оцінювання ефективності та результативності реалізації стратегічних документів із створення </w:t>
      </w:r>
      <w:proofErr w:type="spellStart"/>
      <w:r>
        <w:rPr>
          <w:rFonts w:cs="Times New Roman"/>
          <w:color w:val="010101"/>
          <w:sz w:val="28"/>
          <w:szCs w:val="28"/>
        </w:rPr>
        <w:t>безбар’єрного</w:t>
      </w:r>
      <w:proofErr w:type="spellEnd"/>
      <w:r>
        <w:rPr>
          <w:rFonts w:cs="Times New Roman"/>
          <w:color w:val="010101"/>
          <w:sz w:val="28"/>
          <w:szCs w:val="28"/>
        </w:rPr>
        <w:t xml:space="preserve"> простору в територіальній громаді, що ґрунтується на результатах виконання планів заходів та завдань, визначених стратегічними документами та досягнення індикаторів результативності їх реалізації.</w:t>
      </w:r>
    </w:p>
    <w:p w:rsidR="002C6D71" w:rsidRDefault="008818AA">
      <w:pPr>
        <w:ind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10101"/>
          <w:sz w:val="28"/>
          <w:szCs w:val="28"/>
        </w:rPr>
        <w:t xml:space="preserve">Контроль за реалізацією стратегічних документів із створення </w:t>
      </w:r>
      <w:proofErr w:type="spellStart"/>
      <w:r>
        <w:rPr>
          <w:rFonts w:cs="Times New Roman"/>
          <w:color w:val="010101"/>
          <w:sz w:val="28"/>
          <w:szCs w:val="28"/>
        </w:rPr>
        <w:t>безбар’єрного</w:t>
      </w:r>
      <w:proofErr w:type="spellEnd"/>
      <w:r>
        <w:rPr>
          <w:rFonts w:cs="Times New Roman"/>
          <w:color w:val="010101"/>
          <w:sz w:val="28"/>
          <w:szCs w:val="28"/>
        </w:rPr>
        <w:t xml:space="preserve"> простору в територіальній громаді здійснюється визначеними у стратегічних документах органами, шляхом подання до Ради </w:t>
      </w:r>
      <w:proofErr w:type="spellStart"/>
      <w:r>
        <w:rPr>
          <w:rFonts w:cs="Times New Roman"/>
          <w:color w:val="010101"/>
          <w:sz w:val="28"/>
          <w:szCs w:val="28"/>
        </w:rPr>
        <w:t>безбар’єрності</w:t>
      </w:r>
      <w:proofErr w:type="spellEnd"/>
      <w:r>
        <w:rPr>
          <w:rFonts w:cs="Times New Roman"/>
          <w:color w:val="010101"/>
          <w:sz w:val="28"/>
          <w:szCs w:val="28"/>
        </w:rPr>
        <w:t xml:space="preserve"> звітів, не пізніше, ніж через шість місяців після прийняття та затвердження стратегічного документу, а в подальшому - </w:t>
      </w:r>
      <w:r>
        <w:rPr>
          <w:rFonts w:cs="Times New Roman"/>
          <w:color w:val="000000"/>
          <w:sz w:val="28"/>
          <w:szCs w:val="28"/>
        </w:rPr>
        <w:t xml:space="preserve">із визначеною Радою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</w:rPr>
        <w:t>систематичністю (щоквартально, щомісячно, щорічно тощо), але не рідше ніж один раз на шість місяців.</w:t>
      </w:r>
    </w:p>
    <w:p w:rsidR="002C6D71" w:rsidRDefault="008818AA">
      <w:pPr>
        <w:ind w:right="6" w:firstLine="56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10101"/>
          <w:sz w:val="28"/>
          <w:szCs w:val="28"/>
        </w:rPr>
        <w:t>З метою дотримання об’єктивності та неупередженості до проведення моніторингу реалізації стратегічних документів можуть залучатися громадські організації, незалежні інституції та експерти.</w:t>
      </w:r>
    </w:p>
    <w:p w:rsidR="002C6D71" w:rsidRDefault="002C6D71">
      <w:pPr>
        <w:rPr>
          <w:rFonts w:cs="Times New Roman"/>
          <w:sz w:val="28"/>
          <w:szCs w:val="28"/>
        </w:rPr>
      </w:pPr>
    </w:p>
    <w:p w:rsidR="002C6D71" w:rsidRDefault="002C6D71">
      <w:pPr>
        <w:rPr>
          <w:rFonts w:cs="Times New Roman"/>
          <w:sz w:val="28"/>
          <w:szCs w:val="28"/>
        </w:rPr>
      </w:pPr>
    </w:p>
    <w:p w:rsidR="002C6D71" w:rsidRDefault="002C6D71">
      <w:pPr>
        <w:rPr>
          <w:rFonts w:cs="Times New Roman"/>
          <w:sz w:val="28"/>
          <w:szCs w:val="28"/>
        </w:rPr>
      </w:pPr>
    </w:p>
    <w:p w:rsidR="002C6D71" w:rsidRDefault="002C6D71">
      <w:pPr>
        <w:rPr>
          <w:rFonts w:cs="Times New Roman"/>
          <w:sz w:val="28"/>
          <w:szCs w:val="28"/>
        </w:rPr>
      </w:pPr>
    </w:p>
    <w:p w:rsidR="002C6D71" w:rsidRDefault="002C6D71">
      <w:pPr>
        <w:rPr>
          <w:rFonts w:cs="Times New Roman"/>
          <w:sz w:val="28"/>
          <w:szCs w:val="28"/>
        </w:rPr>
      </w:pPr>
    </w:p>
    <w:p w:rsidR="002C6D71" w:rsidRDefault="002C6D71">
      <w:pPr>
        <w:rPr>
          <w:rFonts w:cs="Times New Roman"/>
          <w:sz w:val="28"/>
          <w:szCs w:val="28"/>
        </w:rPr>
        <w:sectPr w:rsidR="002C6D71">
          <w:headerReference w:type="default" r:id="rId10"/>
          <w:pgSz w:w="11906" w:h="16838"/>
          <w:pgMar w:top="1134" w:right="567" w:bottom="1134" w:left="1701" w:header="567" w:footer="0" w:gutter="0"/>
          <w:cols w:space="720"/>
          <w:formProt w:val="0"/>
          <w:docGrid w:linePitch="326"/>
        </w:sectPr>
      </w:pPr>
    </w:p>
    <w:p w:rsidR="002C6D71" w:rsidRDefault="008818AA">
      <w:pPr>
        <w:suppressAutoHyphens/>
        <w:ind w:left="5670"/>
        <w:rPr>
          <w:rFonts w:eastAsia="Calibri" w:cs="Times New Roman"/>
          <w:kern w:val="0"/>
          <w:sz w:val="28"/>
          <w:szCs w:val="28"/>
          <w:lang w:bidi="ar-SA"/>
        </w:rPr>
      </w:pPr>
      <w:r>
        <w:rPr>
          <w:rFonts w:eastAsia="Calibri" w:cs="Times New Roman"/>
          <w:kern w:val="0"/>
          <w:sz w:val="28"/>
          <w:szCs w:val="28"/>
          <w:lang w:bidi="ar-SA"/>
        </w:rPr>
        <w:lastRenderedPageBreak/>
        <w:t>ЗАТВЕРДЖЕНО</w:t>
      </w:r>
    </w:p>
    <w:p w:rsidR="002C6D71" w:rsidRDefault="008818AA">
      <w:pPr>
        <w:suppressAutoHyphens/>
        <w:ind w:left="5670"/>
        <w:rPr>
          <w:rFonts w:eastAsia="Calibri" w:cs="Times New Roman"/>
          <w:kern w:val="0"/>
          <w:sz w:val="28"/>
          <w:szCs w:val="28"/>
          <w:lang w:bidi="ar-SA"/>
        </w:rPr>
      </w:pPr>
      <w:r>
        <w:rPr>
          <w:rFonts w:eastAsia="Calibri" w:cs="Times New Roman"/>
          <w:kern w:val="0"/>
          <w:sz w:val="28"/>
          <w:szCs w:val="28"/>
          <w:lang w:bidi="ar-SA"/>
        </w:rPr>
        <w:t>рішенням виконавчого комітету Решетилівської міської ради</w:t>
      </w:r>
    </w:p>
    <w:p w:rsidR="002C6D71" w:rsidRDefault="008818AA">
      <w:pPr>
        <w:suppressAutoHyphens/>
        <w:ind w:left="5670"/>
      </w:pPr>
      <w:r>
        <w:rPr>
          <w:rFonts w:eastAsia="Calibri" w:cs="Times New Roman"/>
          <w:kern w:val="0"/>
          <w:sz w:val="28"/>
          <w:szCs w:val="28"/>
          <w:lang w:bidi="ar-SA"/>
        </w:rPr>
        <w:t>29 січня 2025 року № 17</w:t>
      </w:r>
    </w:p>
    <w:p w:rsidR="002C6D71" w:rsidRDefault="002C6D71">
      <w:pPr>
        <w:jc w:val="center"/>
        <w:rPr>
          <w:rFonts w:cs="Times New Roman"/>
          <w:sz w:val="28"/>
          <w:szCs w:val="28"/>
          <w:lang w:eastAsia="uk-UA"/>
        </w:rPr>
      </w:pPr>
    </w:p>
    <w:p w:rsidR="002C6D71" w:rsidRDefault="008818AA">
      <w:pPr>
        <w:jc w:val="center"/>
        <w:rPr>
          <w:rFonts w:cs="Times New Roman"/>
          <w:sz w:val="28"/>
          <w:szCs w:val="28"/>
          <w:lang w:eastAsia="uk-UA"/>
        </w:rPr>
      </w:pPr>
      <w:r>
        <w:rPr>
          <w:rFonts w:cs="Times New Roman"/>
          <w:sz w:val="28"/>
          <w:szCs w:val="28"/>
          <w:lang w:eastAsia="uk-UA"/>
        </w:rPr>
        <w:t>СКЛАД</w:t>
      </w:r>
    </w:p>
    <w:p w:rsidR="002C6D71" w:rsidRDefault="008818AA">
      <w:pPr>
        <w:jc w:val="center"/>
        <w:rPr>
          <w:rFonts w:cs="Times New Roman"/>
          <w:sz w:val="28"/>
          <w:szCs w:val="28"/>
          <w:lang w:eastAsia="uk-UA"/>
        </w:rPr>
      </w:pPr>
      <w:r>
        <w:rPr>
          <w:rFonts w:cs="Times New Roman"/>
          <w:sz w:val="28"/>
          <w:szCs w:val="28"/>
          <w:lang w:eastAsia="uk-UA"/>
        </w:rPr>
        <w:t xml:space="preserve">Ради </w:t>
      </w:r>
      <w:proofErr w:type="spellStart"/>
      <w:r>
        <w:rPr>
          <w:rFonts w:cs="Times New Roman"/>
          <w:sz w:val="28"/>
          <w:szCs w:val="28"/>
          <w:lang w:eastAsia="uk-UA"/>
        </w:rPr>
        <w:t>безбар’єрності</w:t>
      </w:r>
      <w:proofErr w:type="spellEnd"/>
      <w:r>
        <w:rPr>
          <w:rFonts w:cs="Times New Roman"/>
          <w:sz w:val="28"/>
          <w:szCs w:val="28"/>
          <w:lang w:eastAsia="uk-UA"/>
        </w:rPr>
        <w:t xml:space="preserve"> при виконавчому комітеті Решетилівської міської ради</w:t>
      </w:r>
    </w:p>
    <w:p w:rsidR="002C6D71" w:rsidRDefault="002C6D71">
      <w:pPr>
        <w:jc w:val="center"/>
        <w:rPr>
          <w:rFonts w:cs="Times New Roman"/>
          <w:sz w:val="28"/>
          <w:szCs w:val="28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8"/>
        <w:gridCol w:w="4076"/>
        <w:gridCol w:w="5103"/>
      </w:tblGrid>
      <w:tr w:rsidR="002C6D71">
        <w:trPr>
          <w:trHeight w:val="53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b/>
                <w:sz w:val="28"/>
                <w:szCs w:val="28"/>
                <w:lang w:eastAsia="uk-UA"/>
              </w:rPr>
            </w:pPr>
            <w:r>
              <w:rPr>
                <w:rFonts w:cs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b/>
                <w:sz w:val="28"/>
                <w:szCs w:val="28"/>
                <w:lang w:eastAsia="uk-UA"/>
              </w:rPr>
            </w:pPr>
            <w:r>
              <w:rPr>
                <w:rFonts w:cs="Times New Roman"/>
                <w:b/>
                <w:sz w:val="28"/>
                <w:szCs w:val="28"/>
                <w:lang w:eastAsia="uk-UA"/>
              </w:rPr>
              <w:t>ПІП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b/>
                <w:sz w:val="28"/>
                <w:szCs w:val="28"/>
                <w:lang w:eastAsia="uk-UA"/>
              </w:rPr>
            </w:pPr>
            <w:r>
              <w:rPr>
                <w:rFonts w:cs="Times New Roman"/>
                <w:b/>
                <w:sz w:val="28"/>
                <w:szCs w:val="28"/>
                <w:lang w:eastAsia="uk-UA"/>
              </w:rPr>
              <w:t>Посада</w:t>
            </w:r>
          </w:p>
        </w:tc>
      </w:tr>
      <w:tr w:rsidR="002C6D71">
        <w:trPr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uk-UA"/>
              </w:rPr>
              <w:t>Дядюнова</w:t>
            </w:r>
            <w:proofErr w:type="spellEnd"/>
            <w:r>
              <w:rPr>
                <w:rFonts w:cs="Times New Roman"/>
                <w:sz w:val="28"/>
                <w:szCs w:val="28"/>
                <w:lang w:eastAsia="uk-UA"/>
              </w:rPr>
              <w:t xml:space="preserve"> Оксана Анатоліївна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b/>
                <w:sz w:val="28"/>
                <w:szCs w:val="28"/>
                <w:lang w:val="en-US"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Міський голова - </w:t>
            </w:r>
            <w:r>
              <w:rPr>
                <w:rFonts w:cs="Times New Roman"/>
                <w:b/>
                <w:sz w:val="28"/>
                <w:szCs w:val="28"/>
                <w:lang w:eastAsia="uk-UA"/>
              </w:rPr>
              <w:t>голова ради</w:t>
            </w:r>
          </w:p>
        </w:tc>
      </w:tr>
      <w:tr w:rsidR="002C6D71">
        <w:trPr>
          <w:trHeight w:val="1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uk-UA"/>
              </w:rPr>
              <w:t>Невмержицький</w:t>
            </w:r>
            <w:proofErr w:type="spellEnd"/>
            <w:r>
              <w:rPr>
                <w:rFonts w:cs="Times New Roman"/>
                <w:sz w:val="28"/>
                <w:szCs w:val="28"/>
                <w:lang w:eastAsia="uk-UA"/>
              </w:rPr>
              <w:t xml:space="preserve"> Юрій Михайлович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b/>
                <w:sz w:val="28"/>
                <w:szCs w:val="28"/>
                <w:lang w:val="ru-RU"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Заступник міського голови з питань діяльності виконавчих органів ради — </w:t>
            </w:r>
            <w:r>
              <w:rPr>
                <w:rFonts w:cs="Times New Roman"/>
                <w:b/>
                <w:sz w:val="28"/>
                <w:szCs w:val="28"/>
                <w:lang w:eastAsia="uk-UA"/>
              </w:rPr>
              <w:t>заступник голови ради</w:t>
            </w:r>
          </w:p>
        </w:tc>
      </w:tr>
      <w:tr w:rsidR="002C6D71">
        <w:trPr>
          <w:trHeight w:val="12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Приходько Олег Всеволодович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b/>
                <w:sz w:val="28"/>
                <w:szCs w:val="28"/>
                <w:lang w:val="ru-RU"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Начальник відділу архітектури та містобудування виконавчого комітету Решетилівської міської ради — </w:t>
            </w:r>
            <w:r>
              <w:rPr>
                <w:rFonts w:cs="Times New Roman"/>
                <w:b/>
                <w:sz w:val="28"/>
                <w:szCs w:val="28"/>
                <w:lang w:eastAsia="uk-UA"/>
              </w:rPr>
              <w:t>заступник голови ради</w:t>
            </w:r>
          </w:p>
        </w:tc>
      </w:tr>
      <w:tr w:rsidR="002C6D71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Ніколаєнко Юрій Юрійович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Головний спеціаліст відділу архітектури та містобудування виконавчого комітету Решетилівської міської ради — </w:t>
            </w:r>
            <w:r>
              <w:rPr>
                <w:rFonts w:cs="Times New Roman"/>
                <w:b/>
                <w:sz w:val="28"/>
                <w:szCs w:val="28"/>
                <w:lang w:eastAsia="uk-UA"/>
              </w:rPr>
              <w:t>секретар ради</w:t>
            </w:r>
          </w:p>
        </w:tc>
      </w:tr>
      <w:tr w:rsidR="002C6D71">
        <w:trPr>
          <w:trHeight w:val="607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  <w:lang w:val="en-US" w:eastAsia="uk-UA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eastAsia="uk-UA"/>
              </w:rPr>
              <w:t>Члени комісії:</w:t>
            </w:r>
          </w:p>
        </w:tc>
      </w:tr>
      <w:tr w:rsidR="002C6D71">
        <w:trPr>
          <w:trHeight w:val="8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uk-UA"/>
              </w:rPr>
              <w:t>Момот</w:t>
            </w:r>
            <w:proofErr w:type="spellEnd"/>
            <w:r>
              <w:rPr>
                <w:rFonts w:cs="Times New Roman"/>
                <w:sz w:val="28"/>
                <w:szCs w:val="28"/>
                <w:lang w:eastAsia="uk-UA"/>
              </w:rPr>
              <w:t xml:space="preserve"> Дмитро Сергійович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val="ru-RU"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Начальник відділу сім’ї, соціального захисту та охорони здоров’я виконавчого комітету Решетилівської міської ради</w:t>
            </w:r>
          </w:p>
        </w:tc>
      </w:tr>
      <w:tr w:rsidR="002C6D71">
        <w:trPr>
          <w:trHeight w:val="1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uk-UA"/>
              </w:rPr>
              <w:t>Пустовар</w:t>
            </w:r>
            <w:proofErr w:type="spellEnd"/>
            <w:r>
              <w:rPr>
                <w:rFonts w:cs="Times New Roman"/>
                <w:sz w:val="28"/>
                <w:szCs w:val="28"/>
                <w:lang w:eastAsia="uk-UA"/>
              </w:rPr>
              <w:t xml:space="preserve"> Тетяна Леонідівна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val="ru-RU"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Головний спеціаліст житлово-комунального господарства, транспорту, зв’язку та з питань охорони праці виконавчого комітету Решетилівської міської ради</w:t>
            </w:r>
          </w:p>
        </w:tc>
      </w:tr>
      <w:tr w:rsidR="002C6D71">
        <w:trPr>
          <w:trHeight w:val="1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Романов Андрій Леонідович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Начальник відділу економічного розвитку, торгівлі та залучення інвестицій виконавчого комітету Решетилівської міської ради</w:t>
            </w:r>
          </w:p>
        </w:tc>
      </w:tr>
      <w:tr w:rsidR="002C6D71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uk-UA"/>
              </w:rPr>
              <w:t>Полноброцький</w:t>
            </w:r>
            <w:proofErr w:type="spellEnd"/>
            <w:r>
              <w:rPr>
                <w:rFonts w:cs="Times New Roman"/>
                <w:sz w:val="28"/>
                <w:szCs w:val="28"/>
                <w:lang w:eastAsia="uk-UA"/>
              </w:rPr>
              <w:t xml:space="preserve"> Олександр Юрійович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Заступник відділу освіти Решетилівської міської ради</w:t>
            </w:r>
          </w:p>
        </w:tc>
      </w:tr>
      <w:tr w:rsidR="002C6D71">
        <w:trPr>
          <w:trHeight w:val="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uk-UA"/>
              </w:rPr>
              <w:t>Кордубан</w:t>
            </w:r>
            <w:proofErr w:type="spellEnd"/>
            <w:r>
              <w:rPr>
                <w:rFonts w:cs="Times New Roman"/>
                <w:sz w:val="28"/>
                <w:szCs w:val="28"/>
                <w:lang w:eastAsia="uk-UA"/>
              </w:rPr>
              <w:t xml:space="preserve"> Максим Вадимович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val="ru-RU"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Головний спеціаліст відділу культури, молоді, спорту, та туризму виконавчого комітету Решетилівської міської ради</w:t>
            </w:r>
          </w:p>
        </w:tc>
      </w:tr>
      <w:tr w:rsidR="002C6D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lastRenderedPageBreak/>
              <w:t>10.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uk-UA"/>
              </w:rPr>
              <w:t>Невмержицький</w:t>
            </w:r>
            <w:proofErr w:type="spellEnd"/>
            <w:r>
              <w:rPr>
                <w:rFonts w:cs="Times New Roman"/>
                <w:sz w:val="28"/>
                <w:szCs w:val="28"/>
                <w:lang w:eastAsia="uk-UA"/>
              </w:rPr>
              <w:t xml:space="preserve"> Ярослав Михайлович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Адміністратор відділу „ЦНАП” виконавчого комітету Решетилівської міської ради</w:t>
            </w:r>
          </w:p>
        </w:tc>
      </w:tr>
      <w:tr w:rsidR="002C6D71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uk-UA"/>
              </w:rPr>
              <w:t>Добжинська</w:t>
            </w:r>
            <w:proofErr w:type="spellEnd"/>
            <w:r>
              <w:rPr>
                <w:rFonts w:cs="Times New Roman"/>
                <w:sz w:val="28"/>
                <w:szCs w:val="28"/>
                <w:lang w:eastAsia="uk-UA"/>
              </w:rPr>
              <w:t xml:space="preserve"> Світлана Василівна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val="ru-RU"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Начальник відділ земельних ресурсів та охорони навколишнього середовища виконавчого комітету Решетилівської міської ради</w:t>
            </w:r>
          </w:p>
        </w:tc>
      </w:tr>
      <w:tr w:rsidR="002C6D71">
        <w:trPr>
          <w:trHeight w:val="1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uk-UA"/>
              </w:rPr>
              <w:t>Любиченко</w:t>
            </w:r>
            <w:proofErr w:type="spellEnd"/>
            <w:r>
              <w:rPr>
                <w:rFonts w:cs="Times New Roman"/>
                <w:sz w:val="28"/>
                <w:szCs w:val="28"/>
                <w:lang w:eastAsia="uk-UA"/>
              </w:rPr>
              <w:t xml:space="preserve"> Максим Вікторович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Головний спеціаліст відділу з питань оборонної роботи, цивільного захисту та взаємодії з правоохоронними органами виконавчого комітету Решетилівської міської ради</w:t>
            </w:r>
          </w:p>
        </w:tc>
      </w:tr>
      <w:tr w:rsidR="002C6D71"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Гмиря Юлія Анатоліївна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D71" w:rsidRDefault="008818AA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Начальник служби у справах дітей виконавчого комітету Решетилівської міської ради</w:t>
            </w:r>
          </w:p>
        </w:tc>
      </w:tr>
    </w:tbl>
    <w:p w:rsidR="002C6D71" w:rsidRDefault="002C6D71">
      <w:pPr>
        <w:rPr>
          <w:rFonts w:cs="Times New Roman"/>
          <w:sz w:val="28"/>
          <w:szCs w:val="28"/>
          <w:lang w:eastAsia="uk-UA"/>
        </w:rPr>
      </w:pPr>
    </w:p>
    <w:p w:rsidR="002C6D71" w:rsidRDefault="002C6D71">
      <w:pPr>
        <w:rPr>
          <w:rFonts w:cs="Times New Roman"/>
          <w:sz w:val="28"/>
          <w:szCs w:val="28"/>
          <w:lang w:eastAsia="uk-UA"/>
        </w:rPr>
      </w:pPr>
    </w:p>
    <w:p w:rsidR="002C6D71" w:rsidRDefault="002C6D71">
      <w:pPr>
        <w:rPr>
          <w:rFonts w:cs="Times New Roman"/>
          <w:sz w:val="28"/>
          <w:szCs w:val="28"/>
          <w:lang w:eastAsia="uk-UA"/>
        </w:rPr>
      </w:pPr>
    </w:p>
    <w:p w:rsidR="002C6D71" w:rsidRDefault="002C6D71"/>
    <w:sectPr w:rsidR="002C6D71">
      <w:headerReference w:type="default" r:id="rId11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C3" w:rsidRDefault="008818AA">
      <w:r>
        <w:separator/>
      </w:r>
    </w:p>
  </w:endnote>
  <w:endnote w:type="continuationSeparator" w:id="0">
    <w:p w:rsidR="00C748C3" w:rsidRDefault="0088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C3" w:rsidRDefault="008818AA">
      <w:r>
        <w:separator/>
      </w:r>
    </w:p>
  </w:footnote>
  <w:footnote w:type="continuationSeparator" w:id="0">
    <w:p w:rsidR="00C748C3" w:rsidRDefault="00881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D71" w:rsidRDefault="002C6D71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869942"/>
      <w:docPartObj>
        <w:docPartGallery w:val="Page Numbers (Top of Page)"/>
        <w:docPartUnique/>
      </w:docPartObj>
    </w:sdtPr>
    <w:sdtEndPr/>
    <w:sdtContent>
      <w:p w:rsidR="002C6D71" w:rsidRDefault="008818AA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77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3E5A"/>
    <w:multiLevelType w:val="multilevel"/>
    <w:tmpl w:val="9148F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C907D1"/>
    <w:multiLevelType w:val="multilevel"/>
    <w:tmpl w:val="0A0EF43A"/>
    <w:lvl w:ilvl="0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2">
    <w:nsid w:val="2C9D372F"/>
    <w:multiLevelType w:val="multilevel"/>
    <w:tmpl w:val="9F62E212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71"/>
    <w:rsid w:val="002C6D71"/>
    <w:rsid w:val="00717790"/>
    <w:rsid w:val="008818AA"/>
    <w:rsid w:val="00C7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151F"/>
    <w:rPr>
      <w:rFonts w:ascii="Tahoma" w:hAnsi="Tahoma" w:cs="Mangal"/>
      <w:sz w:val="16"/>
      <w:szCs w:val="14"/>
    </w:rPr>
  </w:style>
  <w:style w:type="character" w:customStyle="1" w:styleId="a4">
    <w:name w:val="Нижний колонтитул Знак"/>
    <w:basedOn w:val="a0"/>
    <w:uiPriority w:val="99"/>
    <w:qFormat/>
    <w:rsid w:val="00C74D90"/>
    <w:rPr>
      <w:rFonts w:cs="Mangal"/>
      <w:sz w:val="24"/>
      <w:szCs w:val="21"/>
    </w:rPr>
  </w:style>
  <w:style w:type="character" w:styleId="a5">
    <w:name w:val="Emphasis"/>
    <w:basedOn w:val="a0"/>
    <w:uiPriority w:val="20"/>
    <w:qFormat/>
    <w:rsid w:val="003C1F39"/>
    <w:rPr>
      <w:i/>
      <w:iCs/>
    </w:rPr>
  </w:style>
  <w:style w:type="character" w:customStyle="1" w:styleId="a6">
    <w:name w:val="Верхний колонтитул Знак"/>
    <w:basedOn w:val="a0"/>
    <w:uiPriority w:val="99"/>
    <w:qFormat/>
    <w:rsid w:val="00EB2871"/>
    <w:rPr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Default">
    <w:name w:val="Default"/>
    <w:qFormat/>
    <w:rPr>
      <w:rFonts w:eastAsia="Times New Roman" w:cs="Times New Roman"/>
      <w:color w:val="000000"/>
      <w:kern w:val="0"/>
      <w:sz w:val="24"/>
      <w:lang w:val="ru-RU" w:eastAsia="ru-RU" w:bidi="ar-SA"/>
    </w:rPr>
  </w:style>
  <w:style w:type="paragraph" w:styleId="af0">
    <w:name w:val="Balloon Text"/>
    <w:basedOn w:val="a"/>
    <w:uiPriority w:val="99"/>
    <w:semiHidden/>
    <w:unhideWhenUsed/>
    <w:qFormat/>
    <w:rsid w:val="0016151F"/>
    <w:rPr>
      <w:rFonts w:ascii="Tahoma" w:hAnsi="Tahoma" w:cs="Mangal"/>
      <w:sz w:val="16"/>
      <w:szCs w:val="14"/>
    </w:rPr>
  </w:style>
  <w:style w:type="paragraph" w:styleId="af1">
    <w:name w:val="footer"/>
    <w:basedOn w:val="a"/>
    <w:uiPriority w:val="99"/>
    <w:unhideWhenUsed/>
    <w:rsid w:val="00C74D90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Normal (Web)"/>
    <w:basedOn w:val="a"/>
    <w:uiPriority w:val="99"/>
    <w:semiHidden/>
    <w:unhideWhenUsed/>
    <w:qFormat/>
    <w:rsid w:val="00062ED9"/>
    <w:pPr>
      <w:spacing w:beforeAutospacing="1" w:afterAutospacing="1"/>
    </w:pPr>
    <w:rPr>
      <w:rFonts w:eastAsia="Times New Roman" w:cs="Times New Roman"/>
      <w:kern w:val="0"/>
      <w:lang w:eastAsia="uk-UA" w:bidi="ar-SA"/>
    </w:rPr>
  </w:style>
  <w:style w:type="paragraph" w:styleId="af3">
    <w:name w:val="List Paragraph"/>
    <w:basedOn w:val="a"/>
    <w:uiPriority w:val="99"/>
    <w:qFormat/>
    <w:rsid w:val="002D7C93"/>
    <w:pPr>
      <w:ind w:left="720"/>
      <w:contextualSpacing/>
    </w:pPr>
    <w:rPr>
      <w:rFonts w:eastAsia="Times New Roman" w:cs="Times New Roman"/>
      <w:kern w:val="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151F"/>
    <w:rPr>
      <w:rFonts w:ascii="Tahoma" w:hAnsi="Tahoma" w:cs="Mangal"/>
      <w:sz w:val="16"/>
      <w:szCs w:val="14"/>
    </w:rPr>
  </w:style>
  <w:style w:type="character" w:customStyle="1" w:styleId="a4">
    <w:name w:val="Нижний колонтитул Знак"/>
    <w:basedOn w:val="a0"/>
    <w:uiPriority w:val="99"/>
    <w:qFormat/>
    <w:rsid w:val="00C74D90"/>
    <w:rPr>
      <w:rFonts w:cs="Mangal"/>
      <w:sz w:val="24"/>
      <w:szCs w:val="21"/>
    </w:rPr>
  </w:style>
  <w:style w:type="character" w:styleId="a5">
    <w:name w:val="Emphasis"/>
    <w:basedOn w:val="a0"/>
    <w:uiPriority w:val="20"/>
    <w:qFormat/>
    <w:rsid w:val="003C1F39"/>
    <w:rPr>
      <w:i/>
      <w:iCs/>
    </w:rPr>
  </w:style>
  <w:style w:type="character" w:customStyle="1" w:styleId="a6">
    <w:name w:val="Верхний колонтитул Знак"/>
    <w:basedOn w:val="a0"/>
    <w:uiPriority w:val="99"/>
    <w:qFormat/>
    <w:rsid w:val="00EB2871"/>
    <w:rPr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Default">
    <w:name w:val="Default"/>
    <w:qFormat/>
    <w:rPr>
      <w:rFonts w:eastAsia="Times New Roman" w:cs="Times New Roman"/>
      <w:color w:val="000000"/>
      <w:kern w:val="0"/>
      <w:sz w:val="24"/>
      <w:lang w:val="ru-RU" w:eastAsia="ru-RU" w:bidi="ar-SA"/>
    </w:rPr>
  </w:style>
  <w:style w:type="paragraph" w:styleId="af0">
    <w:name w:val="Balloon Text"/>
    <w:basedOn w:val="a"/>
    <w:uiPriority w:val="99"/>
    <w:semiHidden/>
    <w:unhideWhenUsed/>
    <w:qFormat/>
    <w:rsid w:val="0016151F"/>
    <w:rPr>
      <w:rFonts w:ascii="Tahoma" w:hAnsi="Tahoma" w:cs="Mangal"/>
      <w:sz w:val="16"/>
      <w:szCs w:val="14"/>
    </w:rPr>
  </w:style>
  <w:style w:type="paragraph" w:styleId="af1">
    <w:name w:val="footer"/>
    <w:basedOn w:val="a"/>
    <w:uiPriority w:val="99"/>
    <w:unhideWhenUsed/>
    <w:rsid w:val="00C74D90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Normal (Web)"/>
    <w:basedOn w:val="a"/>
    <w:uiPriority w:val="99"/>
    <w:semiHidden/>
    <w:unhideWhenUsed/>
    <w:qFormat/>
    <w:rsid w:val="00062ED9"/>
    <w:pPr>
      <w:spacing w:beforeAutospacing="1" w:afterAutospacing="1"/>
    </w:pPr>
    <w:rPr>
      <w:rFonts w:eastAsia="Times New Roman" w:cs="Times New Roman"/>
      <w:kern w:val="0"/>
      <w:lang w:eastAsia="uk-UA" w:bidi="ar-SA"/>
    </w:rPr>
  </w:style>
  <w:style w:type="paragraph" w:styleId="af3">
    <w:name w:val="List Paragraph"/>
    <w:basedOn w:val="a"/>
    <w:uiPriority w:val="99"/>
    <w:qFormat/>
    <w:rsid w:val="002D7C93"/>
    <w:pPr>
      <w:ind w:left="720"/>
      <w:contextualSpacing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zakon.rada.gov.ua/laws/show/254%25D0%25BA/96-%25D0%25B2%25D1%2580&amp;sa=D&amp;source=editors&amp;ust=1721891015808667&amp;usg=AOvVaw3GU-u7GcmDwOZCl4frWUl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10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</dc:creator>
  <dc:description/>
  <cp:lastModifiedBy>User-PC</cp:lastModifiedBy>
  <cp:revision>50</cp:revision>
  <cp:lastPrinted>2025-01-31T07:02:00Z</cp:lastPrinted>
  <dcterms:created xsi:type="dcterms:W3CDTF">2023-09-25T07:13:00Z</dcterms:created>
  <dcterms:modified xsi:type="dcterms:W3CDTF">2025-02-06T12:34:00Z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