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661B" w:rsidRDefault="00E66DEF">
      <w:pPr>
        <w:tabs>
          <w:tab w:val="left" w:pos="3828"/>
        </w:tabs>
        <w:jc w:val="right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-400685</wp:posOffset>
            </wp:positionV>
            <wp:extent cx="429895" cy="61087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61" t="-1105" r="-1561" b="-1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61B" w:rsidRDefault="0008661B">
      <w:pPr>
        <w:tabs>
          <w:tab w:val="left" w:pos="3828"/>
        </w:tabs>
        <w:jc w:val="right"/>
      </w:pPr>
    </w:p>
    <w:p w:rsidR="0008661B" w:rsidRDefault="00E66D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РЕШЕТИЛІВСЬКА МІСЬКА РАДА</w:t>
      </w:r>
    </w:p>
    <w:p w:rsidR="0008661B" w:rsidRDefault="00E66D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08661B" w:rsidRDefault="00DC581C">
      <w:pPr>
        <w:jc w:val="center"/>
      </w:pPr>
      <w:r>
        <w:rPr>
          <w:b/>
          <w:bCs/>
          <w:sz w:val="28"/>
          <w:szCs w:val="28"/>
          <w:lang w:val="uk-UA"/>
        </w:rPr>
        <w:t>(</w:t>
      </w:r>
      <w:r w:rsidR="00E66DEF">
        <w:rPr>
          <w:b/>
          <w:bCs/>
          <w:sz w:val="28"/>
          <w:szCs w:val="28"/>
          <w:lang w:val="uk-UA"/>
        </w:rPr>
        <w:t>шістдесят третя позачергова сесія восьмого скликання)</w:t>
      </w:r>
    </w:p>
    <w:p w:rsidR="0008661B" w:rsidRDefault="0008661B">
      <w:pPr>
        <w:jc w:val="center"/>
        <w:rPr>
          <w:b/>
          <w:sz w:val="28"/>
          <w:szCs w:val="28"/>
          <w:lang w:val="uk-UA"/>
        </w:rPr>
      </w:pPr>
    </w:p>
    <w:p w:rsidR="0008661B" w:rsidRDefault="00E66DEF">
      <w:pPr>
        <w:jc w:val="center"/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:rsidR="0008661B" w:rsidRDefault="0008661B">
      <w:pPr>
        <w:jc w:val="both"/>
        <w:rPr>
          <w:b/>
          <w:sz w:val="28"/>
          <w:szCs w:val="28"/>
        </w:rPr>
      </w:pPr>
    </w:p>
    <w:p w:rsidR="0008661B" w:rsidRPr="00E66DEF" w:rsidRDefault="00E66DEF">
      <w:pPr>
        <w:tabs>
          <w:tab w:val="left" w:pos="3828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28 листопада 2025 року                  м. Решетилівка  </w:t>
      </w:r>
      <w:r w:rsidR="004C2363">
        <w:rPr>
          <w:sz w:val="28"/>
          <w:szCs w:val="28"/>
          <w:lang w:val="uk-UA"/>
        </w:rPr>
        <w:t xml:space="preserve">                       №</w:t>
      </w:r>
      <w:r w:rsidR="007B1B06">
        <w:rPr>
          <w:sz w:val="28"/>
          <w:szCs w:val="28"/>
          <w:lang w:val="en-US"/>
        </w:rPr>
        <w:t>2421</w:t>
      </w:r>
      <w:bookmarkStart w:id="0" w:name="_GoBack"/>
      <w:bookmarkEnd w:id="0"/>
      <w:r w:rsidR="004C2363">
        <w:rPr>
          <w:sz w:val="28"/>
          <w:szCs w:val="28"/>
          <w:lang w:val="uk-UA"/>
        </w:rPr>
        <w:t>-63</w:t>
      </w:r>
      <w:r>
        <w:rPr>
          <w:sz w:val="28"/>
          <w:szCs w:val="28"/>
          <w:lang w:val="uk-UA"/>
        </w:rPr>
        <w:t>-VІІІ</w:t>
      </w:r>
    </w:p>
    <w:p w:rsidR="0008661B" w:rsidRDefault="0008661B">
      <w:pPr>
        <w:rPr>
          <w:b/>
          <w:sz w:val="28"/>
          <w:lang w:val="uk-UA"/>
        </w:rPr>
      </w:pPr>
    </w:p>
    <w:p w:rsidR="0008661B" w:rsidRPr="00E66DEF" w:rsidRDefault="00E66DEF">
      <w:pPr>
        <w:suppressAutoHyphens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Про хід виконання Програми створення і використання </w:t>
      </w:r>
      <w:r w:rsidRPr="00E66DEF">
        <w:rPr>
          <w:sz w:val="28"/>
          <w:szCs w:val="28"/>
          <w:lang w:val="uk-UA"/>
        </w:rPr>
        <w:t xml:space="preserve">матеріального резерву Решетилівської міської територіальної громади для запобігання та </w:t>
      </w:r>
      <w:r>
        <w:rPr>
          <w:sz w:val="28"/>
          <w:szCs w:val="28"/>
          <w:highlight w:val="white"/>
          <w:lang w:val="uk-UA"/>
        </w:rPr>
        <w:t xml:space="preserve">ліквідації надзвичайних ситуацій  на 2024-2027 роки </w:t>
      </w:r>
    </w:p>
    <w:p w:rsidR="0008661B" w:rsidRPr="00E66DEF" w:rsidRDefault="0008661B">
      <w:pPr>
        <w:suppressAutoHyphens/>
        <w:jc w:val="both"/>
        <w:rPr>
          <w:lang w:val="uk-UA"/>
        </w:rPr>
      </w:pPr>
    </w:p>
    <w:p w:rsidR="0008661B" w:rsidRDefault="00E66DEF">
      <w:pPr>
        <w:tabs>
          <w:tab w:val="left" w:pos="565"/>
        </w:tabs>
        <w:suppressAutoHyphens/>
        <w:jc w:val="both"/>
        <w:rPr>
          <w:lang w:val="uk-UA"/>
        </w:rPr>
      </w:pPr>
      <w:r>
        <w:rPr>
          <w:sz w:val="28"/>
          <w:lang w:val="uk-UA"/>
        </w:rPr>
        <w:tab/>
      </w:r>
      <w:r>
        <w:rPr>
          <w:color w:val="000000"/>
          <w:sz w:val="28"/>
          <w:highlight w:val="white"/>
          <w:lang w:val="uk-UA"/>
        </w:rPr>
        <w:t>Керуючись</w:t>
      </w:r>
      <w:r>
        <w:rPr>
          <w:color w:val="000000"/>
          <w:sz w:val="28"/>
          <w:lang w:val="uk-UA"/>
        </w:rPr>
        <w:t xml:space="preserve"> частиною другою статті 19 Кодексу цивільного захисту України, Законом України </w:t>
      </w:r>
      <w:proofErr w:type="spellStart"/>
      <w:r>
        <w:rPr>
          <w:color w:val="000000"/>
          <w:sz w:val="28"/>
          <w:lang w:val="uk-UA"/>
        </w:rPr>
        <w:t>„Про</w:t>
      </w:r>
      <w:proofErr w:type="spellEnd"/>
      <w:r>
        <w:rPr>
          <w:color w:val="000000"/>
          <w:sz w:val="28"/>
          <w:lang w:val="uk-UA"/>
        </w:rPr>
        <w:t xml:space="preserve"> місцеве самоврядування в Україні”, постановою Кабінету Міністрів України від 30.09.2015 № 775 ,,</w:t>
      </w:r>
      <w:r w:rsidR="00055A5F" w:rsidRPr="00055A5F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 w:rsidR="00055A5F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”,</w:t>
      </w:r>
      <w:r w:rsidRPr="00055A5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lang w:val="uk-UA"/>
        </w:rPr>
        <w:t>враховуючи висновки спільних постійних комісій міської ради, Р</w:t>
      </w:r>
      <w:r>
        <w:rPr>
          <w:color w:val="000000"/>
          <w:sz w:val="28"/>
          <w:szCs w:val="28"/>
          <w:lang w:val="uk-UA"/>
        </w:rPr>
        <w:t>ешетилівська міська рада</w:t>
      </w:r>
      <w:r>
        <w:rPr>
          <w:color w:val="000000"/>
          <w:sz w:val="28"/>
          <w:lang w:val="uk-UA"/>
        </w:rPr>
        <w:t xml:space="preserve">  </w:t>
      </w:r>
    </w:p>
    <w:p w:rsidR="0008661B" w:rsidRDefault="00E66DEF">
      <w:pPr>
        <w:suppressAutoHyphens/>
        <w:ind w:left="-720" w:right="1"/>
        <w:rPr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          ВИРІШИЛА:</w:t>
      </w:r>
      <w:r>
        <w:rPr>
          <w:color w:val="000000"/>
          <w:lang w:val="uk-UA"/>
        </w:rPr>
        <w:t xml:space="preserve">   </w:t>
      </w:r>
    </w:p>
    <w:p w:rsidR="0008661B" w:rsidRDefault="0008661B">
      <w:pPr>
        <w:suppressAutoHyphens/>
        <w:ind w:left="-720" w:right="1"/>
        <w:rPr>
          <w:lang w:val="uk-UA"/>
        </w:rPr>
      </w:pPr>
    </w:p>
    <w:p w:rsidR="0008661B" w:rsidRDefault="00E66DEF">
      <w:pPr>
        <w:tabs>
          <w:tab w:val="left" w:pos="554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C581C" w:rsidRPr="00DC581C">
        <w:rPr>
          <w:sz w:val="28"/>
          <w:szCs w:val="28"/>
          <w:lang w:val="uk-UA"/>
        </w:rPr>
        <w:t xml:space="preserve">1. </w:t>
      </w:r>
      <w:r w:rsidRPr="00DC581C">
        <w:rPr>
          <w:sz w:val="28"/>
          <w:szCs w:val="28"/>
          <w:lang w:val="uk-UA"/>
        </w:rPr>
        <w:t>Інформацію</w:t>
      </w:r>
      <w:r>
        <w:rPr>
          <w:sz w:val="28"/>
          <w:szCs w:val="28"/>
          <w:lang w:val="uk-UA"/>
        </w:rPr>
        <w:t xml:space="preserve"> головного </w:t>
      </w:r>
      <w:r>
        <w:rPr>
          <w:sz w:val="28"/>
          <w:szCs w:val="28"/>
          <w:highlight w:val="white"/>
          <w:lang w:val="uk-UA"/>
        </w:rPr>
        <w:t xml:space="preserve">спеціаліста відділу з питань оборонної роботи, цивільного захисту та взаємодії з правоохоронними органами </w:t>
      </w:r>
      <w:proofErr w:type="spellStart"/>
      <w:r>
        <w:rPr>
          <w:sz w:val="28"/>
          <w:szCs w:val="28"/>
          <w:highlight w:val="white"/>
          <w:lang w:val="uk-UA"/>
        </w:rPr>
        <w:t>Любиченка</w:t>
      </w:r>
      <w:proofErr w:type="spellEnd"/>
      <w:r>
        <w:rPr>
          <w:sz w:val="28"/>
          <w:szCs w:val="28"/>
          <w:highlight w:val="white"/>
          <w:lang w:val="uk-UA"/>
        </w:rPr>
        <w:t xml:space="preserve"> Максима</w:t>
      </w:r>
      <w:r>
        <w:rPr>
          <w:sz w:val="28"/>
          <w:szCs w:val="28"/>
          <w:lang w:val="uk-UA"/>
        </w:rPr>
        <w:t xml:space="preserve"> про хід виконання </w:t>
      </w:r>
      <w:r>
        <w:rPr>
          <w:sz w:val="28"/>
          <w:szCs w:val="28"/>
          <w:highlight w:val="white"/>
          <w:lang w:val="uk-UA"/>
        </w:rPr>
        <w:t xml:space="preserve">Програми створення і використання </w:t>
      </w:r>
      <w:r>
        <w:rPr>
          <w:sz w:val="28"/>
          <w:szCs w:val="28"/>
          <w:lang w:val="uk-UA"/>
        </w:rPr>
        <w:t xml:space="preserve">матеріального резерву Решетилівської міської територіальної громади для запобігання та </w:t>
      </w:r>
      <w:r>
        <w:rPr>
          <w:sz w:val="28"/>
          <w:szCs w:val="28"/>
          <w:highlight w:val="white"/>
          <w:lang w:val="uk-UA"/>
        </w:rPr>
        <w:t>ліквідації надзвичайних ситуацій  на 2024-2027 роки</w:t>
      </w:r>
      <w:r>
        <w:rPr>
          <w:sz w:val="28"/>
          <w:szCs w:val="28"/>
          <w:lang w:val="uk-UA"/>
        </w:rPr>
        <w:t xml:space="preserve"> </w:t>
      </w:r>
      <w:r w:rsidR="00A9613B">
        <w:rPr>
          <w:sz w:val="28"/>
          <w:szCs w:val="28"/>
          <w:lang w:val="uk-UA"/>
        </w:rPr>
        <w:t>прийняти</w:t>
      </w:r>
      <w:r>
        <w:rPr>
          <w:sz w:val="28"/>
          <w:szCs w:val="28"/>
          <w:lang w:val="uk-UA"/>
        </w:rPr>
        <w:t xml:space="preserve"> до відома (додається).</w:t>
      </w:r>
    </w:p>
    <w:p w:rsidR="00DC581C" w:rsidRDefault="00DC581C">
      <w:pPr>
        <w:tabs>
          <w:tab w:val="left" w:pos="554"/>
        </w:tabs>
        <w:suppressAutoHyphens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DC581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highlight w:val="white"/>
          <w:lang w:val="uk-UA"/>
        </w:rPr>
        <w:t>з питань оборонної роботи, цивільного захисту та взаємодії з правоохоронними органами</w:t>
      </w:r>
      <w:r>
        <w:rPr>
          <w:sz w:val="28"/>
          <w:szCs w:val="28"/>
          <w:lang w:val="uk-UA"/>
        </w:rPr>
        <w:t xml:space="preserve"> (Різник Тетяна) забезпечити подальше виконання заходів </w:t>
      </w:r>
      <w:r w:rsidR="001006CD">
        <w:rPr>
          <w:sz w:val="28"/>
          <w:szCs w:val="28"/>
          <w:highlight w:val="white"/>
          <w:lang w:val="uk-UA"/>
        </w:rPr>
        <w:t xml:space="preserve">Програми створення і використання </w:t>
      </w:r>
      <w:r w:rsidR="001006CD">
        <w:rPr>
          <w:sz w:val="28"/>
          <w:szCs w:val="28"/>
          <w:lang w:val="uk-UA"/>
        </w:rPr>
        <w:t xml:space="preserve">матеріального резерву Решетилівської міської територіальної громади для запобігання та </w:t>
      </w:r>
      <w:r w:rsidR="001006CD">
        <w:rPr>
          <w:sz w:val="28"/>
          <w:szCs w:val="28"/>
          <w:highlight w:val="white"/>
          <w:lang w:val="uk-UA"/>
        </w:rPr>
        <w:t>ліквідації надзвичайних ситуацій  на 2024-2027 роки</w:t>
      </w:r>
      <w:r>
        <w:rPr>
          <w:sz w:val="28"/>
          <w:szCs w:val="28"/>
          <w:lang w:val="uk-UA"/>
        </w:rPr>
        <w:t>.</w:t>
      </w:r>
    </w:p>
    <w:p w:rsidR="00DC581C" w:rsidRDefault="00DC581C" w:rsidP="008C448D">
      <w:pPr>
        <w:pStyle w:val="af8"/>
        <w:shd w:val="clear" w:color="auto" w:fill="FFFFFF"/>
        <w:tabs>
          <w:tab w:val="left" w:pos="567"/>
        </w:tabs>
        <w:spacing w:before="0" w:beforeAutospacing="0" w:after="0" w:line="24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3. Контроль за виконанням рішення покласти на постійну комісію </w:t>
      </w:r>
      <w:r>
        <w:rPr>
          <w:color w:val="000000"/>
          <w:sz w:val="28"/>
          <w:szCs w:val="28"/>
          <w:shd w:val="clear" w:color="auto" w:fill="FFFFFF"/>
          <w:lang w:val="uk-UA"/>
        </w:rPr>
        <w:t>з питань депутатської діяльності, етики, регламенту, забезпечення законності, правоп</w:t>
      </w:r>
      <w:r>
        <w:rPr>
          <w:color w:val="000000"/>
          <w:sz w:val="28"/>
          <w:szCs w:val="28"/>
          <w:shd w:val="clear" w:color="auto" w:fill="FFFFFF"/>
          <w:lang w:val="uk-UA"/>
        </w:rPr>
        <w:t>о</w:t>
      </w:r>
      <w:r>
        <w:rPr>
          <w:color w:val="000000"/>
          <w:sz w:val="28"/>
          <w:szCs w:val="28"/>
          <w:shd w:val="clear" w:color="auto" w:fill="FFFFFF"/>
          <w:lang w:val="uk-UA"/>
        </w:rPr>
        <w:t>рядку та запобігання корупції (Лугова Наталія).</w:t>
      </w:r>
    </w:p>
    <w:p w:rsidR="00DC581C" w:rsidRPr="00DC581C" w:rsidRDefault="00DC581C">
      <w:pPr>
        <w:tabs>
          <w:tab w:val="left" w:pos="554"/>
        </w:tabs>
        <w:suppressAutoHyphens/>
        <w:jc w:val="both"/>
        <w:rPr>
          <w:sz w:val="28"/>
          <w:szCs w:val="28"/>
          <w:lang w:val="uk-UA"/>
        </w:rPr>
      </w:pPr>
    </w:p>
    <w:p w:rsidR="0008661B" w:rsidRPr="00E66DEF" w:rsidRDefault="0008661B">
      <w:pPr>
        <w:tabs>
          <w:tab w:val="left" w:pos="554"/>
        </w:tabs>
        <w:suppressAutoHyphens/>
        <w:jc w:val="both"/>
        <w:rPr>
          <w:sz w:val="28"/>
          <w:szCs w:val="28"/>
          <w:lang w:val="uk-UA"/>
        </w:rPr>
      </w:pPr>
    </w:p>
    <w:p w:rsidR="0008661B" w:rsidRPr="00E66DEF" w:rsidRDefault="0008661B">
      <w:pPr>
        <w:suppressAutoHyphens/>
        <w:jc w:val="both"/>
        <w:rPr>
          <w:sz w:val="28"/>
          <w:szCs w:val="28"/>
          <w:lang w:val="uk-UA"/>
        </w:rPr>
      </w:pPr>
    </w:p>
    <w:p w:rsidR="0008661B" w:rsidRPr="00E66DEF" w:rsidRDefault="0008661B">
      <w:pPr>
        <w:suppressAutoHyphens/>
        <w:jc w:val="both"/>
        <w:rPr>
          <w:sz w:val="28"/>
          <w:szCs w:val="28"/>
          <w:lang w:val="uk-UA"/>
        </w:rPr>
      </w:pPr>
    </w:p>
    <w:p w:rsidR="0008661B" w:rsidRPr="00E66DEF" w:rsidRDefault="0008661B">
      <w:pPr>
        <w:suppressAutoHyphens/>
        <w:jc w:val="both"/>
        <w:rPr>
          <w:sz w:val="28"/>
          <w:szCs w:val="28"/>
          <w:lang w:val="uk-UA"/>
        </w:rPr>
      </w:pPr>
    </w:p>
    <w:p w:rsidR="0008661B" w:rsidRPr="00E66DEF" w:rsidRDefault="00E66DEF">
      <w:pPr>
        <w:suppressAutoHyphens/>
        <w:rPr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  Оксана ДЯДЮНОВА</w:t>
      </w:r>
    </w:p>
    <w:p w:rsidR="0008661B" w:rsidRDefault="0008661B">
      <w:pPr>
        <w:suppressAutoHyphens/>
        <w:rPr>
          <w:sz w:val="28"/>
          <w:lang w:val="uk-UA"/>
        </w:rPr>
      </w:pPr>
    </w:p>
    <w:p w:rsidR="0008661B" w:rsidRDefault="0008661B">
      <w:pPr>
        <w:suppressAutoHyphens/>
        <w:rPr>
          <w:sz w:val="28"/>
          <w:lang w:val="uk-UA"/>
        </w:rPr>
      </w:pPr>
    </w:p>
    <w:p w:rsidR="0008661B" w:rsidRPr="00E66DEF" w:rsidRDefault="00E66DEF">
      <w:pPr>
        <w:jc w:val="both"/>
        <w:rPr>
          <w:lang w:val="uk-UA"/>
        </w:rPr>
      </w:pPr>
      <w:r w:rsidRPr="00E66DEF">
        <w:rPr>
          <w:sz w:val="28"/>
          <w:szCs w:val="28"/>
          <w:lang w:val="uk-UA" w:eastAsia="ru-RU"/>
        </w:rPr>
        <w:lastRenderedPageBreak/>
        <w:t>Рішення підготовлено відділом</w:t>
      </w:r>
      <w:r w:rsidRPr="00E66DEF">
        <w:rPr>
          <w:sz w:val="28"/>
          <w:szCs w:val="28"/>
          <w:lang w:val="uk-UA"/>
        </w:rPr>
        <w:t xml:space="preserve"> </w:t>
      </w:r>
      <w:r w:rsidRPr="00E66DEF">
        <w:rPr>
          <w:sz w:val="28"/>
          <w:szCs w:val="28"/>
          <w:lang w:val="uk-UA" w:eastAsia="ru-RU"/>
        </w:rPr>
        <w:t xml:space="preserve">з питань оборонної роботи, цивільного захисту та взаємодіє з правоохоронними органами виконавчого </w:t>
      </w:r>
      <w:proofErr w:type="spellStart"/>
      <w:r w:rsidRPr="00E66DEF">
        <w:rPr>
          <w:sz w:val="28"/>
          <w:szCs w:val="28"/>
          <w:lang w:val="uk-UA" w:eastAsia="ru-RU"/>
        </w:rPr>
        <w:t>коммітету</w:t>
      </w:r>
      <w:proofErr w:type="spellEnd"/>
      <w:r w:rsidRPr="00E66DEF">
        <w:rPr>
          <w:sz w:val="28"/>
          <w:szCs w:val="28"/>
          <w:lang w:val="uk-UA" w:eastAsia="ru-RU"/>
        </w:rPr>
        <w:t xml:space="preserve"> Решетилівс</w:t>
      </w:r>
      <w:r w:rsidRPr="00E66DEF">
        <w:rPr>
          <w:sz w:val="28"/>
          <w:szCs w:val="28"/>
          <w:lang w:val="uk-UA" w:eastAsia="ru-RU"/>
        </w:rPr>
        <w:t>ь</w:t>
      </w:r>
      <w:r w:rsidRPr="00E66DEF">
        <w:rPr>
          <w:sz w:val="28"/>
          <w:szCs w:val="28"/>
          <w:lang w:val="uk-UA" w:eastAsia="ru-RU"/>
        </w:rPr>
        <w:t>кої міської  ради</w:t>
      </w:r>
    </w:p>
    <w:p w:rsidR="0008661B" w:rsidRPr="00E66DEF" w:rsidRDefault="0008661B">
      <w:pPr>
        <w:jc w:val="both"/>
        <w:rPr>
          <w:sz w:val="28"/>
          <w:szCs w:val="28"/>
          <w:lang w:val="uk-UA"/>
        </w:rPr>
      </w:pPr>
    </w:p>
    <w:p w:rsidR="0008661B" w:rsidRDefault="00E66DEF">
      <w:pPr>
        <w:jc w:val="both"/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08661B" w:rsidRDefault="00E66DEF">
      <w:pPr>
        <w:jc w:val="both"/>
      </w:pPr>
      <w:r>
        <w:rPr>
          <w:rFonts w:eastAsia="Liberation Serif;Times New Roma" w:cs="Liberation Serif;Times New Roma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 </w:t>
      </w:r>
      <w:proofErr w:type="spellStart"/>
      <w:r>
        <w:rPr>
          <w:sz w:val="28"/>
          <w:szCs w:val="28"/>
          <w:lang w:eastAsia="ru-RU"/>
        </w:rPr>
        <w:t>питань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оборонної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роботи</w:t>
      </w:r>
      <w:proofErr w:type="spellEnd"/>
      <w:r>
        <w:rPr>
          <w:sz w:val="28"/>
          <w:szCs w:val="28"/>
          <w:lang w:eastAsia="ru-RU"/>
        </w:rPr>
        <w:t xml:space="preserve">, </w:t>
      </w:r>
    </w:p>
    <w:p w:rsidR="0008661B" w:rsidRDefault="00E66DEF">
      <w:pPr>
        <w:jc w:val="both"/>
      </w:pPr>
      <w:proofErr w:type="spellStart"/>
      <w:r>
        <w:rPr>
          <w:sz w:val="28"/>
          <w:szCs w:val="28"/>
          <w:lang w:eastAsia="ru-RU"/>
        </w:rPr>
        <w:t>цивільного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захисту</w:t>
      </w:r>
      <w:proofErr w:type="spellEnd"/>
      <w:r>
        <w:rPr>
          <w:sz w:val="28"/>
          <w:szCs w:val="28"/>
          <w:lang w:eastAsia="ru-RU"/>
        </w:rPr>
        <w:t xml:space="preserve"> та </w:t>
      </w:r>
      <w:proofErr w:type="spellStart"/>
      <w:r>
        <w:rPr>
          <w:sz w:val="28"/>
          <w:szCs w:val="28"/>
          <w:lang w:eastAsia="ru-RU"/>
        </w:rPr>
        <w:t>взаємодіє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08661B" w:rsidRDefault="00E66DEF">
      <w:pPr>
        <w:jc w:val="both"/>
      </w:pPr>
      <w:r>
        <w:rPr>
          <w:sz w:val="28"/>
          <w:szCs w:val="28"/>
          <w:lang w:eastAsia="ru-RU"/>
        </w:rPr>
        <w:t xml:space="preserve">з </w:t>
      </w:r>
      <w:proofErr w:type="spellStart"/>
      <w:r>
        <w:rPr>
          <w:sz w:val="28"/>
          <w:szCs w:val="28"/>
          <w:lang w:eastAsia="ru-RU"/>
        </w:rPr>
        <w:t>правоохоронними</w:t>
      </w:r>
      <w:proofErr w:type="spellEnd"/>
      <w:r>
        <w:rPr>
          <w:sz w:val="28"/>
          <w:szCs w:val="28"/>
          <w:lang w:eastAsia="ru-RU"/>
        </w:rPr>
        <w:t xml:space="preserve"> органами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ЛЮБИЧЕНКО</w:t>
      </w:r>
    </w:p>
    <w:p w:rsidR="0008661B" w:rsidRDefault="00E66DEF">
      <w:pPr>
        <w:suppressAutoHyphens/>
      </w:pPr>
      <w:r>
        <w:rPr>
          <w:sz w:val="28"/>
          <w:szCs w:val="28"/>
          <w:lang w:eastAsia="ru-RU"/>
        </w:rPr>
        <w:t>___.11.2025</w:t>
      </w:r>
    </w:p>
    <w:p w:rsidR="0008661B" w:rsidRDefault="0008661B">
      <w:pPr>
        <w:jc w:val="both"/>
        <w:rPr>
          <w:sz w:val="28"/>
          <w:szCs w:val="28"/>
        </w:rPr>
      </w:pPr>
    </w:p>
    <w:p w:rsidR="0008661B" w:rsidRDefault="00E66DEF">
      <w:pPr>
        <w:suppressAutoHyphens/>
        <w:jc w:val="center"/>
      </w:pPr>
      <w:r>
        <w:rPr>
          <w:sz w:val="28"/>
          <w:szCs w:val="28"/>
          <w:lang w:eastAsia="ru-RU"/>
        </w:rPr>
        <w:t>ПОГОДЖЕНО</w:t>
      </w:r>
    </w:p>
    <w:p w:rsidR="0008661B" w:rsidRDefault="0008661B">
      <w:pPr>
        <w:jc w:val="both"/>
      </w:pPr>
    </w:p>
    <w:p w:rsidR="0008661B" w:rsidRDefault="00E66DEF">
      <w:pPr>
        <w:tabs>
          <w:tab w:val="left" w:pos="6521"/>
        </w:tabs>
        <w:jc w:val="both"/>
      </w:pPr>
      <w:proofErr w:type="spellStart"/>
      <w:r>
        <w:rPr>
          <w:bCs/>
          <w:sz w:val="28"/>
          <w:szCs w:val="28"/>
          <w:lang w:eastAsia="uk-UA"/>
        </w:rPr>
        <w:t>Секретар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</w:t>
      </w:r>
      <w:r>
        <w:rPr>
          <w:bCs/>
          <w:sz w:val="28"/>
          <w:szCs w:val="28"/>
          <w:lang w:eastAsia="uk-UA"/>
        </w:rPr>
        <w:tab/>
      </w:r>
      <w:proofErr w:type="spellStart"/>
      <w:r>
        <w:rPr>
          <w:bCs/>
          <w:sz w:val="28"/>
          <w:szCs w:val="28"/>
          <w:lang w:eastAsia="uk-UA"/>
        </w:rPr>
        <w:t>Тетяна</w:t>
      </w:r>
      <w:proofErr w:type="spellEnd"/>
      <w:r>
        <w:rPr>
          <w:bCs/>
          <w:sz w:val="28"/>
          <w:szCs w:val="28"/>
          <w:lang w:eastAsia="uk-UA"/>
        </w:rPr>
        <w:t xml:space="preserve"> МАЛИШ</w:t>
      </w:r>
    </w:p>
    <w:p w:rsidR="0008661B" w:rsidRDefault="00E66DEF">
      <w:pPr>
        <w:tabs>
          <w:tab w:val="left" w:pos="6946"/>
        </w:tabs>
        <w:jc w:val="both"/>
      </w:pPr>
      <w:r>
        <w:rPr>
          <w:bCs/>
          <w:sz w:val="28"/>
          <w:szCs w:val="28"/>
          <w:lang w:eastAsia="uk-UA"/>
        </w:rPr>
        <w:t>___.11.2025</w:t>
      </w:r>
    </w:p>
    <w:p w:rsidR="0008661B" w:rsidRDefault="0008661B">
      <w:pPr>
        <w:jc w:val="both"/>
        <w:rPr>
          <w:sz w:val="28"/>
          <w:szCs w:val="28"/>
        </w:rPr>
      </w:pPr>
    </w:p>
    <w:p w:rsidR="0008661B" w:rsidRDefault="00E66DEF">
      <w:pPr>
        <w:jc w:val="both"/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Максим ЛИСЕНКО </w:t>
      </w:r>
    </w:p>
    <w:p w:rsidR="0008661B" w:rsidRDefault="00E66DEF">
      <w:pPr>
        <w:suppressAutoHyphens/>
      </w:pPr>
      <w:r>
        <w:rPr>
          <w:sz w:val="28"/>
          <w:szCs w:val="28"/>
          <w:lang w:eastAsia="ru-RU"/>
        </w:rPr>
        <w:t>___.11.2025</w:t>
      </w:r>
    </w:p>
    <w:p w:rsidR="0008661B" w:rsidRDefault="0008661B">
      <w:pPr>
        <w:jc w:val="both"/>
        <w:rPr>
          <w:sz w:val="28"/>
          <w:szCs w:val="28"/>
        </w:rPr>
      </w:pPr>
    </w:p>
    <w:p w:rsidR="0008661B" w:rsidRDefault="00E66DEF">
      <w:pPr>
        <w:tabs>
          <w:tab w:val="left" w:pos="6540"/>
          <w:tab w:val="left" w:pos="6990"/>
          <w:tab w:val="left" w:pos="7200"/>
        </w:tabs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proofErr w:type="gramStart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</w:t>
      </w:r>
      <w:proofErr w:type="spellEnd"/>
      <w:r>
        <w:rPr>
          <w:sz w:val="28"/>
          <w:szCs w:val="28"/>
        </w:rPr>
        <w:t xml:space="preserve"> ОНУФРІЄНКО</w:t>
      </w:r>
    </w:p>
    <w:p w:rsidR="0008661B" w:rsidRDefault="00E66DEF">
      <w:pPr>
        <w:tabs>
          <w:tab w:val="left" w:pos="6379"/>
          <w:tab w:val="left" w:pos="6946"/>
        </w:tabs>
        <w:jc w:val="both"/>
      </w:pPr>
      <w:r>
        <w:rPr>
          <w:bCs/>
          <w:sz w:val="28"/>
          <w:szCs w:val="28"/>
          <w:lang w:eastAsia="uk-UA"/>
        </w:rPr>
        <w:t>___.11.2025</w:t>
      </w:r>
    </w:p>
    <w:p w:rsidR="0008661B" w:rsidRDefault="0008661B">
      <w:pPr>
        <w:jc w:val="both"/>
        <w:rPr>
          <w:sz w:val="28"/>
          <w:szCs w:val="28"/>
        </w:rPr>
      </w:pPr>
    </w:p>
    <w:p w:rsidR="0008661B" w:rsidRDefault="00E66DEF">
      <w:pPr>
        <w:jc w:val="both"/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юридичних</w:t>
      </w:r>
      <w:proofErr w:type="spellEnd"/>
    </w:p>
    <w:p w:rsidR="0008661B" w:rsidRDefault="00E66DEF">
      <w:pPr>
        <w:jc w:val="both"/>
      </w:pP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комунальним</w:t>
      </w:r>
      <w:proofErr w:type="spellEnd"/>
    </w:p>
    <w:p w:rsidR="0008661B" w:rsidRDefault="00E66DEF">
      <w:pPr>
        <w:jc w:val="both"/>
      </w:pPr>
      <w:proofErr w:type="spellStart"/>
      <w:r>
        <w:rPr>
          <w:sz w:val="28"/>
          <w:szCs w:val="28"/>
        </w:rPr>
        <w:t>майном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Наталія</w:t>
      </w:r>
      <w:proofErr w:type="spellEnd"/>
      <w:proofErr w:type="gramEnd"/>
      <w:r>
        <w:rPr>
          <w:sz w:val="28"/>
          <w:szCs w:val="28"/>
        </w:rPr>
        <w:t xml:space="preserve"> КОЛОТІЙ</w:t>
      </w:r>
    </w:p>
    <w:p w:rsidR="0008661B" w:rsidRDefault="00E66DEF">
      <w:pPr>
        <w:suppressAutoHyphens/>
      </w:pPr>
      <w:r>
        <w:rPr>
          <w:sz w:val="28"/>
          <w:szCs w:val="28"/>
          <w:lang w:eastAsia="ru-RU"/>
        </w:rPr>
        <w:t>___.11.2025</w:t>
      </w:r>
    </w:p>
    <w:p w:rsidR="0008661B" w:rsidRDefault="0008661B">
      <w:pPr>
        <w:suppressAutoHyphens/>
        <w:rPr>
          <w:sz w:val="28"/>
          <w:szCs w:val="28"/>
          <w:lang w:eastAsia="ru-RU"/>
        </w:rPr>
      </w:pPr>
    </w:p>
    <w:p w:rsidR="0008661B" w:rsidRDefault="0008661B">
      <w:pPr>
        <w:jc w:val="both"/>
        <w:rPr>
          <w:sz w:val="28"/>
          <w:szCs w:val="28"/>
          <w:lang w:eastAsia="ru-RU"/>
        </w:rPr>
      </w:pPr>
    </w:p>
    <w:p w:rsidR="0008661B" w:rsidRDefault="00E66DEF">
      <w:pPr>
        <w:jc w:val="both"/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08661B" w:rsidRDefault="00E66DEF">
      <w:pPr>
        <w:jc w:val="both"/>
      </w:pPr>
      <w:proofErr w:type="spellStart"/>
      <w:r>
        <w:rPr>
          <w:sz w:val="28"/>
          <w:szCs w:val="28"/>
        </w:rPr>
        <w:t>організаційн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інформаційної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</w:p>
    <w:p w:rsidR="0008661B" w:rsidRDefault="00E66DEF">
      <w:pPr>
        <w:jc w:val="both"/>
      </w:pPr>
      <w:proofErr w:type="spellStart"/>
      <w:r>
        <w:rPr>
          <w:sz w:val="28"/>
          <w:szCs w:val="28"/>
        </w:rPr>
        <w:t>документообі</w:t>
      </w:r>
      <w:proofErr w:type="gram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 xml:space="preserve"> 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персоналом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МІРОШНИК</w:t>
      </w:r>
    </w:p>
    <w:p w:rsidR="0008661B" w:rsidRDefault="00E66DEF">
      <w:pPr>
        <w:suppressAutoHyphens/>
      </w:pPr>
      <w:r>
        <w:rPr>
          <w:sz w:val="28"/>
          <w:szCs w:val="28"/>
          <w:lang w:eastAsia="ru-RU"/>
        </w:rPr>
        <w:t>___.11.2025</w:t>
      </w:r>
    </w:p>
    <w:p w:rsidR="0008661B" w:rsidRDefault="0008661B">
      <w:pPr>
        <w:rPr>
          <w:sz w:val="28"/>
          <w:szCs w:val="28"/>
          <w:highlight w:val="yellow"/>
          <w:lang w:val="uk-UA"/>
        </w:rPr>
      </w:pPr>
    </w:p>
    <w:p w:rsidR="0008661B" w:rsidRDefault="00E66DEF">
      <w:pPr>
        <w:jc w:val="both"/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08661B" w:rsidRDefault="00E66DEF">
      <w:pPr>
        <w:jc w:val="both"/>
      </w:pPr>
      <w:r>
        <w:rPr>
          <w:rFonts w:eastAsia="Liberation Serif;Times New Roma" w:cs="Liberation Serif;Times New Roma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 </w:t>
      </w:r>
      <w:proofErr w:type="spellStart"/>
      <w:r>
        <w:rPr>
          <w:sz w:val="28"/>
          <w:szCs w:val="28"/>
          <w:lang w:eastAsia="ru-RU"/>
        </w:rPr>
        <w:t>питань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оборонної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роботи</w:t>
      </w:r>
      <w:proofErr w:type="spellEnd"/>
      <w:r>
        <w:rPr>
          <w:sz w:val="28"/>
          <w:szCs w:val="28"/>
          <w:lang w:eastAsia="ru-RU"/>
        </w:rPr>
        <w:t xml:space="preserve">, </w:t>
      </w:r>
    </w:p>
    <w:p w:rsidR="0008661B" w:rsidRDefault="00E66DEF">
      <w:pPr>
        <w:jc w:val="both"/>
      </w:pPr>
      <w:proofErr w:type="spellStart"/>
      <w:r>
        <w:rPr>
          <w:sz w:val="28"/>
          <w:szCs w:val="28"/>
          <w:lang w:eastAsia="ru-RU"/>
        </w:rPr>
        <w:t>цивільного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захисту</w:t>
      </w:r>
      <w:proofErr w:type="spellEnd"/>
      <w:r>
        <w:rPr>
          <w:sz w:val="28"/>
          <w:szCs w:val="28"/>
          <w:lang w:eastAsia="ru-RU"/>
        </w:rPr>
        <w:t xml:space="preserve"> та </w:t>
      </w:r>
      <w:proofErr w:type="spellStart"/>
      <w:r>
        <w:rPr>
          <w:sz w:val="28"/>
          <w:szCs w:val="28"/>
          <w:lang w:eastAsia="ru-RU"/>
        </w:rPr>
        <w:t>взаємодії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08661B" w:rsidRDefault="00E66DEF">
      <w:pPr>
        <w:jc w:val="both"/>
      </w:pPr>
      <w:r>
        <w:rPr>
          <w:sz w:val="28"/>
          <w:szCs w:val="28"/>
          <w:lang w:eastAsia="ru-RU"/>
        </w:rPr>
        <w:t xml:space="preserve">з </w:t>
      </w:r>
      <w:proofErr w:type="spellStart"/>
      <w:r>
        <w:rPr>
          <w:sz w:val="28"/>
          <w:szCs w:val="28"/>
          <w:lang w:eastAsia="ru-RU"/>
        </w:rPr>
        <w:t>правоохоронними</w:t>
      </w:r>
      <w:proofErr w:type="spellEnd"/>
      <w:r>
        <w:rPr>
          <w:sz w:val="28"/>
          <w:szCs w:val="28"/>
          <w:lang w:eastAsia="ru-RU"/>
        </w:rPr>
        <w:t xml:space="preserve"> органами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ІЗНИК</w:t>
      </w:r>
    </w:p>
    <w:p w:rsidR="0008661B" w:rsidRDefault="00E66DEF">
      <w:pPr>
        <w:suppressAutoHyphens/>
        <w:jc w:val="both"/>
      </w:pPr>
      <w:r>
        <w:rPr>
          <w:sz w:val="28"/>
          <w:szCs w:val="28"/>
          <w:lang w:val="uk-UA" w:eastAsia="ru-RU"/>
        </w:rPr>
        <w:t>___.11.2025</w:t>
      </w:r>
    </w:p>
    <w:p w:rsidR="0008661B" w:rsidRDefault="0008661B">
      <w:pPr>
        <w:suppressAutoHyphens/>
        <w:rPr>
          <w:sz w:val="28"/>
          <w:lang w:val="uk-UA"/>
        </w:rPr>
      </w:pPr>
    </w:p>
    <w:p w:rsidR="0008661B" w:rsidRDefault="0008661B">
      <w:pPr>
        <w:suppressAutoHyphens/>
        <w:rPr>
          <w:color w:val="000000"/>
          <w:sz w:val="28"/>
          <w:szCs w:val="28"/>
          <w:lang w:val="uk-UA"/>
        </w:rPr>
      </w:pPr>
    </w:p>
    <w:p w:rsidR="0008661B" w:rsidRDefault="0008661B">
      <w:pPr>
        <w:suppressAutoHyphens/>
        <w:rPr>
          <w:color w:val="000000"/>
          <w:sz w:val="28"/>
          <w:szCs w:val="28"/>
          <w:lang w:val="uk-UA"/>
        </w:rPr>
        <w:sectPr w:rsidR="0008661B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16384"/>
        </w:sectPr>
      </w:pPr>
    </w:p>
    <w:p w:rsidR="0008661B" w:rsidRDefault="00E66DEF">
      <w:pPr>
        <w:tabs>
          <w:tab w:val="left" w:pos="3828"/>
        </w:tabs>
        <w:jc w:val="center"/>
        <w:rPr>
          <w:lang w:val="uk-UA"/>
        </w:rPr>
      </w:pPr>
      <w:r>
        <w:rPr>
          <w:b/>
          <w:bCs/>
          <w:sz w:val="28"/>
          <w:lang w:val="uk-UA"/>
        </w:rPr>
        <w:lastRenderedPageBreak/>
        <w:t xml:space="preserve">Інформація </w:t>
      </w:r>
    </w:p>
    <w:p w:rsidR="004C2363" w:rsidRDefault="00E66DEF">
      <w:pPr>
        <w:tabs>
          <w:tab w:val="left" w:pos="3828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 xml:space="preserve">про </w:t>
      </w:r>
      <w:r w:rsidR="00DC581C">
        <w:rPr>
          <w:b/>
          <w:bCs/>
          <w:sz w:val="28"/>
          <w:lang w:val="uk-UA"/>
        </w:rPr>
        <w:t>хід</w:t>
      </w:r>
      <w:r>
        <w:rPr>
          <w:b/>
          <w:bCs/>
          <w:sz w:val="28"/>
          <w:szCs w:val="28"/>
          <w:lang w:val="uk-UA"/>
        </w:rPr>
        <w:t xml:space="preserve"> виконання </w:t>
      </w:r>
      <w:r>
        <w:rPr>
          <w:b/>
          <w:bCs/>
          <w:sz w:val="28"/>
          <w:szCs w:val="28"/>
          <w:highlight w:val="white"/>
          <w:lang w:val="uk-UA"/>
        </w:rPr>
        <w:t xml:space="preserve">Програми створення і використання </w:t>
      </w:r>
      <w:r>
        <w:rPr>
          <w:b/>
          <w:bCs/>
          <w:sz w:val="28"/>
          <w:szCs w:val="28"/>
          <w:lang w:val="uk-UA"/>
        </w:rPr>
        <w:t xml:space="preserve">матеріального </w:t>
      </w:r>
    </w:p>
    <w:p w:rsidR="0008661B" w:rsidRDefault="00E66DEF">
      <w:pPr>
        <w:tabs>
          <w:tab w:val="left" w:pos="3828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резерву Решетилівської міської територіальної громади для запобігання та </w:t>
      </w:r>
      <w:r>
        <w:rPr>
          <w:b/>
          <w:bCs/>
          <w:sz w:val="28"/>
          <w:szCs w:val="28"/>
          <w:highlight w:val="white"/>
          <w:lang w:val="uk-UA"/>
        </w:rPr>
        <w:t xml:space="preserve">ліквідації надзвичайних ситуацій  на 2024-2027 роки </w:t>
      </w:r>
    </w:p>
    <w:p w:rsidR="00E66DEF" w:rsidRPr="00DC581C" w:rsidRDefault="00E66DEF">
      <w:pPr>
        <w:tabs>
          <w:tab w:val="left" w:pos="3828"/>
        </w:tabs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(за 2025 рік)</w:t>
      </w:r>
    </w:p>
    <w:p w:rsidR="0008661B" w:rsidRDefault="00E66DEF">
      <w:pPr>
        <w:jc w:val="center"/>
        <w:rPr>
          <w:lang w:val="uk-UA"/>
        </w:rPr>
      </w:pPr>
      <w:r>
        <w:rPr>
          <w:sz w:val="28"/>
          <w:lang w:val="uk-UA"/>
        </w:rPr>
        <w:t xml:space="preserve">    </w:t>
      </w:r>
    </w:p>
    <w:p w:rsidR="0008661B" w:rsidRDefault="00E66DEF" w:rsidP="008C448D">
      <w:pPr>
        <w:tabs>
          <w:tab w:val="left" w:pos="567"/>
        </w:tabs>
        <w:jc w:val="both"/>
      </w:pPr>
      <w:r>
        <w:rPr>
          <w:sz w:val="28"/>
          <w:lang w:val="uk-UA"/>
        </w:rPr>
        <w:tab/>
      </w:r>
      <w:r>
        <w:rPr>
          <w:sz w:val="28"/>
          <w:szCs w:val="28"/>
          <w:highlight w:val="white"/>
          <w:lang w:val="uk-UA"/>
        </w:rPr>
        <w:t xml:space="preserve">Програми створення і використання </w:t>
      </w:r>
      <w:r>
        <w:rPr>
          <w:sz w:val="28"/>
          <w:szCs w:val="28"/>
          <w:lang w:val="uk-UA"/>
        </w:rPr>
        <w:t xml:space="preserve">матеріального резерву Решетилівської міської територіальної громади для запобігання та </w:t>
      </w:r>
      <w:r>
        <w:rPr>
          <w:sz w:val="28"/>
          <w:szCs w:val="28"/>
          <w:highlight w:val="white"/>
          <w:lang w:val="uk-UA"/>
        </w:rPr>
        <w:t>ліквідації надзвичайних с</w:t>
      </w:r>
      <w:r>
        <w:rPr>
          <w:sz w:val="28"/>
          <w:szCs w:val="28"/>
          <w:highlight w:val="white"/>
          <w:lang w:val="uk-UA"/>
        </w:rPr>
        <w:t>и</w:t>
      </w:r>
      <w:r>
        <w:rPr>
          <w:sz w:val="28"/>
          <w:szCs w:val="28"/>
          <w:highlight w:val="white"/>
          <w:lang w:val="uk-UA"/>
        </w:rPr>
        <w:t>туацій  на 2024-2027 роки</w:t>
      </w:r>
      <w:r>
        <w:rPr>
          <w:b/>
          <w:bCs/>
          <w:sz w:val="28"/>
          <w:szCs w:val="28"/>
          <w:highlight w:val="white"/>
          <w:lang w:val="uk-UA"/>
        </w:rPr>
        <w:t xml:space="preserve"> </w:t>
      </w:r>
      <w:r>
        <w:rPr>
          <w:sz w:val="28"/>
          <w:lang w:val="uk-UA"/>
        </w:rPr>
        <w:t xml:space="preserve">,  була </w:t>
      </w:r>
      <w:proofErr w:type="spellStart"/>
      <w:r>
        <w:rPr>
          <w:sz w:val="28"/>
          <w:lang w:val="uk-UA"/>
        </w:rPr>
        <w:t>затвердженна</w:t>
      </w:r>
      <w:proofErr w:type="spellEnd"/>
      <w:r>
        <w:rPr>
          <w:sz w:val="28"/>
          <w:lang w:val="uk-UA"/>
        </w:rPr>
        <w:t xml:space="preserve"> рішенням сесії Решетилівської </w:t>
      </w:r>
      <w:proofErr w:type="spellStart"/>
      <w:r>
        <w:rPr>
          <w:sz w:val="28"/>
          <w:lang w:val="uk-UA"/>
        </w:rPr>
        <w:t>міськорї</w:t>
      </w:r>
      <w:proofErr w:type="spellEnd"/>
      <w:r>
        <w:rPr>
          <w:sz w:val="28"/>
          <w:lang w:val="uk-UA"/>
        </w:rPr>
        <w:t xml:space="preserve">  ради </w:t>
      </w:r>
      <w:r>
        <w:rPr>
          <w:sz w:val="28"/>
          <w:szCs w:val="28"/>
          <w:lang w:val="uk-UA"/>
        </w:rPr>
        <w:t xml:space="preserve"> №1689 - 41-VІІІ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 листопада 2023 року </w:t>
      </w:r>
      <w:r>
        <w:rPr>
          <w:sz w:val="28"/>
          <w:lang w:val="uk-UA"/>
        </w:rPr>
        <w:t xml:space="preserve"> ( далі Програма).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тою Програми є створення умов  покращення стану матеріально-технічного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безпечення  цивільного захисту на території Решетилівської міської  територі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льної громади </w:t>
      </w:r>
    </w:p>
    <w:p w:rsidR="0008661B" w:rsidRDefault="00E66DEF" w:rsidP="008C448D">
      <w:pPr>
        <w:tabs>
          <w:tab w:val="left" w:pos="567"/>
        </w:tabs>
        <w:jc w:val="both"/>
      </w:pPr>
      <w:r>
        <w:rPr>
          <w:sz w:val="28"/>
          <w:lang w:val="uk-UA"/>
        </w:rPr>
        <w:tab/>
        <w:t xml:space="preserve">Програмою було передбачено кошти на наповнення матеріального резерву громади згідно затвердженої номенклатури. . </w:t>
      </w:r>
    </w:p>
    <w:p w:rsidR="0008661B" w:rsidRDefault="0008661B" w:rsidP="008C448D">
      <w:pPr>
        <w:tabs>
          <w:tab w:val="left" w:pos="567"/>
        </w:tabs>
        <w:ind w:left="720"/>
        <w:jc w:val="both"/>
      </w:pPr>
    </w:p>
    <w:p w:rsidR="0008661B" w:rsidRDefault="00E66DEF" w:rsidP="008C448D">
      <w:pPr>
        <w:tabs>
          <w:tab w:val="left" w:pos="567"/>
        </w:tabs>
        <w:jc w:val="both"/>
      </w:pPr>
      <w:r>
        <w:rPr>
          <w:sz w:val="28"/>
          <w:lang w:val="uk-UA"/>
        </w:rPr>
        <w:tab/>
        <w:t>По даній Програмі в 2025 році було закуплено 400 літрів дизельного па</w:t>
      </w:r>
      <w:r w:rsidR="00EC40F7">
        <w:rPr>
          <w:sz w:val="28"/>
          <w:lang w:val="uk-UA"/>
        </w:rPr>
        <w:t>л</w:t>
      </w:r>
      <w:r w:rsidR="00EC40F7">
        <w:rPr>
          <w:sz w:val="28"/>
          <w:lang w:val="uk-UA"/>
        </w:rPr>
        <w:t>ь</w:t>
      </w:r>
      <w:r w:rsidR="00EC40F7">
        <w:rPr>
          <w:sz w:val="28"/>
          <w:lang w:val="uk-UA"/>
        </w:rPr>
        <w:t>ного на суму 20 111 грн.</w:t>
      </w:r>
    </w:p>
    <w:p w:rsidR="0008661B" w:rsidRDefault="0008661B">
      <w:pPr>
        <w:jc w:val="both"/>
        <w:rPr>
          <w:sz w:val="28"/>
          <w:lang w:val="uk-UA"/>
        </w:rPr>
      </w:pPr>
    </w:p>
    <w:p w:rsidR="0008661B" w:rsidRDefault="0008661B">
      <w:pPr>
        <w:jc w:val="both"/>
        <w:rPr>
          <w:sz w:val="28"/>
          <w:lang w:val="uk-UA"/>
        </w:rPr>
      </w:pPr>
    </w:p>
    <w:p w:rsidR="0008661B" w:rsidRDefault="0008661B">
      <w:pPr>
        <w:jc w:val="both"/>
        <w:rPr>
          <w:sz w:val="28"/>
          <w:lang w:val="uk-UA"/>
        </w:rPr>
      </w:pPr>
    </w:p>
    <w:p w:rsidR="0008661B" w:rsidRDefault="0008661B">
      <w:pPr>
        <w:jc w:val="both"/>
        <w:rPr>
          <w:lang w:val="uk-UA"/>
        </w:rPr>
      </w:pPr>
    </w:p>
    <w:p w:rsidR="0008661B" w:rsidRDefault="0008661B">
      <w:pPr>
        <w:jc w:val="both"/>
        <w:rPr>
          <w:lang w:val="uk-UA"/>
        </w:rPr>
      </w:pPr>
    </w:p>
    <w:p w:rsidR="0008661B" w:rsidRDefault="004C2363">
      <w:pPr>
        <w:widowControl/>
        <w:jc w:val="both"/>
      </w:pPr>
      <w:r>
        <w:rPr>
          <w:sz w:val="28"/>
          <w:szCs w:val="28"/>
          <w:lang w:val="uk-UA"/>
        </w:rPr>
        <w:t>Начальник</w:t>
      </w:r>
      <w:r w:rsidR="00E66DEF">
        <w:rPr>
          <w:sz w:val="28"/>
          <w:szCs w:val="28"/>
          <w:lang w:val="uk-UA"/>
        </w:rPr>
        <w:t xml:space="preserve"> відділу з питань </w:t>
      </w:r>
    </w:p>
    <w:p w:rsidR="0008661B" w:rsidRDefault="00E66DEF">
      <w:pPr>
        <w:widowControl/>
        <w:jc w:val="both"/>
      </w:pPr>
      <w:r>
        <w:rPr>
          <w:sz w:val="28"/>
          <w:szCs w:val="28"/>
          <w:lang w:val="uk-UA"/>
        </w:rPr>
        <w:t xml:space="preserve">оборонної роботи,цивільного захисту </w:t>
      </w:r>
    </w:p>
    <w:p w:rsidR="004C2363" w:rsidRDefault="00E66DEF">
      <w:pPr>
        <w:widowControl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 взаємодії з правоохоронними</w:t>
      </w:r>
    </w:p>
    <w:p w:rsidR="0008661B" w:rsidRDefault="00E66DEF">
      <w:pPr>
        <w:widowControl/>
        <w:jc w:val="both"/>
      </w:pPr>
      <w:r>
        <w:rPr>
          <w:color w:val="000000"/>
          <w:sz w:val="28"/>
          <w:szCs w:val="28"/>
          <w:lang w:val="uk-UA"/>
        </w:rPr>
        <w:t>органами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4C2363">
        <w:rPr>
          <w:color w:val="000000"/>
          <w:sz w:val="28"/>
          <w:szCs w:val="28"/>
          <w:lang w:val="uk-UA"/>
        </w:rPr>
        <w:tab/>
      </w:r>
      <w:r w:rsidR="004C2363">
        <w:rPr>
          <w:color w:val="000000"/>
          <w:sz w:val="28"/>
          <w:szCs w:val="28"/>
          <w:lang w:val="uk-UA"/>
        </w:rPr>
        <w:tab/>
      </w:r>
      <w:r w:rsidR="004C2363">
        <w:rPr>
          <w:color w:val="000000"/>
          <w:sz w:val="28"/>
          <w:szCs w:val="28"/>
          <w:lang w:val="uk-UA"/>
        </w:rPr>
        <w:tab/>
      </w:r>
      <w:r w:rsidR="004C2363">
        <w:rPr>
          <w:color w:val="000000"/>
          <w:sz w:val="28"/>
          <w:szCs w:val="28"/>
          <w:lang w:val="uk-UA"/>
        </w:rPr>
        <w:tab/>
      </w:r>
      <w:r w:rsidR="004C2363">
        <w:rPr>
          <w:color w:val="000000"/>
          <w:sz w:val="28"/>
          <w:szCs w:val="28"/>
          <w:lang w:val="uk-UA"/>
        </w:rPr>
        <w:tab/>
      </w:r>
      <w:r w:rsidR="004C2363">
        <w:rPr>
          <w:color w:val="000000"/>
          <w:sz w:val="28"/>
          <w:szCs w:val="28"/>
          <w:lang w:val="uk-UA"/>
        </w:rPr>
        <w:tab/>
      </w:r>
      <w:r w:rsidR="008C448D">
        <w:rPr>
          <w:color w:val="000000"/>
          <w:sz w:val="28"/>
          <w:szCs w:val="28"/>
          <w:lang w:val="uk-UA"/>
        </w:rPr>
        <w:tab/>
        <w:t>Тетяна РІЗНИК</w:t>
      </w:r>
    </w:p>
    <w:p w:rsidR="0008661B" w:rsidRDefault="0008661B">
      <w:pPr>
        <w:widowControl/>
        <w:jc w:val="both"/>
      </w:pPr>
    </w:p>
    <w:sectPr w:rsidR="0008661B">
      <w:pgSz w:w="11906" w:h="16838"/>
      <w:pgMar w:top="1134" w:right="567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567D"/>
    <w:multiLevelType w:val="multilevel"/>
    <w:tmpl w:val="8822E0F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1B"/>
    <w:rsid w:val="00055A5F"/>
    <w:rsid w:val="0008661B"/>
    <w:rsid w:val="001006CD"/>
    <w:rsid w:val="004C2363"/>
    <w:rsid w:val="007B1B06"/>
    <w:rsid w:val="008C448D"/>
    <w:rsid w:val="00A9613B"/>
    <w:rsid w:val="00DC581C"/>
    <w:rsid w:val="00E66DEF"/>
    <w:rsid w:val="00E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Times New Roman" w:cs="Times New Roman"/>
      <w:szCs w:val="20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shd w:val="clear" w:color="auto" w:fill="FFFFFF"/>
      <w:spacing w:before="576"/>
      <w:ind w:left="86" w:firstLine="0"/>
      <w:jc w:val="center"/>
      <w:outlineLvl w:val="0"/>
    </w:pPr>
    <w:rPr>
      <w:rFonts w:ascii="Arial" w:hAnsi="Arial" w:cs="Arial"/>
      <w:b/>
      <w:bCs/>
      <w:color w:val="000000"/>
      <w:spacing w:val="26"/>
      <w:sz w:val="27"/>
      <w:szCs w:val="27"/>
      <w:lang w:val="uk-UA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hd w:val="clear" w:color="auto" w:fill="FFFFFF"/>
      <w:spacing w:before="595" w:line="403" w:lineRule="exact"/>
      <w:jc w:val="center"/>
      <w:outlineLvl w:val="1"/>
    </w:pPr>
    <w:rPr>
      <w:rFonts w:ascii="Arial" w:hAnsi="Arial" w:cs="Arial"/>
      <w:b/>
      <w:bCs/>
      <w:color w:val="000000"/>
      <w:spacing w:val="144"/>
      <w:sz w:val="31"/>
      <w:szCs w:val="31"/>
      <w:lang w:val="uk-UA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  <w:lang w:val="uk-UA" w:eastAsia="zh-CN" w:bidi="ar-SA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4z0">
    <w:name w:val="WW8Num4z0"/>
    <w:qFormat/>
    <w:rPr>
      <w:color w:val="00000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sz w:val="24"/>
      <w:szCs w:val="24"/>
    </w:rPr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color w:val="00000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u w:val="none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a3">
    <w:name w:val="Гіперпосилання"/>
    <w:basedOn w:val="a0"/>
    <w:qFormat/>
    <w:rPr>
      <w:color w:val="0000FF"/>
      <w:u w:val="single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Символ нумерації"/>
    <w:qFormat/>
    <w:rPr>
      <w:sz w:val="28"/>
      <w:szCs w:val="28"/>
    </w:rPr>
  </w:style>
  <w:style w:type="character" w:customStyle="1" w:styleId="FontStyle87">
    <w:name w:val="Font Style87"/>
    <w:basedOn w:val="a0"/>
    <w:qFormat/>
    <w:rPr>
      <w:rFonts w:ascii="Bookman Old Style" w:hAnsi="Bookman Old Style" w:cs="Bookman Old Style"/>
      <w:sz w:val="14"/>
      <w:szCs w:val="14"/>
    </w:rPr>
  </w:style>
  <w:style w:type="character" w:customStyle="1" w:styleId="a6">
    <w:name w:val="Виділення"/>
    <w:qFormat/>
    <w:rPr>
      <w:i/>
      <w:iCs/>
    </w:rPr>
  </w:style>
  <w:style w:type="character" w:customStyle="1" w:styleId="a7">
    <w:name w:val="Маркери списку"/>
    <w:qFormat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widowControl/>
    </w:pPr>
    <w:rPr>
      <w:bCs/>
      <w:sz w:val="28"/>
      <w:lang w:val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Lohit Devanagari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ody Text Indent"/>
    <w:basedOn w:val="a"/>
    <w:pPr>
      <w:widowControl/>
      <w:ind w:left="720"/>
      <w:jc w:val="center"/>
    </w:pPr>
    <w:rPr>
      <w:b/>
      <w:sz w:val="28"/>
      <w:lang w:val="uk-UA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Block Text"/>
    <w:basedOn w:val="a"/>
    <w:qFormat/>
    <w:pPr>
      <w:spacing w:after="283"/>
      <w:ind w:left="567" w:right="567"/>
    </w:pPr>
  </w:style>
  <w:style w:type="paragraph" w:styleId="af5">
    <w:name w:val="Subtitle"/>
    <w:basedOn w:val="a"/>
    <w:qFormat/>
    <w:pPr>
      <w:jc w:val="center"/>
    </w:pPr>
    <w:rPr>
      <w:i/>
      <w:iCs/>
      <w:sz w:val="28"/>
      <w:szCs w:val="28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paragraph" w:customStyle="1" w:styleId="Style46">
    <w:name w:val="Style46"/>
    <w:basedOn w:val="a"/>
    <w:qFormat/>
    <w:pPr>
      <w:spacing w:line="197" w:lineRule="exact"/>
      <w:ind w:firstLine="1142"/>
    </w:pPr>
    <w:rPr>
      <w:rFonts w:ascii="Bookman Old Style" w:hAnsi="Bookman Old Style" w:cs="Bookman Old Style"/>
      <w:sz w:val="24"/>
      <w:szCs w:val="24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sz w:val="24"/>
      <w:szCs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  <w:rPr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western">
    <w:name w:val="western"/>
    <w:basedOn w:val="a"/>
    <w:qFormat/>
    <w:pPr>
      <w:widowControl/>
      <w:spacing w:before="280"/>
      <w:jc w:val="center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qFormat/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8">
    <w:name w:val="Normal (Web)"/>
    <w:basedOn w:val="a"/>
    <w:uiPriority w:val="99"/>
    <w:semiHidden/>
    <w:unhideWhenUsed/>
    <w:rsid w:val="00DC581C"/>
    <w:pPr>
      <w:widowControl/>
      <w:spacing w:before="100" w:beforeAutospacing="1" w:after="142" w:line="276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erif CJK SC" w:hAnsi="Times New Roman" w:cs="Lohit Devanagari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Times New Roman" w:cs="Times New Roman"/>
      <w:szCs w:val="20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shd w:val="clear" w:color="auto" w:fill="FFFFFF"/>
      <w:spacing w:before="576"/>
      <w:ind w:left="86" w:firstLine="0"/>
      <w:jc w:val="center"/>
      <w:outlineLvl w:val="0"/>
    </w:pPr>
    <w:rPr>
      <w:rFonts w:ascii="Arial" w:hAnsi="Arial" w:cs="Arial"/>
      <w:b/>
      <w:bCs/>
      <w:color w:val="000000"/>
      <w:spacing w:val="26"/>
      <w:sz w:val="27"/>
      <w:szCs w:val="27"/>
      <w:lang w:val="uk-UA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hd w:val="clear" w:color="auto" w:fill="FFFFFF"/>
      <w:spacing w:before="595" w:line="403" w:lineRule="exact"/>
      <w:jc w:val="center"/>
      <w:outlineLvl w:val="1"/>
    </w:pPr>
    <w:rPr>
      <w:rFonts w:ascii="Arial" w:hAnsi="Arial" w:cs="Arial"/>
      <w:b/>
      <w:bCs/>
      <w:color w:val="000000"/>
      <w:spacing w:val="144"/>
      <w:sz w:val="31"/>
      <w:szCs w:val="31"/>
      <w:lang w:val="uk-UA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  <w:lang w:val="uk-UA" w:eastAsia="zh-CN" w:bidi="ar-SA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4z0">
    <w:name w:val="WW8Num4z0"/>
    <w:qFormat/>
    <w:rPr>
      <w:color w:val="00000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sz w:val="24"/>
      <w:szCs w:val="24"/>
    </w:rPr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color w:val="00000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u w:val="none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a3">
    <w:name w:val="Гіперпосилання"/>
    <w:basedOn w:val="a0"/>
    <w:qFormat/>
    <w:rPr>
      <w:color w:val="0000FF"/>
      <w:u w:val="single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Символ нумерації"/>
    <w:qFormat/>
    <w:rPr>
      <w:sz w:val="28"/>
      <w:szCs w:val="28"/>
    </w:rPr>
  </w:style>
  <w:style w:type="character" w:customStyle="1" w:styleId="FontStyle87">
    <w:name w:val="Font Style87"/>
    <w:basedOn w:val="a0"/>
    <w:qFormat/>
    <w:rPr>
      <w:rFonts w:ascii="Bookman Old Style" w:hAnsi="Bookman Old Style" w:cs="Bookman Old Style"/>
      <w:sz w:val="14"/>
      <w:szCs w:val="14"/>
    </w:rPr>
  </w:style>
  <w:style w:type="character" w:customStyle="1" w:styleId="a6">
    <w:name w:val="Виділення"/>
    <w:qFormat/>
    <w:rPr>
      <w:i/>
      <w:iCs/>
    </w:rPr>
  </w:style>
  <w:style w:type="character" w:customStyle="1" w:styleId="a7">
    <w:name w:val="Маркери списку"/>
    <w:qFormat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widowControl/>
    </w:pPr>
    <w:rPr>
      <w:bCs/>
      <w:sz w:val="28"/>
      <w:lang w:val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Lohit Devanagari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ody Text Indent"/>
    <w:basedOn w:val="a"/>
    <w:pPr>
      <w:widowControl/>
      <w:ind w:left="720"/>
      <w:jc w:val="center"/>
    </w:pPr>
    <w:rPr>
      <w:b/>
      <w:sz w:val="28"/>
      <w:lang w:val="uk-UA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Block Text"/>
    <w:basedOn w:val="a"/>
    <w:qFormat/>
    <w:pPr>
      <w:spacing w:after="283"/>
      <w:ind w:left="567" w:right="567"/>
    </w:pPr>
  </w:style>
  <w:style w:type="paragraph" w:styleId="af5">
    <w:name w:val="Subtitle"/>
    <w:basedOn w:val="a"/>
    <w:qFormat/>
    <w:pPr>
      <w:jc w:val="center"/>
    </w:pPr>
    <w:rPr>
      <w:i/>
      <w:iCs/>
      <w:sz w:val="28"/>
      <w:szCs w:val="28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paragraph" w:customStyle="1" w:styleId="Style46">
    <w:name w:val="Style46"/>
    <w:basedOn w:val="a"/>
    <w:qFormat/>
    <w:pPr>
      <w:spacing w:line="197" w:lineRule="exact"/>
      <w:ind w:firstLine="1142"/>
    </w:pPr>
    <w:rPr>
      <w:rFonts w:ascii="Bookman Old Style" w:hAnsi="Bookman Old Style" w:cs="Bookman Old Style"/>
      <w:sz w:val="24"/>
      <w:szCs w:val="24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sz w:val="24"/>
      <w:szCs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  <w:rPr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western">
    <w:name w:val="western"/>
    <w:basedOn w:val="a"/>
    <w:qFormat/>
    <w:pPr>
      <w:widowControl/>
      <w:spacing w:before="280"/>
      <w:jc w:val="center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qFormat/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8">
    <w:name w:val="Normal (Web)"/>
    <w:basedOn w:val="a"/>
    <w:uiPriority w:val="99"/>
    <w:semiHidden/>
    <w:unhideWhenUsed/>
    <w:rsid w:val="00DC581C"/>
    <w:pPr>
      <w:widowControl/>
      <w:spacing w:before="100" w:beforeAutospacing="1" w:after="142" w:line="276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637B-0270-4198-B76D-B9DBF05C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:</vt:lpstr>
    </vt:vector>
  </TitlesOfParts>
  <Company>SPecialiST RePack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:</dc:title>
  <dc:subject/>
  <dc:creator>miskrada1@outlook.com</dc:creator>
  <dc:description/>
  <cp:lastModifiedBy>miskrada1@outlook.com</cp:lastModifiedBy>
  <cp:revision>29</cp:revision>
  <cp:lastPrinted>2025-11-28T07:34:00Z</cp:lastPrinted>
  <dcterms:created xsi:type="dcterms:W3CDTF">2023-11-13T13:26:00Z</dcterms:created>
  <dcterms:modified xsi:type="dcterms:W3CDTF">2025-12-01T07:20:00Z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