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0E" w:rsidRDefault="00E93CEF">
      <w:pPr>
        <w:tabs>
          <w:tab w:val="left" w:pos="284"/>
          <w:tab w:val="left" w:pos="1843"/>
          <w:tab w:val="left" w:pos="6237"/>
          <w:tab w:val="left" w:pos="7088"/>
        </w:tabs>
        <w:spacing w:after="0" w:line="240" w:lineRule="auto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85775" cy="737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60E" w:rsidRDefault="00E93CEF">
      <w:pPr>
        <w:tabs>
          <w:tab w:val="left" w:pos="284"/>
          <w:tab w:val="left" w:pos="1843"/>
          <w:tab w:val="left" w:pos="6237"/>
          <w:tab w:val="left" w:pos="708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РЕШЕТИЛІВСЬКА МІСЬКА РАДА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br/>
        <w:t>ПОЛТАВСЬКОЇ ОБЛАСТІ</w:t>
      </w:r>
    </w:p>
    <w:p w:rsidR="00B5060E" w:rsidRDefault="00E93CE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(п’ятдесят дев’ята позачергова сесія восьмого скликання)</w:t>
      </w:r>
    </w:p>
    <w:p w:rsidR="00B5060E" w:rsidRDefault="00B50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B5060E" w:rsidRDefault="00E93CE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РІШЕННЯ</w:t>
      </w:r>
    </w:p>
    <w:p w:rsidR="00B5060E" w:rsidRDefault="00B50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5060E" w:rsidRDefault="00E93CEF">
      <w:pPr>
        <w:spacing w:after="0" w:line="240" w:lineRule="auto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31 липня 2025 року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м.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Решетилівка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  №</w:t>
      </w:r>
      <w:r w:rsidRPr="00E93CE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D818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2288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-59 -VIIІ </w:t>
      </w:r>
    </w:p>
    <w:p w:rsidR="00B5060E" w:rsidRDefault="00B5060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B5060E" w:rsidRDefault="00E93CEF">
      <w:pPr>
        <w:spacing w:after="0" w:line="240" w:lineRule="auto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Про присвоєння старостам </w:t>
      </w:r>
    </w:p>
    <w:p w:rsidR="00B5060E" w:rsidRDefault="00E93CEF">
      <w:pPr>
        <w:spacing w:after="0" w:line="240" w:lineRule="auto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рангів </w:t>
      </w:r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посадової особи </w:t>
      </w:r>
    </w:p>
    <w:p w:rsidR="00B5060E" w:rsidRDefault="00E93CEF">
      <w:pPr>
        <w:spacing w:after="0" w:line="240" w:lineRule="auto"/>
      </w:pPr>
      <w:bookmarkStart w:id="1" w:name="__DdeLink__352_1736178227"/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місцевого  самоврядування </w:t>
      </w:r>
      <w:bookmarkEnd w:id="1"/>
    </w:p>
    <w:p w:rsidR="00B5060E" w:rsidRDefault="00B5060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5060E" w:rsidRDefault="00E93CEF" w:rsidP="008D4FEA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Керуючись статтями 26, 54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Закону України ,,Про місцеве самоврядування в Україні”, статтями 14, 15 Закону України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„Про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службу в органах місцевого самоврядування”</w:t>
      </w:r>
      <w:r>
        <w:rPr>
          <w:rFonts w:ascii="Times New Roman" w:hAnsi="Times New Roman"/>
          <w:sz w:val="28"/>
          <w:szCs w:val="28"/>
        </w:rPr>
        <w:t>, враховуючи висновки спільних постійних комісій міської ради,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Решетилівська міська рада</w:t>
      </w:r>
    </w:p>
    <w:p w:rsidR="00B5060E" w:rsidRDefault="00E93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B5060E" w:rsidRDefault="00B50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</w:p>
    <w:p w:rsidR="00B5060E" w:rsidRDefault="00E93CEF" w:rsidP="008D4FEA">
      <w:pPr>
        <w:pStyle w:val="ac"/>
        <w:tabs>
          <w:tab w:val="left" w:pos="567"/>
        </w:tabs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ab/>
      </w:r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1.</w:t>
      </w:r>
      <w:r>
        <w:rPr>
          <w:rStyle w:val="a4"/>
          <w:rFonts w:ascii="Times New Roman" w:eastAsia="Times New Roman" w:hAnsi="Times New Roman" w:cs="Times New Roman"/>
          <w:bCs/>
          <w:color w:val="auto"/>
          <w:sz w:val="28"/>
          <w:szCs w:val="28"/>
          <w:highlight w:val="white"/>
          <w:lang w:eastAsia="ru-RU"/>
        </w:rPr>
        <w:t xml:space="preserve"> Присвоїти </w:t>
      </w:r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ВОДОЛІВОВІЙ Наталії Вікторівні, старості на території сіл </w:t>
      </w:r>
      <w:proofErr w:type="spellStart"/>
      <w:r>
        <w:rPr>
          <w:rStyle w:val="a4"/>
          <w:rFonts w:ascii="Times New Roman" w:eastAsia="Times New Roman" w:hAnsi="Times New Roman" w:cs="Uk_Bodoni"/>
          <w:bCs/>
          <w:color w:val="000000"/>
          <w:sz w:val="28"/>
          <w:szCs w:val="28"/>
          <w:highlight w:val="white"/>
          <w:lang w:eastAsia="ru-RU"/>
        </w:rPr>
        <w:t>М’якеньківка</w:t>
      </w:r>
      <w:proofErr w:type="spellEnd"/>
      <w:r>
        <w:rPr>
          <w:rStyle w:val="a4"/>
          <w:rFonts w:ascii="Times New Roman" w:eastAsia="Times New Roman" w:hAnsi="Times New Roman" w:cs="Uk_Bodoni"/>
          <w:bCs/>
          <w:color w:val="000000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Style w:val="a4"/>
          <w:rFonts w:ascii="Times New Roman" w:eastAsia="Times New Roman" w:hAnsi="Times New Roman" w:cs="Uk_Bodoni"/>
          <w:bCs/>
          <w:color w:val="000000"/>
          <w:sz w:val="28"/>
          <w:szCs w:val="28"/>
          <w:highlight w:val="white"/>
          <w:lang w:eastAsia="ru-RU"/>
        </w:rPr>
        <w:t>Михнівка</w:t>
      </w:r>
      <w:proofErr w:type="spellEnd"/>
      <w:r>
        <w:rPr>
          <w:rStyle w:val="a4"/>
          <w:rFonts w:ascii="Times New Roman" w:eastAsia="Times New Roman" w:hAnsi="Times New Roman" w:cs="Uk_Bodoni"/>
          <w:bCs/>
          <w:color w:val="000000"/>
          <w:sz w:val="28"/>
          <w:szCs w:val="28"/>
          <w:highlight w:val="white"/>
          <w:lang w:eastAsia="ru-RU"/>
        </w:rPr>
        <w:t>, Шрамки,</w:t>
      </w:r>
      <w:bookmarkStart w:id="2" w:name="__DdeLink__676_3210379814"/>
      <w:r>
        <w:rPr>
          <w:rStyle w:val="a4"/>
          <w:rFonts w:ascii="Times New Roman" w:eastAsia="Times New Roman" w:hAnsi="Times New Roman" w:cs="Uk_Bodoni"/>
          <w:bCs/>
          <w:color w:val="000000"/>
          <w:sz w:val="28"/>
          <w:szCs w:val="28"/>
          <w:highlight w:val="white"/>
          <w:lang w:eastAsia="ru-RU"/>
        </w:rPr>
        <w:t xml:space="preserve"> з 01 серпня 2025 року черговий</w:t>
      </w:r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9 (дев’ятий)</w:t>
      </w:r>
      <w:bookmarkEnd w:id="2"/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ранг посадової особи місцевого самоврядування в межах п’ятої  категорії посад.</w:t>
      </w:r>
    </w:p>
    <w:p w:rsidR="00B5060E" w:rsidRDefault="00E93CEF" w:rsidP="008D4FEA">
      <w:pPr>
        <w:pStyle w:val="ac"/>
        <w:tabs>
          <w:tab w:val="left" w:pos="567"/>
        </w:tabs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ab/>
        <w:t xml:space="preserve">2. Присвоїти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КАЛЕНЧУК Валентині Петрівні, </w:t>
      </w:r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старості на території сіл </w:t>
      </w:r>
      <w:proofErr w:type="spellStart"/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Каленики</w:t>
      </w:r>
      <w:proofErr w:type="spellEnd"/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, Хрещате</w:t>
      </w:r>
      <w:r>
        <w:rPr>
          <w:rStyle w:val="a4"/>
          <w:rFonts w:ascii="Times New Roman" w:eastAsia="Times New Roman" w:hAnsi="Times New Roman" w:cs="Uk_Bodoni"/>
          <w:bCs/>
          <w:color w:val="000000"/>
          <w:sz w:val="28"/>
          <w:szCs w:val="28"/>
          <w:highlight w:val="white"/>
          <w:lang w:eastAsia="ru-RU"/>
        </w:rPr>
        <w:t>, з 01 серпня 2025 року черговий</w:t>
      </w:r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9 (дев’ятий) ранг посадової особи місцевого самоврядування в межах п’ятої  категорії посад.</w:t>
      </w:r>
    </w:p>
    <w:p w:rsidR="00B5060E" w:rsidRDefault="00E93CEF" w:rsidP="008D4FEA">
      <w:pPr>
        <w:tabs>
          <w:tab w:val="left" w:pos="567"/>
        </w:tabs>
        <w:spacing w:after="0" w:line="240" w:lineRule="auto"/>
        <w:ind w:right="-63" w:firstLine="709"/>
        <w:contextualSpacing/>
        <w:jc w:val="both"/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3. </w:t>
      </w: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 xml:space="preserve">Присвоїти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НЕСТЕРЕЦЬ Світлані Олександрівні</w:t>
      </w:r>
      <w:r>
        <w:rPr>
          <w:rStyle w:val="a4"/>
          <w:rFonts w:ascii="Times New Roman" w:eastAsia="Times New Roman" w:hAnsi="Times New Roman" w:cs="Uk_Bodoni"/>
          <w:color w:val="000000"/>
          <w:sz w:val="28"/>
          <w:szCs w:val="28"/>
          <w:highlight w:val="white"/>
          <w:lang w:eastAsia="ru-RU"/>
        </w:rPr>
        <w:t xml:space="preserve">,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старості на території сіл 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Шилівка</w:t>
      </w:r>
      <w:proofErr w:type="spellEnd"/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Онищенки</w:t>
      </w:r>
      <w:proofErr w:type="spellEnd"/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Паненки</w:t>
      </w:r>
      <w:proofErr w:type="spellEnd"/>
      <w:r>
        <w:rPr>
          <w:rStyle w:val="a4"/>
          <w:rFonts w:ascii="Times New Roman" w:eastAsia="Times New Roman" w:hAnsi="Times New Roman" w:cs="Uk_Bodoni"/>
          <w:bCs/>
          <w:color w:val="000000"/>
          <w:sz w:val="28"/>
          <w:szCs w:val="28"/>
          <w:highlight w:val="white"/>
          <w:lang w:eastAsia="ru-RU"/>
        </w:rPr>
        <w:t>,  з 01 серпня 2025 року черговий</w:t>
      </w:r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9 (дев’ятий)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ранг посадової особи місцевого самоврядування в межах п’ятої  категорії посад.</w:t>
      </w:r>
    </w:p>
    <w:p w:rsidR="00B5060E" w:rsidRDefault="00E93CEF" w:rsidP="008D4FEA">
      <w:pPr>
        <w:pStyle w:val="ac"/>
        <w:tabs>
          <w:tab w:val="left" w:pos="567"/>
        </w:tabs>
        <w:spacing w:after="0" w:line="240" w:lineRule="auto"/>
        <w:ind w:left="0"/>
        <w:jc w:val="both"/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ab/>
        <w:t xml:space="preserve">4. Присвоїти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ШВЕЦЬ Ларисі Романівні, </w:t>
      </w:r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старості на території сіл </w:t>
      </w:r>
      <w:proofErr w:type="spellStart"/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Лобачі</w:t>
      </w:r>
      <w:proofErr w:type="spellEnd"/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, Глибока Балка, </w:t>
      </w:r>
      <w:proofErr w:type="spellStart"/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Крохмальці</w:t>
      </w:r>
      <w:proofErr w:type="spellEnd"/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, </w:t>
      </w:r>
      <w:proofErr w:type="spellStart"/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Тривайли</w:t>
      </w:r>
      <w:proofErr w:type="spellEnd"/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, Коржі</w:t>
      </w:r>
      <w:r>
        <w:rPr>
          <w:rStyle w:val="a4"/>
          <w:rFonts w:ascii="Times New Roman" w:eastAsia="Times New Roman" w:hAnsi="Times New Roman" w:cs="Uk_Bodoni"/>
          <w:bCs/>
          <w:color w:val="000000"/>
          <w:sz w:val="28"/>
          <w:szCs w:val="28"/>
          <w:highlight w:val="white"/>
          <w:lang w:eastAsia="ru-RU"/>
        </w:rPr>
        <w:t>,  з 01 серпня 2025 року черговий</w:t>
      </w:r>
      <w:r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9 (дев’ятий) ранг посадової особи місцевого самоврядування в межах п’ятої  категорії посад.</w:t>
      </w:r>
    </w:p>
    <w:p w:rsidR="00B5060E" w:rsidRDefault="00B5060E">
      <w:pPr>
        <w:spacing w:after="0" w:line="240" w:lineRule="auto"/>
        <w:ind w:right="-63" w:firstLine="709"/>
        <w:contextualSpacing/>
        <w:jc w:val="both"/>
        <w:rPr>
          <w:rStyle w:val="a4"/>
          <w:rFonts w:eastAsia="Times New Roman" w:cs="Times New Roman"/>
          <w:bCs/>
          <w:color w:val="000000"/>
        </w:rPr>
      </w:pPr>
    </w:p>
    <w:p w:rsidR="00B5060E" w:rsidRDefault="00B50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5060E" w:rsidRDefault="00B50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5060E" w:rsidRDefault="00B50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5060E" w:rsidRDefault="00B50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5060E" w:rsidRDefault="00E93CEF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</w:t>
      </w:r>
      <w:r w:rsidR="008D4FE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Оксана ДЯДЮНОВА</w:t>
      </w:r>
    </w:p>
    <w:sectPr w:rsidR="00B5060E">
      <w:headerReference w:type="default" r:id="rId8"/>
      <w:pgSz w:w="11906" w:h="16838"/>
      <w:pgMar w:top="624" w:right="567" w:bottom="1134" w:left="1701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F5" w:rsidRDefault="00E93CEF">
      <w:pPr>
        <w:spacing w:after="0" w:line="240" w:lineRule="auto"/>
      </w:pPr>
      <w:r>
        <w:separator/>
      </w:r>
    </w:p>
  </w:endnote>
  <w:endnote w:type="continuationSeparator" w:id="0">
    <w:p w:rsidR="000452F5" w:rsidRDefault="00E9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_Bodon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F5" w:rsidRDefault="00E93CEF">
      <w:pPr>
        <w:spacing w:after="0" w:line="240" w:lineRule="auto"/>
      </w:pPr>
      <w:r>
        <w:separator/>
      </w:r>
    </w:p>
  </w:footnote>
  <w:footnote w:type="continuationSeparator" w:id="0">
    <w:p w:rsidR="000452F5" w:rsidRDefault="00E9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0E" w:rsidRDefault="00B5060E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0E"/>
    <w:rsid w:val="000452F5"/>
    <w:rsid w:val="008D4FEA"/>
    <w:rsid w:val="00B5060E"/>
    <w:rsid w:val="00D818E1"/>
    <w:rsid w:val="00E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C4"/>
    <w:pPr>
      <w:spacing w:after="160" w:line="252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F02C7"/>
    <w:rPr>
      <w:rFonts w:ascii="Segoe UI" w:eastAsia="Calibri" w:hAnsi="Segoe UI" w:cs="Segoe UI"/>
      <w:color w:val="00000A"/>
      <w:sz w:val="18"/>
      <w:szCs w:val="18"/>
    </w:rPr>
  </w:style>
  <w:style w:type="character" w:customStyle="1" w:styleId="a4">
    <w:name w:val="Шрифт абзацу за промовчанням"/>
    <w:qFormat/>
  </w:style>
  <w:style w:type="character" w:customStyle="1" w:styleId="a5">
    <w:name w:val="Нижний колонтитул Знак"/>
    <w:basedOn w:val="a0"/>
    <w:uiPriority w:val="99"/>
    <w:qFormat/>
    <w:rsid w:val="00A12E95"/>
    <w:rPr>
      <w:rFonts w:ascii="Calibri" w:eastAsia="Calibri" w:hAnsi="Calibri"/>
      <w:color w:val="00000A"/>
      <w:sz w:val="2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List Paragraph"/>
    <w:basedOn w:val="a"/>
    <w:uiPriority w:val="34"/>
    <w:qFormat/>
    <w:rsid w:val="007A79C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CF02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A12E95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C4"/>
    <w:pPr>
      <w:spacing w:after="160" w:line="252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F02C7"/>
    <w:rPr>
      <w:rFonts w:ascii="Segoe UI" w:eastAsia="Calibri" w:hAnsi="Segoe UI" w:cs="Segoe UI"/>
      <w:color w:val="00000A"/>
      <w:sz w:val="18"/>
      <w:szCs w:val="18"/>
    </w:rPr>
  </w:style>
  <w:style w:type="character" w:customStyle="1" w:styleId="a4">
    <w:name w:val="Шрифт абзацу за промовчанням"/>
    <w:qFormat/>
  </w:style>
  <w:style w:type="character" w:customStyle="1" w:styleId="a5">
    <w:name w:val="Нижний колонтитул Знак"/>
    <w:basedOn w:val="a0"/>
    <w:uiPriority w:val="99"/>
    <w:qFormat/>
    <w:rsid w:val="00A12E95"/>
    <w:rPr>
      <w:rFonts w:ascii="Calibri" w:eastAsia="Calibri" w:hAnsi="Calibri"/>
      <w:color w:val="00000A"/>
      <w:sz w:val="22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List Paragraph"/>
    <w:basedOn w:val="a"/>
    <w:uiPriority w:val="34"/>
    <w:qFormat/>
    <w:rsid w:val="007A79C4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CF02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  <w:uiPriority w:val="99"/>
    <w:unhideWhenUsed/>
    <w:rsid w:val="00A12E9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miskrada1@outlook.com</cp:lastModifiedBy>
  <cp:revision>21</cp:revision>
  <cp:lastPrinted>2023-07-14T05:54:00Z</cp:lastPrinted>
  <dcterms:created xsi:type="dcterms:W3CDTF">2021-09-16T13:59:00Z</dcterms:created>
  <dcterms:modified xsi:type="dcterms:W3CDTF">2025-08-01T05:32:00Z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