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09" w:rsidRDefault="009D0209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</w:pPr>
    </w:p>
    <w:p w:rsidR="009D0209" w:rsidRDefault="009D0209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</w:pPr>
    </w:p>
    <w:p w:rsidR="007D181A" w:rsidRPr="00651EB5" w:rsidRDefault="007D181A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 xml:space="preserve">Пояснювальна </w:t>
      </w:r>
      <w:r w:rsidRPr="00651EB5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  <w:t xml:space="preserve">записка </w:t>
      </w:r>
      <w:r w:rsidRPr="00651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до </w:t>
      </w:r>
      <w:r w:rsidRPr="00651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фінансового плану </w:t>
      </w:r>
    </w:p>
    <w:p w:rsidR="00967941" w:rsidRDefault="007D181A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</w:pPr>
      <w:r w:rsidRPr="00651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Комунального некомерційного підприємства </w:t>
      </w:r>
    </w:p>
    <w:p w:rsidR="007D181A" w:rsidRPr="00651EB5" w:rsidRDefault="001F03D1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«Центр первинної медико-</w:t>
      </w:r>
      <w:r w:rsidR="007D181A" w:rsidRPr="00651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санітарної допомоги Решетилівської </w:t>
      </w:r>
      <w:r w:rsidR="00967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і</w:t>
      </w:r>
      <w:r w:rsidR="00967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ar-SA"/>
        </w:rPr>
        <w:t>сько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ї</w:t>
      </w:r>
      <w:r w:rsidR="007D181A" w:rsidRPr="00651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ради Полтавської області»</w:t>
      </w:r>
    </w:p>
    <w:p w:rsidR="007D181A" w:rsidRDefault="007D181A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на 20</w:t>
      </w:r>
      <w:r w:rsidR="00F50EF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2</w:t>
      </w:r>
      <w:r w:rsidR="0091463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 w:eastAsia="ar-SA"/>
        </w:rPr>
        <w:t>6</w:t>
      </w:r>
      <w:r w:rsidRPr="00651E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рік</w:t>
      </w:r>
    </w:p>
    <w:p w:rsidR="005C4105" w:rsidRPr="00651EB5" w:rsidRDefault="005C4105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</w:p>
    <w:p w:rsidR="007D181A" w:rsidRDefault="007D181A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Загальні відомості</w:t>
      </w:r>
    </w:p>
    <w:p w:rsidR="005C4105" w:rsidRPr="00FF6CDA" w:rsidRDefault="005C4105" w:rsidP="005C4105">
      <w:pPr>
        <w:widowControl w:val="0"/>
        <w:suppressAutoHyphens/>
        <w:autoSpaceDE w:val="0"/>
        <w:spacing w:after="0" w:line="24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color w:val="080000"/>
          <w:sz w:val="28"/>
          <w:szCs w:val="28"/>
          <w:shd w:val="clear" w:color="auto" w:fill="FFFF00"/>
          <w:lang w:eastAsia="ar-SA"/>
        </w:rPr>
      </w:pPr>
    </w:p>
    <w:p w:rsidR="008D5DEA" w:rsidRDefault="00455FD8" w:rsidP="005C4105">
      <w:pPr>
        <w:widowControl w:val="0"/>
        <w:suppressAutoHyphens/>
        <w:autoSpaceDE w:val="0"/>
        <w:spacing w:after="0" w:line="240" w:lineRule="auto"/>
        <w:ind w:firstLine="845"/>
        <w:contextualSpacing/>
        <w:jc w:val="both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К</w:t>
      </w:r>
      <w:r w:rsidR="00FF6CDA" w:rsidRPr="00FF6CD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омунальне н</w:t>
      </w:r>
      <w:r w:rsidR="00FF6CDA" w:rsidRPr="00FF6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екомерційн</w:t>
      </w:r>
      <w:r w:rsidR="00EA4DE5" w:rsidRPr="00EA4D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е</w:t>
      </w:r>
      <w:r w:rsidR="00FF6CDA" w:rsidRPr="00FF6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підприємств</w:t>
      </w:r>
      <w:r w:rsidR="00434BAA" w:rsidRPr="00434B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«</w:t>
      </w:r>
      <w:r w:rsidR="00651EB5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Центр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0C0FF2" w:rsidRPr="000C0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первинної медико-санітарної допомоги Решетилівської міської ради Полтавської області</w:t>
      </w:r>
      <w:r w:rsidRPr="000C0FF2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»</w:t>
      </w:r>
      <w:r w:rsidR="000C0FF2" w:rsidRPr="00605B6E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605B6E" w:rsidRPr="00605B6E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605B6E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є</w:t>
      </w:r>
      <w:r w:rsidR="00605B6E" w:rsidRPr="00605B6E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закладом охорони здоров'я</w:t>
      </w:r>
      <w:r w:rsidR="00605B6E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– комунальним унітарним некомерційним підприємством </w:t>
      </w:r>
      <w:r w:rsidR="009F1A3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, що надає первинну медичну допомогу в порядку та на умовах, встановлених законодавством України</w:t>
      </w:r>
      <w:r w:rsidR="00181357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, Статутом підприємства, здійснює управління медичним обслуговуванням </w:t>
      </w:r>
      <w:r w:rsidR="00843411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прикріпленого населення, вживає заходи з профілактики захворювань населення та підтримання громадського здоров’я. </w:t>
      </w:r>
      <w:r w:rsidR="003529C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CB2752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Підприємство створене рішенням сорокової позачергової сесії Решетилівської міської ради сьомого скликання від 16.10.2020 № 1151-40</w:t>
      </w:r>
      <w:r w:rsidR="003529C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-</w:t>
      </w:r>
      <w:r w:rsidR="003529CA">
        <w:rPr>
          <w:rFonts w:ascii="Times New Roman" w:eastAsia="Times New Roman" w:hAnsi="Times New Roman" w:cs="Times New Roman"/>
          <w:color w:val="080000"/>
          <w:sz w:val="28"/>
          <w:szCs w:val="28"/>
          <w:lang w:val="en-US" w:eastAsia="ar-SA"/>
        </w:rPr>
        <w:t>VII</w:t>
      </w:r>
      <w:r w:rsidR="003529C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відповідно до Закону України « Про місцеве самоврядування</w:t>
      </w:r>
      <w:r w:rsidR="00667B2D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в </w:t>
      </w:r>
      <w:r w:rsidR="003529C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Україні». </w:t>
      </w:r>
      <w:r w:rsidR="00617051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Засновником, власником майна підприємства є Решетилівська</w:t>
      </w:r>
      <w:r w:rsidR="008D5DE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міська територіальна громада</w:t>
      </w:r>
      <w:r w:rsidR="003E60EB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8D5DE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в особі Решетилівської міської ради Полтавської області.</w:t>
      </w:r>
    </w:p>
    <w:p w:rsidR="00F2582F" w:rsidRDefault="008D5DEA" w:rsidP="005C4105">
      <w:pPr>
        <w:widowControl w:val="0"/>
        <w:suppressAutoHyphens/>
        <w:autoSpaceDE w:val="0"/>
        <w:spacing w:after="0" w:line="240" w:lineRule="auto"/>
        <w:ind w:firstLine="845"/>
        <w:contextualSpacing/>
        <w:jc w:val="both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Підприємство </w:t>
      </w:r>
      <w:r w:rsidR="00850E9F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здійснює господарську некомерційну діяльність, спрямовану на досягнення соціальних та інших результатів без мети одержання прибутку</w:t>
      </w:r>
      <w:r w:rsidR="00F2582F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</w:p>
    <w:p w:rsidR="007D181A" w:rsidRPr="006E41F3" w:rsidRDefault="00CC4E98" w:rsidP="005C4105">
      <w:pPr>
        <w:widowControl w:val="0"/>
        <w:suppressAutoHyphens/>
        <w:autoSpaceDE w:val="0"/>
        <w:spacing w:after="0" w:line="240" w:lineRule="auto"/>
        <w:ind w:firstLine="8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НП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«Центр 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ПМСД </w:t>
      </w:r>
      <w:r w:rsidRPr="000C0F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Решетилівської міської ради</w:t>
      </w:r>
      <w:r w:rsidR="001D0A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»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F832D0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внесено до Єдиного державного реєстру юридичних осіб та  фізичних осіб підприємців </w:t>
      </w:r>
      <w:r w:rsidR="00F832D0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24.05.2018 року </w:t>
      </w:r>
      <w:r w:rsidR="007D181A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№ 1 </w:t>
      </w:r>
      <w:r w:rsidR="00F832D0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>578145</w:t>
      </w:r>
      <w:r w:rsidR="007D181A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</w:t>
      </w:r>
      <w:r w:rsidR="00F832D0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7D181A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>0 0</w:t>
      </w:r>
      <w:r w:rsidR="00F832D0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>00669</w:t>
      </w:r>
      <w:r w:rsidR="007D181A" w:rsidRPr="006E41F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D181A" w:rsidRPr="00651EB5" w:rsidRDefault="006E41F3" w:rsidP="005C4105">
      <w:pPr>
        <w:widowControl w:val="0"/>
        <w:suppressAutoHyphens/>
        <w:autoSpaceDE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val="ru-RU" w:eastAsia="ar-SA"/>
        </w:rPr>
        <w:t xml:space="preserve">Юридична </w:t>
      </w:r>
      <w:r w:rsidR="00CE3AFC">
        <w:rPr>
          <w:rFonts w:ascii="Times New Roman" w:eastAsia="Times New Roman" w:hAnsi="Times New Roman" w:cs="Times New Roman"/>
          <w:color w:val="080000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val="ru-RU" w:eastAsia="ar-SA"/>
        </w:rPr>
        <w:t>адреса та м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ісце</w:t>
      </w:r>
      <w:r w:rsidR="0091463B" w:rsidRPr="0091463B">
        <w:rPr>
          <w:rFonts w:ascii="Times New Roman" w:eastAsia="Times New Roman" w:hAnsi="Times New Roman" w:cs="Times New Roman"/>
          <w:color w:val="080000"/>
          <w:sz w:val="28"/>
          <w:szCs w:val="28"/>
          <w:lang w:val="ru-RU" w:eastAsia="ar-SA"/>
        </w:rPr>
        <w:t xml:space="preserve"> 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знаходження</w:t>
      </w:r>
      <w:r w:rsidR="00BF74EF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підприємства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– </w:t>
      </w:r>
      <w:r w:rsidR="00F832D0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38400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, </w:t>
      </w:r>
      <w:r w:rsidR="00700235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Полтавська область, 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м. </w:t>
      </w:r>
      <w:r w:rsidR="00F832D0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Решетилівка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, вул. </w:t>
      </w:r>
      <w:r w:rsidR="00F832D0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Грушевського</w:t>
      </w:r>
      <w:r w:rsidR="00700235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, </w:t>
      </w:r>
      <w:r w:rsidR="00F832D0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буд. 76</w:t>
      </w:r>
      <w:r w:rsidR="002142F9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в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</w:p>
    <w:p w:rsidR="007D181A" w:rsidRPr="00651EB5" w:rsidRDefault="007D181A" w:rsidP="005C4105">
      <w:pPr>
        <w:widowControl w:val="0"/>
        <w:suppressAutoHyphens/>
        <w:autoSpaceDE w:val="0"/>
        <w:spacing w:after="0" w:line="240" w:lineRule="auto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Форма власності – </w:t>
      </w:r>
      <w:r w:rsidR="00F832D0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комунальна</w:t>
      </w:r>
      <w:r w:rsidR="00CE2EA3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jc w:val="both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Структура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Комунального некомерційного підприємства  «Центр первинної медико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-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санітарної допомоги 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Решетилівської 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міської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ради   Полтавської області»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 затверджена  наказом  директора підприємства,  погоджена  рішенням  сесії Решетилівської міської ради від 31.07.2024 № 1928-47-VІІІ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:</w:t>
      </w:r>
      <w:r w:rsidRPr="0086073B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</w:p>
    <w:p w:rsidR="009F4D8B" w:rsidRPr="00A118F1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A118F1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1.</w:t>
      </w:r>
      <w:r w:rsidRPr="00A118F1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ab/>
        <w:t>Адміністративн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 частина</w:t>
      </w:r>
      <w:r w:rsidRPr="00A118F1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: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1.1.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ab/>
        <w:t>Керівний склад;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1.2.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ab/>
        <w:t>Інший адміністр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ативно – управлінський персонал;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1.3. Бухгалтерський відділ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2.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Господарська частина: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2.1.  Господарський персонал;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2.2.  Допоміжний персонал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3.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ab/>
        <w:t>Лікувально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-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профілактичн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 служба: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lastRenderedPageBreak/>
        <w:t>3.1. Відділ інфекційного контролю;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ab/>
        <w:t>Амбулаторії загальної практики сімейної медицини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та фельдшерські пункти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: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.1.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Амбулаторія загальної практики сімейної медицини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     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ешетилівка.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.2. 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Амбулаторія загальної практики сімейної медицини с.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Лобачі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: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.2.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1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Фельдшерський пункт с.Малий Бакай;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.3.Амбулаторія загальної практик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и сімейної медицини с.Демидівка: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.4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.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Амбулаторія загальної практики сімейної медицини 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с.Шевченкове: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.5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Амбулаторія загальної практики сімейної медицини с.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Піщане.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.6.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Амбулаторія загальної практики сімейної медицини 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с.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Сухорабівка: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.6.1. Фельдшерський пункт с.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Каленики;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.7.Амбулаторія загальної практики сімейної медицини 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с.</w:t>
      </w: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Покровське.</w:t>
      </w:r>
    </w:p>
    <w:p w:rsidR="009F4D8B" w:rsidRDefault="009F4D8B" w:rsidP="009F4D8B">
      <w:pPr>
        <w:widowControl w:val="0"/>
        <w:suppressAutoHyphens/>
        <w:autoSpaceDE w:val="0"/>
        <w:spacing w:after="0"/>
        <w:ind w:firstLine="845"/>
        <w:contextualSpacing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3.3. Кабінет невідкладної медичної допомоги.</w:t>
      </w:r>
    </w:p>
    <w:p w:rsidR="009F4D8B" w:rsidRPr="006C796C" w:rsidRDefault="009F4D8B" w:rsidP="009F4D8B">
      <w:pPr>
        <w:widowControl w:val="0"/>
        <w:suppressAutoHyphens/>
        <w:autoSpaceDE w:val="0"/>
        <w:spacing w:after="0"/>
        <w:ind w:firstLine="845"/>
        <w:contextualSpacing/>
        <w:jc w:val="both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3.4. Інформаційно-аналітичний кабінет.</w:t>
      </w:r>
    </w:p>
    <w:p w:rsidR="007D181A" w:rsidRPr="00651EB5" w:rsidRDefault="00F832D0" w:rsidP="005C4105">
      <w:pPr>
        <w:widowControl w:val="0"/>
        <w:tabs>
          <w:tab w:val="left" w:pos="-3107"/>
        </w:tabs>
        <w:suppressAutoHyphens/>
        <w:autoSpaceDE w:val="0"/>
        <w:spacing w:after="0" w:line="240" w:lineRule="auto"/>
        <w:ind w:left="12" w:firstLine="832"/>
        <w:contextualSpacing/>
        <w:jc w:val="both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КНП «</w:t>
      </w:r>
      <w:r w:rsidR="00651EB5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Центр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ПМСД Решетилівської </w:t>
      </w:r>
      <w:r w:rsidR="006C6712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міської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ради» надає 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наступні види </w:t>
      </w:r>
      <w:r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послуг</w:t>
      </w:r>
      <w:r w:rsidR="00E00A02" w:rsidRPr="00651EB5">
        <w:rPr>
          <w:rFonts w:ascii="Times New Roman" w:hAnsi="Times New Roman" w:cs="Times New Roman"/>
          <w:color w:val="000000"/>
          <w:sz w:val="28"/>
          <w:szCs w:val="28"/>
        </w:rPr>
        <w:t xml:space="preserve"> (здійснює медичне обслуговування населення, безпосередньо пов’язане з наданням ПМД)</w:t>
      </w:r>
      <w:r w:rsidR="007D181A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:</w:t>
      </w:r>
    </w:p>
    <w:p w:rsidR="00E00A02" w:rsidRPr="00651EB5" w:rsidRDefault="00E00A02" w:rsidP="005C4105">
      <w:pPr>
        <w:pStyle w:val="rvps2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r w:rsidRPr="00651EB5">
        <w:rPr>
          <w:color w:val="000000"/>
          <w:sz w:val="28"/>
          <w:szCs w:val="28"/>
        </w:rPr>
        <w:t>Динамічне спостереження за станом здоров’я пацієнтів із використанням фізикальних, лабораторних та інструментальних досліджень відповідно до галузевих стандартів у сфері охорони здоров’я.</w:t>
      </w:r>
    </w:p>
    <w:p w:rsidR="00E00A02" w:rsidRPr="00651EB5" w:rsidRDefault="00E00A02" w:rsidP="005C4105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0" w:name="n103"/>
      <w:bookmarkEnd w:id="0"/>
      <w:r w:rsidRPr="00651EB5">
        <w:rPr>
          <w:color w:val="000000"/>
          <w:sz w:val="28"/>
          <w:szCs w:val="28"/>
        </w:rPr>
        <w:t>Проведення діагностики та лікування найбільш поширених хвороб, травм, отруєнь, патологічних, фізіологічних (під час вагітності) станів.</w:t>
      </w:r>
    </w:p>
    <w:p w:rsidR="00E00A02" w:rsidRPr="00651EB5" w:rsidRDefault="00E00A02" w:rsidP="005C4105">
      <w:pPr>
        <w:pStyle w:val="rvps2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" w:name="n104"/>
      <w:bookmarkEnd w:id="1"/>
      <w:r w:rsidRPr="00651EB5">
        <w:rPr>
          <w:color w:val="000000"/>
          <w:sz w:val="28"/>
          <w:szCs w:val="28"/>
        </w:rPr>
        <w:t>Динамічне спостереження за пацієнтами із діагностованими хронічними захворюваннями (супровід пацієнтів із хронічними захворюваннями та станами), що включає комплекс діагностичних та лікувальних втручань, які передбачені галузевими стандартами.</w:t>
      </w:r>
    </w:p>
    <w:p w:rsidR="00E00A02" w:rsidRPr="00651EB5" w:rsidRDefault="00E00A02" w:rsidP="005C4105">
      <w:pPr>
        <w:pStyle w:val="rvps2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2" w:name="n105"/>
      <w:bookmarkEnd w:id="2"/>
      <w:r w:rsidRPr="00651EB5">
        <w:rPr>
          <w:color w:val="000000"/>
          <w:sz w:val="28"/>
          <w:szCs w:val="28"/>
        </w:rPr>
        <w:t>Надання в межах ПМД невідкладної медичної допомоги у разі розладу фізичного чи психічного здоров’я пацієнтам, якщо такий розлад стався під час прийому пацієнта лікарем з надання ПМД та якщо пацієнт не потребує екстреної, вторинної (спеціалізованої) або третинної (високоспеціалізованої) медичної допомоги.</w:t>
      </w:r>
    </w:p>
    <w:p w:rsidR="009E3D00" w:rsidRPr="003F6FE8" w:rsidRDefault="00E00A02" w:rsidP="007C1499">
      <w:pPr>
        <w:pStyle w:val="rvps2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3" w:name="n106"/>
      <w:bookmarkEnd w:id="3"/>
      <w:r w:rsidRPr="003F6FE8">
        <w:rPr>
          <w:color w:val="000000"/>
          <w:sz w:val="28"/>
          <w:szCs w:val="28"/>
        </w:rPr>
        <w:t xml:space="preserve">Направлення відповідно до медичних показань пацієнтів, які не потребують екстреної медичної допомоги, для надання їм вторинної </w:t>
      </w:r>
    </w:p>
    <w:p w:rsidR="003F6FE8" w:rsidRDefault="00E00A02" w:rsidP="003F6FE8">
      <w:pPr>
        <w:pStyle w:val="rvps2"/>
        <w:shd w:val="clear" w:color="auto" w:fill="FFFFFF"/>
        <w:spacing w:before="0" w:beforeAutospacing="0" w:after="150" w:afterAutospacing="0"/>
        <w:ind w:left="850"/>
        <w:jc w:val="both"/>
        <w:rPr>
          <w:color w:val="000000"/>
          <w:sz w:val="28"/>
          <w:szCs w:val="28"/>
        </w:rPr>
      </w:pPr>
      <w:r w:rsidRPr="00651EB5">
        <w:rPr>
          <w:color w:val="000000"/>
          <w:sz w:val="28"/>
          <w:szCs w:val="28"/>
        </w:rPr>
        <w:t>(спеціалізованої) або третинної (високоспеціалізованої) медичної допомоги.</w:t>
      </w:r>
      <w:bookmarkStart w:id="4" w:name="n107"/>
      <w:bookmarkEnd w:id="4"/>
    </w:p>
    <w:p w:rsidR="00E00A02" w:rsidRPr="00651EB5" w:rsidRDefault="00E00A02" w:rsidP="003F6FE8">
      <w:pPr>
        <w:pStyle w:val="rvps2"/>
        <w:shd w:val="clear" w:color="auto" w:fill="FFFFFF"/>
        <w:spacing w:before="0" w:beforeAutospacing="0" w:after="150" w:afterAutospacing="0"/>
        <w:ind w:left="850"/>
        <w:jc w:val="both"/>
        <w:rPr>
          <w:color w:val="000000"/>
          <w:sz w:val="28"/>
          <w:szCs w:val="28"/>
        </w:rPr>
      </w:pPr>
      <w:r w:rsidRPr="00651EB5">
        <w:rPr>
          <w:color w:val="000000"/>
          <w:sz w:val="28"/>
          <w:szCs w:val="28"/>
        </w:rPr>
        <w:lastRenderedPageBreak/>
        <w:t>Взаємодія з надавачами вторинної (спеціалізованої) та третинної (високоспеціалізованої) медичної допомоги з метою своєчасного діагностування та забезпечення лікування хвороб, травм, отруєнь, патологічних, фізіологічних (під час вагітності) станів з урахуванням особливостей стану здоров’я пацієнта.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5" w:name="n108"/>
      <w:bookmarkEnd w:id="5"/>
      <w:r w:rsidRPr="00651EB5">
        <w:rPr>
          <w:color w:val="000000"/>
          <w:sz w:val="28"/>
          <w:szCs w:val="28"/>
        </w:rPr>
        <w:t>Проведення обов’язкових медичних втручань щодо пацієнтів з наявними факторами ризику розвитку окремих захворювань.</w:t>
      </w:r>
    </w:p>
    <w:p w:rsidR="00B71454" w:rsidRPr="00DF035B" w:rsidRDefault="00B71454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6" w:name="n109"/>
      <w:bookmarkStart w:id="7" w:name="n110"/>
      <w:bookmarkEnd w:id="6"/>
      <w:bookmarkEnd w:id="7"/>
      <w:r w:rsidRPr="00DF035B">
        <w:rPr>
          <w:color w:val="000000"/>
          <w:sz w:val="28"/>
          <w:szCs w:val="28"/>
        </w:rPr>
        <w:t xml:space="preserve">Проведення профілактичних втручань, що включає: вакцинацію відповідно до вимог календаря профілактичних щеплень;  в тому числі вакцинацію від </w:t>
      </w:r>
      <w:r w:rsidRPr="00DF035B">
        <w:rPr>
          <w:color w:val="000000"/>
          <w:sz w:val="28"/>
          <w:szCs w:val="28"/>
          <w:lang w:val="en-US"/>
        </w:rPr>
        <w:t>COVID</w:t>
      </w:r>
      <w:r w:rsidRPr="00DF035B">
        <w:rPr>
          <w:color w:val="000000"/>
          <w:sz w:val="28"/>
          <w:szCs w:val="28"/>
        </w:rPr>
        <w:t>-19,  підготовлення та надсилання повідомлень про інфекційне захворювання, харчове, гостре професійне отруєння, незвичайну реакцію на щеплення; проведення епідеміологічних обстежень випадків інфекційних хвороб</w:t>
      </w:r>
      <w:r w:rsidR="00DF035B">
        <w:rPr>
          <w:color w:val="000000"/>
          <w:sz w:val="28"/>
          <w:szCs w:val="28"/>
        </w:rPr>
        <w:t>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r w:rsidRPr="00DF035B">
        <w:rPr>
          <w:color w:val="000000"/>
          <w:sz w:val="28"/>
          <w:szCs w:val="28"/>
        </w:rPr>
        <w:t>Надання консультативної допомоги, спрямованої на усунення або зменшення звичок і поведінки, що становлять ризик для здоров’я (тютюнокуріння, вживання алкоголю, інших психоактивних речовин, нездорове харчування, недостатня фізична активність тощо) та формування навичок здорового способу життя.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8" w:name="n111"/>
      <w:bookmarkEnd w:id="8"/>
      <w:r w:rsidRPr="00651EB5">
        <w:rPr>
          <w:color w:val="000000"/>
          <w:sz w:val="28"/>
          <w:szCs w:val="28"/>
        </w:rPr>
        <w:t>Динамічне спостереження за неускладненою вагітністю та (у разі потреби) направлення до лікаря акушера-гінеколога закладу вторинної медичної допомоги.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9" w:name="n112"/>
      <w:bookmarkEnd w:id="9"/>
      <w:r w:rsidRPr="00651EB5">
        <w:rPr>
          <w:color w:val="000000"/>
          <w:sz w:val="28"/>
          <w:szCs w:val="28"/>
        </w:rPr>
        <w:t>Здійснення медичного спостереження за здоровою дитиною.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0" w:name="n113"/>
      <w:bookmarkEnd w:id="10"/>
      <w:r w:rsidRPr="00651EB5">
        <w:rPr>
          <w:color w:val="000000"/>
          <w:sz w:val="28"/>
          <w:szCs w:val="28"/>
        </w:rPr>
        <w:t>Надання окремих послуг паліативної допомоги пацієнтам усіх вікових категорій, що включає: регулярну оцінку стану важкохворого пацієнта та його потреб; оцінку ступеня болю та лікування больового синдрому; призначення наркотичних засобів та психотропних речовин відповідно до законодавства, включаючи оформлення рецептів для лікування больового синдрому; призначення лікування для подолання супутніх симптомів (закрепи, нудота, задуха тощо); консультування та навчання осіб, які здійснюють догляд за пацієнтом; координацію із забезпечення медичних, психологічних тощо потреб пацієнта.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1" w:name="n114"/>
      <w:bookmarkEnd w:id="11"/>
      <w:r w:rsidRPr="00651EB5">
        <w:rPr>
          <w:color w:val="000000"/>
          <w:sz w:val="28"/>
          <w:szCs w:val="28"/>
        </w:rPr>
        <w:t>Направлення пацієнтів відповідно до медичних показань для надання їм паліативної допомоги в обсязі, що виходить за межі ПМД.</w:t>
      </w:r>
    </w:p>
    <w:p w:rsidR="00DF035B" w:rsidRPr="003F6FE8" w:rsidRDefault="00E00A02" w:rsidP="006C6E5E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2" w:name="n115"/>
      <w:bookmarkEnd w:id="12"/>
      <w:r w:rsidRPr="003F6FE8">
        <w:rPr>
          <w:color w:val="000000"/>
          <w:sz w:val="28"/>
          <w:szCs w:val="28"/>
        </w:rPr>
        <w:t>Призначення лікарських засобів та медичних виробів, технічних засобів медичної реабілітації з оформленням відповідних документів згідно з вимогами законодавства.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3" w:name="n116"/>
      <w:bookmarkEnd w:id="13"/>
      <w:r w:rsidRPr="00651EB5">
        <w:rPr>
          <w:color w:val="000000"/>
          <w:sz w:val="28"/>
          <w:szCs w:val="28"/>
        </w:rPr>
        <w:t>Ведення первинної облікової документації, оформлення довідок, листків непрацездатності та направлень для проходження медико-соціальної експертизи, а також лікарських свідоцтв про смерть.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4" w:name="n117"/>
      <w:bookmarkEnd w:id="14"/>
      <w:r w:rsidRPr="00651EB5">
        <w:rPr>
          <w:color w:val="000000"/>
          <w:sz w:val="28"/>
          <w:szCs w:val="28"/>
        </w:rPr>
        <w:t>Взаємодія з соціальними службами для пацієнтів, соціальні умови життя яких впливають на здоров’я.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5" w:name="n118"/>
      <w:bookmarkEnd w:id="15"/>
      <w:r w:rsidRPr="00651EB5">
        <w:rPr>
          <w:color w:val="000000"/>
          <w:sz w:val="28"/>
          <w:szCs w:val="28"/>
        </w:rPr>
        <w:lastRenderedPageBreak/>
        <w:t>Взаємодія із суб’єктами системи громадського здоров’я.</w:t>
      </w:r>
    </w:p>
    <w:p w:rsidR="00E00A02" w:rsidRPr="00651EB5" w:rsidRDefault="00E00A02" w:rsidP="005C4105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850" w:hanging="425"/>
        <w:jc w:val="both"/>
        <w:rPr>
          <w:color w:val="000000"/>
          <w:sz w:val="28"/>
          <w:szCs w:val="28"/>
        </w:rPr>
      </w:pPr>
      <w:bookmarkStart w:id="16" w:name="n43"/>
      <w:bookmarkEnd w:id="16"/>
      <w:r w:rsidRPr="00651EB5">
        <w:rPr>
          <w:color w:val="000000"/>
          <w:sz w:val="28"/>
          <w:szCs w:val="28"/>
        </w:rPr>
        <w:t>У рамках здійснення медичного обслуговування населення, зазначеного вище, організовує забезпечення пацієнтів медичними послугами, у тому числі лабораторними та інструментальними діагностичними дослідженнями.</w:t>
      </w:r>
    </w:p>
    <w:p w:rsidR="00FE53E1" w:rsidRDefault="007D181A" w:rsidP="005C4105">
      <w:pPr>
        <w:widowControl w:val="0"/>
        <w:suppressAutoHyphens/>
        <w:autoSpaceDE w:val="0"/>
        <w:spacing w:after="0" w:line="240" w:lineRule="auto"/>
        <w:ind w:firstLine="84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n44"/>
      <w:bookmarkEnd w:id="17"/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Фінансовий план </w:t>
      </w:r>
      <w:r w:rsidR="000F5A21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КНП «</w:t>
      </w:r>
      <w:r w:rsidR="00651EB5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Центр</w:t>
      </w:r>
      <w:r w:rsidR="00FB6DE8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ПМСД Решетилівської  міської</w:t>
      </w:r>
      <w:r w:rsidR="000F5A21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ради» 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</w:t>
      </w:r>
      <w:r w:rsidR="00F50EF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1463B" w:rsidRPr="0091463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50E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 складено у відповідності до Порядку складання, затвердження та контролю виконання фінансов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ів комунальних підприємств Решетилівської </w:t>
      </w:r>
      <w:r w:rsidR="00FB6DE8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міської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ради</w:t>
      </w:r>
      <w:r w:rsidR="00EF18F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затвердженого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рішенням </w:t>
      </w:r>
      <w:r w:rsidR="00FB6D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одинадцятої позачергової 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сесії </w:t>
      </w:r>
      <w:r w:rsidR="00ED3DC6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сьомого скликання  </w:t>
      </w:r>
      <w:r w:rsidR="007125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Решетилівської міської ради 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</w:t>
      </w:r>
      <w:r w:rsidR="0071251C">
        <w:rPr>
          <w:rFonts w:ascii="Times New Roman" w:eastAsia="Times New Roman" w:hAnsi="Times New Roman" w:cs="Times New Roman"/>
          <w:sz w:val="28"/>
          <w:szCs w:val="28"/>
          <w:lang w:eastAsia="ar-SA"/>
        </w:rPr>
        <w:t>09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251C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7125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125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407</w:t>
      </w:r>
      <w:r w:rsidR="00ED3DC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1251C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ED3DC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F5A21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VII</w:t>
      </w:r>
      <w:r w:rsidR="002B74E9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зі змінами внесеними згідно рішення Решетилівської міської ради від 05.03.2019 № 506-15-</w:t>
      </w:r>
      <w:r w:rsidR="000F5A21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2B74E9" w:rsidRPr="00651EB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VII</w:t>
      </w:r>
      <w:r w:rsidR="002B74E9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Рекомендацій 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щодо 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складання 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фінансов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план</w:t>
      </w:r>
      <w:r w:rsidR="000F5A21" w:rsidRPr="00651EB5">
        <w:rPr>
          <w:rFonts w:ascii="Times New Roman" w:eastAsia="Times New Roman" w:hAnsi="Times New Roman" w:cs="Times New Roman"/>
          <w:sz w:val="28"/>
          <w:szCs w:val="28"/>
          <w:lang w:eastAsia="ar-SA"/>
        </w:rPr>
        <w:t>у підприємства та звіту  про його виконання, підготовки пояснювальних записок до них</w:t>
      </w:r>
      <w:r w:rsidR="00243F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A5741" w:rsidRDefault="000A5741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6EB" w:rsidRDefault="003236EB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B5">
        <w:rPr>
          <w:rFonts w:ascii="Times New Roman" w:hAnsi="Times New Roman" w:cs="Times New Roman"/>
          <w:b/>
          <w:sz w:val="28"/>
          <w:szCs w:val="28"/>
        </w:rPr>
        <w:t>Формування дохідної частини фінансового плану</w:t>
      </w:r>
    </w:p>
    <w:p w:rsidR="0078484E" w:rsidRDefault="0078484E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D6F" w:rsidRPr="00A24226" w:rsidRDefault="00A50D6F" w:rsidP="005C4105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4226">
        <w:rPr>
          <w:rFonts w:ascii="Times New Roman" w:hAnsi="Times New Roman"/>
          <w:sz w:val="28"/>
          <w:szCs w:val="28"/>
          <w:lang w:val="uk-UA"/>
        </w:rPr>
        <w:t>Основним джерел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A50A1C">
        <w:rPr>
          <w:rFonts w:ascii="Times New Roman" w:hAnsi="Times New Roman"/>
          <w:sz w:val="28"/>
          <w:szCs w:val="28"/>
        </w:rPr>
        <w:t>м</w:t>
      </w:r>
      <w:r w:rsidRPr="00A24226">
        <w:rPr>
          <w:rFonts w:ascii="Times New Roman" w:hAnsi="Times New Roman"/>
          <w:sz w:val="28"/>
          <w:szCs w:val="28"/>
          <w:lang w:val="uk-UA"/>
        </w:rPr>
        <w:t xml:space="preserve">  доходної частини  підприємства є виплати за договор</w:t>
      </w:r>
      <w:r w:rsidR="003F4177">
        <w:rPr>
          <w:rFonts w:ascii="Times New Roman" w:hAnsi="Times New Roman"/>
          <w:sz w:val="28"/>
          <w:szCs w:val="28"/>
          <w:lang w:val="uk-UA"/>
        </w:rPr>
        <w:t>ом</w:t>
      </w:r>
      <w:r w:rsidRPr="00A24226">
        <w:rPr>
          <w:rFonts w:ascii="Times New Roman" w:hAnsi="Times New Roman"/>
          <w:sz w:val="28"/>
          <w:szCs w:val="28"/>
          <w:lang w:val="uk-UA"/>
        </w:rPr>
        <w:t xml:space="preserve">  з НСЗУ про медичне обслуговування населення за програмою медичних гарантій.</w:t>
      </w:r>
    </w:p>
    <w:p w:rsidR="00A50D6F" w:rsidRDefault="00A50D6F" w:rsidP="005C4105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4226">
        <w:rPr>
          <w:rFonts w:ascii="Times New Roman" w:hAnsi="Times New Roman"/>
          <w:sz w:val="28"/>
          <w:szCs w:val="28"/>
        </w:rPr>
        <w:t>У відповідності до Закону України «Про державні фінансові гарантії медичного обслуговування населення», оплата медичних послуг заклад</w:t>
      </w:r>
      <w:r w:rsidRPr="00A24226">
        <w:rPr>
          <w:rFonts w:ascii="Times New Roman" w:hAnsi="Times New Roman"/>
          <w:sz w:val="28"/>
          <w:szCs w:val="28"/>
          <w:lang w:val="uk-UA"/>
        </w:rPr>
        <w:t>у</w:t>
      </w:r>
      <w:r w:rsidRPr="00A24226">
        <w:rPr>
          <w:rFonts w:ascii="Times New Roman" w:hAnsi="Times New Roman"/>
          <w:sz w:val="28"/>
          <w:szCs w:val="28"/>
        </w:rPr>
        <w:t xml:space="preserve"> з надання ПМД населенню здійсню</w:t>
      </w:r>
      <w:r>
        <w:rPr>
          <w:rFonts w:ascii="Times New Roman" w:hAnsi="Times New Roman"/>
          <w:sz w:val="28"/>
          <w:szCs w:val="28"/>
          <w:lang w:val="uk-UA"/>
        </w:rPr>
        <w:t>єть</w:t>
      </w:r>
      <w:r w:rsidRPr="00A24226">
        <w:rPr>
          <w:rFonts w:ascii="Times New Roman" w:hAnsi="Times New Roman"/>
          <w:sz w:val="28"/>
          <w:szCs w:val="28"/>
        </w:rPr>
        <w:t xml:space="preserve"> за принципом оплати за одного пацієнта з використанням капітаційної ставки</w:t>
      </w:r>
      <w:r w:rsidRPr="00A24226">
        <w:rPr>
          <w:rFonts w:ascii="Times New Roman" w:hAnsi="Times New Roman"/>
          <w:sz w:val="28"/>
          <w:szCs w:val="28"/>
          <w:lang w:val="uk-UA"/>
        </w:rPr>
        <w:t>.</w:t>
      </w:r>
      <w:r w:rsidRPr="00A24226">
        <w:rPr>
          <w:rFonts w:ascii="Times New Roman" w:hAnsi="Times New Roman"/>
          <w:sz w:val="28"/>
          <w:szCs w:val="28"/>
        </w:rPr>
        <w:t xml:space="preserve"> Обсяги виплат залежать від кількості та вікової структури пацієнтів, які подали підприємству декларацію про вибір лікаря з надання ПМД, який працює у </w:t>
      </w:r>
      <w:r w:rsidRPr="00A24226">
        <w:rPr>
          <w:rFonts w:ascii="Times New Roman" w:hAnsi="Times New Roman"/>
          <w:sz w:val="28"/>
          <w:szCs w:val="28"/>
          <w:lang w:val="uk-UA"/>
        </w:rPr>
        <w:t xml:space="preserve"> підприємстві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316C3" w:rsidRPr="00651EB5" w:rsidRDefault="00C316C3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0A574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Розрахунок надходжень від медичного обслуговування населення</w:t>
      </w:r>
      <w:r w:rsidRPr="00651E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</w:t>
      </w: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відбувається у </w:t>
      </w:r>
      <w:r w:rsidR="002C376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чотири етапи</w:t>
      </w: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:</w:t>
      </w:r>
    </w:p>
    <w:p w:rsidR="00C316C3" w:rsidRPr="007223F1" w:rsidRDefault="00C316C3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</w:pP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Етап 1. </w:t>
      </w:r>
      <w:r w:rsidR="00ED3D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</w:t>
      </w: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изначення чисельності та вікової структури населення </w:t>
      </w:r>
      <w:r w:rsidR="002C376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до заключних декларацій  з лікарями </w:t>
      </w:r>
      <w:r w:rsidR="007223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ПМД</w:t>
      </w:r>
      <w:r w:rsidR="007223F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.</w:t>
      </w:r>
    </w:p>
    <w:p w:rsidR="00B228F3" w:rsidRPr="00651EB5" w:rsidRDefault="00B228F3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Етап 2.</w:t>
      </w:r>
      <w:r w:rsidR="007223F1" w:rsidRPr="007223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Розрахунок різниці між лімітом та загальною кількістю декларацій,</w:t>
      </w:r>
      <w:r w:rsidR="007223F1" w:rsidRPr="007223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укладених із лікарями.</w:t>
      </w:r>
    </w:p>
    <w:p w:rsidR="002C3760" w:rsidRDefault="00C316C3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Етап </w:t>
      </w:r>
      <w:r w:rsidR="00B228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</w:t>
      </w: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. </w:t>
      </w:r>
      <w:r w:rsidR="002C376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Розподі</w:t>
      </w:r>
      <w:r w:rsidR="00753F0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л декларацій, укладених понад лімітом за віковими групами. Такий розподіл дорівнюватиме співвідношенню між  деклараціями пацієнтів різних вікових </w:t>
      </w:r>
      <w:r w:rsidR="00B228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груп.</w:t>
      </w:r>
    </w:p>
    <w:p w:rsidR="00B228F3" w:rsidRDefault="00B228F3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Етап 4. Для понадлімітних декларацій, які розподілені за віковими групами, визначаємо відсоток перевищення щодо оптимального обсягу практики.</w:t>
      </w:r>
    </w:p>
    <w:p w:rsidR="009E3D00" w:rsidRDefault="009E3D00" w:rsidP="005C4105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9A3FD9" w:rsidRDefault="0098503B" w:rsidP="005C4105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Очікуване н</w:t>
      </w:r>
      <w:r w:rsidR="00C316C3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адходже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ння </w:t>
      </w:r>
      <w:r w:rsidR="00C316C3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2F248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доходів у 202</w:t>
      </w:r>
      <w:r w:rsidR="00CC3BF8" w:rsidRPr="00CC3BF8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6</w:t>
      </w:r>
      <w:r w:rsidR="002F248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році </w:t>
      </w:r>
      <w:r w:rsidR="00C316C3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від медичного обслуговування населення надавача ПМД</w:t>
      </w:r>
      <w:r w:rsidR="008D517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за пакетом</w:t>
      </w:r>
      <w:r w:rsidR="007D08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медичних послуг</w:t>
      </w:r>
      <w:r w:rsidR="008D517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«</w:t>
      </w:r>
      <w:r w:rsidR="008D5173" w:rsidRPr="00983A3D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ar-SA"/>
        </w:rPr>
        <w:t>Первинна медична допомога</w:t>
      </w:r>
      <w:r w:rsidR="008D517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ar-SA"/>
        </w:rPr>
        <w:t xml:space="preserve">» </w:t>
      </w:r>
      <w:r w:rsidR="008D5173" w:rsidRPr="008D517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на загальну суму </w:t>
      </w:r>
      <w:r w:rsidR="0092566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925661" w:rsidRPr="007848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1</w:t>
      </w:r>
      <w:r w:rsidR="00DF2F6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6</w:t>
      </w:r>
      <w:r w:rsidR="00CC3BF8" w:rsidRPr="00CC3BF8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 w:eastAsia="ar-SA"/>
        </w:rPr>
        <w:t>298</w:t>
      </w:r>
      <w:r w:rsidR="00DF2F6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,</w:t>
      </w:r>
      <w:r w:rsidR="00CC3BF8" w:rsidRPr="00CC3BF8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 w:eastAsia="ar-SA"/>
        </w:rPr>
        <w:t>4</w:t>
      </w:r>
      <w:r w:rsidR="00925661" w:rsidRPr="007848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тис.грн</w:t>
      </w:r>
      <w:r w:rsidR="0092566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. </w:t>
      </w:r>
      <w:r w:rsidR="0061258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</w:p>
    <w:p w:rsidR="00E128D9" w:rsidRDefault="00E128D9" w:rsidP="005C4105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612589" w:rsidRDefault="005527BF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Н</w:t>
      </w:r>
      <w:r w:rsidR="00C0781A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адходження </w:t>
      </w:r>
      <w:r w:rsidR="00B228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F7632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 первинній медичній допомозі </w:t>
      </w:r>
      <w:r w:rsidR="0023758C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від медичного обслуговування </w:t>
      </w:r>
      <w:r w:rsidR="00B228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населення</w:t>
      </w:r>
      <w:r w:rsidR="007223F1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 за програмою  медичних  гарантій</w:t>
      </w:r>
      <w:r w:rsidR="00B228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7223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FE53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 202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</w:t>
      </w:r>
      <w:r w:rsidR="00FE53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році</w:t>
      </w:r>
      <w:r w:rsidR="00944A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23758C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розрахов</w:t>
      </w:r>
      <w:r w:rsidR="00FE53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ане </w:t>
      </w:r>
      <w:r w:rsidR="0023758C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як сума надходжень за кожною віковою групою</w:t>
      </w:r>
      <w:r w:rsidR="00FE53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383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задекларованого населен</w:t>
      </w:r>
      <w:r w:rsidR="009D100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</w:t>
      </w:r>
      <w:r w:rsidR="0038322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я </w:t>
      </w:r>
      <w:r w:rsidR="00B4205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20</w:t>
      </w:r>
      <w:r w:rsidR="00B6622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65</w:t>
      </w:r>
      <w:r w:rsidR="00620CD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</w:t>
      </w:r>
      <w:r w:rsidR="00B4205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осіб, </w:t>
      </w:r>
      <w:r w:rsidR="00FE53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та </w:t>
      </w:r>
      <w:r w:rsidR="00C903C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з </w:t>
      </w:r>
      <w:r w:rsidR="00FE53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врахуванням понижувального коефіцієнта</w:t>
      </w:r>
      <w:r w:rsidR="00944A9E" w:rsidRPr="00135B8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.</w:t>
      </w:r>
      <w:r w:rsidR="00944A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</w:t>
      </w:r>
      <w:r w:rsidR="00944A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lastRenderedPageBreak/>
        <w:t xml:space="preserve">Розрахунок проведено на основі даних  Звіту про обсяг медичних послуг , пов’язаних з первинною медичною допомогою за </w:t>
      </w:r>
      <w:r w:rsidR="0048045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січень -</w:t>
      </w:r>
      <w:r w:rsidR="00944A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серпень 202</w:t>
      </w:r>
      <w:r w:rsidR="0048045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</w:t>
      </w:r>
      <w:r w:rsidR="00944A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року</w:t>
      </w:r>
      <w:r w:rsidR="00E013D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</w:t>
      </w:r>
      <w:r w:rsidR="00A7034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( </w:t>
      </w:r>
      <w:r w:rsidR="0048045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середньомісячний </w:t>
      </w:r>
      <w:r w:rsidR="00E013D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дохід -</w:t>
      </w:r>
      <w:r w:rsidR="00D637A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4644E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D637A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</w:t>
      </w:r>
      <w:r w:rsidR="00B6622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</w:t>
      </w:r>
      <w:r w:rsidR="00915C5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58199</w:t>
      </w:r>
      <w:r w:rsidR="00B6622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915C5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17</w:t>
      </w:r>
      <w:r w:rsidR="00D637A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грн.)</w:t>
      </w:r>
      <w:r w:rsidR="00A51A0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.</w:t>
      </w:r>
    </w:p>
    <w:p w:rsidR="00E128D9" w:rsidRDefault="00E128D9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</w:p>
    <w:p w:rsidR="00F84BEF" w:rsidRDefault="00B669D3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      </w:t>
      </w:r>
      <w:r w:rsidR="00F84BE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Фінансування з місцевого бюджету в рамках цільової програми</w:t>
      </w:r>
    </w:p>
    <w:p w:rsidR="00CA42F4" w:rsidRDefault="00CA42F4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</w:p>
    <w:p w:rsidR="006D46F7" w:rsidRDefault="006D46F7" w:rsidP="005C4105">
      <w:pPr>
        <w:pStyle w:val="ab"/>
        <w:tabs>
          <w:tab w:val="left" w:pos="6615"/>
        </w:tabs>
        <w:spacing w:after="240"/>
        <w:ind w:left="142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Вагомим джерелом доходів КНП </w:t>
      </w:r>
      <w:r w:rsidRPr="00A24226">
        <w:rPr>
          <w:rFonts w:ascii="Times New Roman" w:hAnsi="Times New Roman"/>
          <w:sz w:val="28"/>
          <w:szCs w:val="28"/>
          <w:lang w:val="uk-UA"/>
        </w:rPr>
        <w:t xml:space="preserve"> « Центр ПМСД Решетилівської міської ради» </w:t>
      </w:r>
      <w:r>
        <w:rPr>
          <w:rFonts w:ascii="Times New Roman" w:hAnsi="Times New Roman"/>
          <w:sz w:val="28"/>
          <w:szCs w:val="28"/>
          <w:lang w:val="uk-UA"/>
        </w:rPr>
        <w:t xml:space="preserve"> є фінансування з місцевого бюджету  в рамках цільової програми шляхом надання фінансової підтримки. </w:t>
      </w:r>
    </w:p>
    <w:p w:rsidR="003B640C" w:rsidRPr="00A8474F" w:rsidRDefault="004C5C9F" w:rsidP="00E131CE">
      <w:pPr>
        <w:pStyle w:val="ab"/>
        <w:tabs>
          <w:tab w:val="left" w:pos="6615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Для забезпечення безперервного процесу  надання </w:t>
      </w:r>
      <w:r w:rsidR="007C4A35">
        <w:rPr>
          <w:rFonts w:ascii="Times New Roman" w:hAnsi="Times New Roman"/>
          <w:sz w:val="28"/>
          <w:szCs w:val="28"/>
          <w:lang w:val="uk-UA"/>
        </w:rPr>
        <w:t xml:space="preserve"> якісної </w:t>
      </w:r>
      <w:r w:rsidR="0054078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медичної допомоги,</w:t>
      </w:r>
      <w:r w:rsidR="002C44F9">
        <w:rPr>
          <w:rFonts w:ascii="Times New Roman" w:hAnsi="Times New Roman"/>
          <w:sz w:val="28"/>
          <w:szCs w:val="28"/>
          <w:lang w:val="uk-UA"/>
        </w:rPr>
        <w:t xml:space="preserve"> підтримання </w:t>
      </w:r>
      <w:r w:rsidR="003B610C">
        <w:rPr>
          <w:rFonts w:ascii="Times New Roman" w:hAnsi="Times New Roman"/>
          <w:sz w:val="28"/>
          <w:szCs w:val="28"/>
          <w:lang w:val="uk-UA"/>
        </w:rPr>
        <w:t xml:space="preserve"> рівня  реальної та потенційно можливої фінансової спроможності підприємства здійснювати свою </w:t>
      </w:r>
      <w:r w:rsidR="00E0162F">
        <w:rPr>
          <w:rFonts w:ascii="Times New Roman" w:hAnsi="Times New Roman"/>
          <w:sz w:val="28"/>
          <w:szCs w:val="28"/>
          <w:lang w:val="uk-UA"/>
        </w:rPr>
        <w:t xml:space="preserve">операційну та фінансову діяльність, </w:t>
      </w:r>
      <w:r w:rsidR="007C4A35">
        <w:rPr>
          <w:rFonts w:ascii="Times New Roman" w:hAnsi="Times New Roman"/>
          <w:sz w:val="28"/>
          <w:szCs w:val="28"/>
          <w:lang w:val="uk-UA"/>
        </w:rPr>
        <w:t xml:space="preserve"> пот</w:t>
      </w:r>
      <w:r w:rsidR="00164802">
        <w:rPr>
          <w:rFonts w:ascii="Times New Roman" w:hAnsi="Times New Roman"/>
          <w:sz w:val="28"/>
          <w:szCs w:val="28"/>
          <w:lang w:val="uk-UA"/>
        </w:rPr>
        <w:t>р</w:t>
      </w:r>
      <w:r w:rsidR="007C4A35">
        <w:rPr>
          <w:rFonts w:ascii="Times New Roman" w:hAnsi="Times New Roman"/>
          <w:sz w:val="28"/>
          <w:szCs w:val="28"/>
          <w:lang w:val="uk-UA"/>
        </w:rPr>
        <w:t xml:space="preserve">еба </w:t>
      </w:r>
      <w:r w:rsidR="001648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4A35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376">
        <w:rPr>
          <w:rFonts w:ascii="Times New Roman" w:hAnsi="Times New Roman"/>
          <w:sz w:val="28"/>
          <w:szCs w:val="28"/>
          <w:lang w:val="uk-UA"/>
        </w:rPr>
        <w:t>надходженні коштів з місцевого бюджету на 202</w:t>
      </w:r>
      <w:r w:rsidR="00F55672">
        <w:rPr>
          <w:rFonts w:ascii="Times New Roman" w:hAnsi="Times New Roman"/>
          <w:sz w:val="28"/>
          <w:szCs w:val="28"/>
          <w:lang w:val="uk-UA"/>
        </w:rPr>
        <w:t>6</w:t>
      </w:r>
      <w:r w:rsidR="006B7376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E131CE">
        <w:rPr>
          <w:rFonts w:ascii="Times New Roman" w:hAnsi="Times New Roman"/>
          <w:sz w:val="28"/>
          <w:szCs w:val="28"/>
          <w:lang w:val="uk-UA"/>
        </w:rPr>
        <w:t xml:space="preserve">на поточні видатки  становить - </w:t>
      </w:r>
      <w:r w:rsidR="004C5474" w:rsidRPr="00A847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C57FE">
        <w:rPr>
          <w:rFonts w:ascii="Times New Roman" w:hAnsi="Times New Roman"/>
          <w:sz w:val="28"/>
          <w:szCs w:val="28"/>
          <w:lang w:val="uk-UA"/>
        </w:rPr>
        <w:t>4</w:t>
      </w:r>
      <w:r w:rsidR="00F55672">
        <w:rPr>
          <w:rFonts w:ascii="Times New Roman" w:hAnsi="Times New Roman"/>
          <w:sz w:val="28"/>
          <w:szCs w:val="28"/>
          <w:lang w:val="uk-UA"/>
        </w:rPr>
        <w:t>725,8</w:t>
      </w:r>
      <w:r w:rsidR="00E131CE">
        <w:rPr>
          <w:rFonts w:ascii="Times New Roman" w:hAnsi="Times New Roman"/>
          <w:sz w:val="28"/>
          <w:szCs w:val="28"/>
          <w:lang w:val="uk-UA"/>
        </w:rPr>
        <w:t xml:space="preserve"> тис.грн., в т.ч. 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7720"/>
        <w:gridCol w:w="1580"/>
      </w:tblGrid>
      <w:tr w:rsidR="003B640C" w:rsidRPr="00A8474F" w:rsidTr="002E2C33">
        <w:trPr>
          <w:trHeight w:val="30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40C" w:rsidRPr="00A8474F" w:rsidRDefault="003B640C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Показник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40C" w:rsidRPr="00A8474F" w:rsidRDefault="003B640C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Сума </w:t>
            </w:r>
          </w:p>
          <w:p w:rsidR="003B640C" w:rsidRPr="00A8474F" w:rsidRDefault="003B640C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 тис.грн.)</w:t>
            </w:r>
          </w:p>
        </w:tc>
      </w:tr>
      <w:tr w:rsidR="003B640C" w:rsidRPr="00A8474F" w:rsidTr="00741C15">
        <w:trPr>
          <w:trHeight w:val="51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0C" w:rsidRPr="00A8474F" w:rsidRDefault="00B669D3" w:rsidP="001A6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="003B640C"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 покриття  вартості комунальних послуг та енергоносіїв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0C" w:rsidRPr="00A8474F" w:rsidRDefault="003B640C" w:rsidP="00F5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F55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971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68</w:t>
            </w: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="009716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3B640C" w:rsidRPr="00A8474F" w:rsidTr="00741C15">
        <w:trPr>
          <w:trHeight w:val="57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0C" w:rsidRPr="00A8474F" w:rsidRDefault="00A976C1" w:rsidP="001A6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hAnsi="Times New Roman"/>
                <w:sz w:val="28"/>
                <w:szCs w:val="28"/>
              </w:rPr>
              <w:t>Придбання предме</w:t>
            </w:r>
            <w:r w:rsidRPr="00A8474F">
              <w:rPr>
                <w:rFonts w:ascii="Times New Roman" w:hAnsi="Times New Roman"/>
                <w:sz w:val="28"/>
                <w:szCs w:val="28"/>
              </w:rPr>
              <w:softHyphen/>
              <w:t>тів, матеріалів, обладнан</w:t>
            </w:r>
            <w:r w:rsidRPr="00A8474F">
              <w:rPr>
                <w:rFonts w:ascii="Times New Roman" w:hAnsi="Times New Roman"/>
                <w:sz w:val="28"/>
                <w:szCs w:val="28"/>
              </w:rPr>
              <w:softHyphen/>
              <w:t>ня та інвентарю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0C" w:rsidRPr="00A8474F" w:rsidRDefault="005D1FE0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860</w:t>
            </w:r>
            <w:r w:rsidR="00A976C1"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</w:t>
            </w:r>
          </w:p>
        </w:tc>
      </w:tr>
      <w:tr w:rsidR="003B640C" w:rsidRPr="00A8474F" w:rsidTr="00741C15">
        <w:trPr>
          <w:trHeight w:val="517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0C" w:rsidRPr="00A8474F" w:rsidRDefault="008A5B84" w:rsidP="001A6CF5">
            <w:pPr>
              <w:pStyle w:val="ab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hAnsi="Times New Roman"/>
                <w:sz w:val="28"/>
                <w:szCs w:val="28"/>
              </w:rPr>
              <w:t>Придбання медика</w:t>
            </w:r>
            <w:r w:rsidRPr="00A8474F">
              <w:rPr>
                <w:rFonts w:ascii="Times New Roman" w:hAnsi="Times New Roman"/>
                <w:sz w:val="28"/>
                <w:szCs w:val="28"/>
              </w:rPr>
              <w:softHyphen/>
              <w:t xml:space="preserve">ментів </w:t>
            </w:r>
            <w:r w:rsidR="00494635">
              <w:rPr>
                <w:rFonts w:ascii="Times New Roman" w:hAnsi="Times New Roman"/>
                <w:sz w:val="28"/>
                <w:szCs w:val="28"/>
              </w:rPr>
              <w:t>та перев’язу</w:t>
            </w:r>
            <w:r w:rsidR="00494635">
              <w:rPr>
                <w:rFonts w:ascii="Times New Roman" w:hAnsi="Times New Roman"/>
                <w:sz w:val="28"/>
                <w:szCs w:val="28"/>
              </w:rPr>
              <w:softHyphen/>
              <w:t>вальних матеріалів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0C" w:rsidRPr="00A8474F" w:rsidRDefault="005D1FE0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  <w:r w:rsidR="00B73FC6"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8A5B84"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</w:t>
            </w:r>
          </w:p>
        </w:tc>
      </w:tr>
      <w:tr w:rsidR="003B640C" w:rsidRPr="00A8474F" w:rsidTr="00741C15">
        <w:trPr>
          <w:trHeight w:val="4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0C" w:rsidRPr="001425D0" w:rsidRDefault="00B73FC6" w:rsidP="00F8310B">
            <w:pPr>
              <w:pStyle w:val="ab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8474F">
              <w:rPr>
                <w:rFonts w:ascii="Times New Roman" w:hAnsi="Times New Roman"/>
                <w:sz w:val="28"/>
                <w:szCs w:val="28"/>
              </w:rPr>
              <w:t>Оплата послуг (крім комунальних)</w:t>
            </w:r>
            <w:r w:rsidR="00142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A8474F">
              <w:rPr>
                <w:rFonts w:ascii="Times New Roman" w:hAnsi="Times New Roman"/>
                <w:sz w:val="28"/>
                <w:szCs w:val="28"/>
              </w:rPr>
              <w:t>оплат</w:t>
            </w:r>
            <w:r w:rsidR="00F8310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8474F">
              <w:rPr>
                <w:rFonts w:ascii="Times New Roman" w:hAnsi="Times New Roman"/>
                <w:sz w:val="28"/>
                <w:szCs w:val="28"/>
              </w:rPr>
              <w:t xml:space="preserve"> послуг</w:t>
            </w:r>
            <w:r w:rsidR="00F831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 відповідальних осіб</w:t>
            </w:r>
            <w:r w:rsidR="00142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0C" w:rsidRPr="00A8474F" w:rsidRDefault="0004037B" w:rsidP="00F8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697,2</w:t>
            </w:r>
          </w:p>
        </w:tc>
      </w:tr>
      <w:tr w:rsidR="003B640C" w:rsidRPr="00A8474F" w:rsidTr="00741C15">
        <w:trPr>
          <w:trHeight w:val="1731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40C" w:rsidRPr="00A8474F" w:rsidRDefault="000046FC" w:rsidP="001A6CF5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hAnsi="Times New Roman" w:cs="Times New Roman"/>
                <w:sz w:val="28"/>
                <w:szCs w:val="28"/>
              </w:rPr>
              <w:t>Інші виплати населенню: - відшкодування витрат, пов’язаних з відпуском лікарських засобів безоплатно і на пільгових умовах громадянам, які мають на це право відповідно до законодавства</w:t>
            </w:r>
            <w:r w:rsidR="00002405" w:rsidRPr="00A8474F">
              <w:rPr>
                <w:rFonts w:ascii="Times New Roman" w:hAnsi="Times New Roman" w:cs="Times New Roman"/>
                <w:sz w:val="28"/>
                <w:szCs w:val="28"/>
              </w:rPr>
              <w:t xml:space="preserve"> ( в т.ч. придбання  лікувального дитячого харчування</w:t>
            </w:r>
            <w:r w:rsidR="0004037B">
              <w:rPr>
                <w:rFonts w:ascii="Times New Roman" w:hAnsi="Times New Roman" w:cs="Times New Roman"/>
                <w:sz w:val="28"/>
                <w:szCs w:val="28"/>
              </w:rPr>
              <w:t xml:space="preserve"> – 3</w:t>
            </w:r>
            <w:r w:rsidR="004678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00D9" w:rsidRPr="00A8474F">
              <w:rPr>
                <w:rFonts w:ascii="Times New Roman" w:hAnsi="Times New Roman" w:cs="Times New Roman"/>
                <w:sz w:val="28"/>
                <w:szCs w:val="28"/>
              </w:rPr>
              <w:t>0,0 тис.грн.</w:t>
            </w:r>
            <w:r w:rsidR="00002405" w:rsidRPr="00A847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0C" w:rsidRPr="00A8474F" w:rsidRDefault="0004037B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 w:rsidR="00142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50</w:t>
            </w:r>
            <w:r w:rsidR="00C500D9"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</w:t>
            </w:r>
          </w:p>
        </w:tc>
      </w:tr>
      <w:tr w:rsidR="003B640C" w:rsidRPr="00A8474F" w:rsidTr="002E2C33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640C" w:rsidRPr="00A8474F" w:rsidRDefault="003B640C" w:rsidP="005C4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847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Всього: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640C" w:rsidRPr="00A8474F" w:rsidRDefault="004678D8" w:rsidP="0004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  <w:r w:rsidR="000403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725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,</w:t>
            </w:r>
            <w:r w:rsidR="0004037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</w:tbl>
    <w:p w:rsidR="001A6CF5" w:rsidRDefault="001A6CF5" w:rsidP="008604EB">
      <w:pPr>
        <w:pStyle w:val="ab"/>
        <w:widowControl w:val="0"/>
        <w:tabs>
          <w:tab w:val="left" w:pos="6615"/>
        </w:tabs>
        <w:suppressAutoHyphens/>
        <w:autoSpaceDE w:val="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16126" w:rsidRPr="004E7E67" w:rsidRDefault="00BD4931" w:rsidP="00445E35">
      <w:pPr>
        <w:pStyle w:val="ab"/>
        <w:widowControl w:val="0"/>
        <w:tabs>
          <w:tab w:val="left" w:pos="6615"/>
        </w:tabs>
        <w:suppressAutoHyphens/>
        <w:autoSpaceDE w:val="0"/>
        <w:contextualSpacing/>
        <w:jc w:val="center"/>
        <w:rPr>
          <w:rFonts w:ascii="Times New Roman" w:hAnsi="Times New Roman"/>
          <w:b/>
          <w:spacing w:val="-1"/>
          <w:sz w:val="28"/>
          <w:szCs w:val="28"/>
          <w:lang w:eastAsia="ar-SA"/>
        </w:rPr>
      </w:pPr>
      <w:r w:rsidRPr="004E7E67">
        <w:rPr>
          <w:rFonts w:ascii="Times New Roman" w:hAnsi="Times New Roman"/>
          <w:b/>
          <w:spacing w:val="-1"/>
          <w:sz w:val="28"/>
          <w:szCs w:val="28"/>
          <w:lang w:eastAsia="ar-SA"/>
        </w:rPr>
        <w:t>Розрахунок</w:t>
      </w:r>
      <w:r w:rsidR="00663228" w:rsidRPr="004E7E67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</w:t>
      </w:r>
      <w:r w:rsidRPr="004E7E67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інших </w:t>
      </w:r>
      <w:r w:rsidR="005D1A41" w:rsidRPr="004E7E67">
        <w:rPr>
          <w:rFonts w:ascii="Times New Roman" w:hAnsi="Times New Roman"/>
          <w:b/>
          <w:spacing w:val="-1"/>
          <w:sz w:val="28"/>
          <w:szCs w:val="28"/>
          <w:lang w:eastAsia="ar-SA"/>
        </w:rPr>
        <w:t xml:space="preserve"> додаткових джерел </w:t>
      </w:r>
      <w:r w:rsidRPr="004E7E67">
        <w:rPr>
          <w:rFonts w:ascii="Times New Roman" w:hAnsi="Times New Roman"/>
          <w:b/>
          <w:spacing w:val="-1"/>
          <w:sz w:val="28"/>
          <w:szCs w:val="28"/>
          <w:lang w:eastAsia="ar-SA"/>
        </w:rPr>
        <w:t>надходжень</w:t>
      </w:r>
    </w:p>
    <w:p w:rsidR="00CB17F8" w:rsidRDefault="00A22E90" w:rsidP="00445E35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/доходів</w:t>
      </w:r>
      <w:r w:rsidR="005D1A4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підприємства</w:t>
      </w:r>
      <w:r w:rsidRPr="00651E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, </w:t>
      </w:r>
      <w:r w:rsidR="0066322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запланованих отримати в 202</w:t>
      </w:r>
      <w:r w:rsidR="00445E3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6</w:t>
      </w:r>
      <w:r w:rsidR="00663228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році</w:t>
      </w:r>
    </w:p>
    <w:p w:rsidR="001E1D26" w:rsidRPr="00651EB5" w:rsidRDefault="001E1D26" w:rsidP="005C4105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7720"/>
        <w:gridCol w:w="1580"/>
      </w:tblGrid>
      <w:tr w:rsidR="00A22E90" w:rsidRPr="007859E0" w:rsidTr="00A22E90">
        <w:trPr>
          <w:trHeight w:val="300"/>
        </w:trPr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E90" w:rsidRPr="007859E0" w:rsidRDefault="00A22E90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Показник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044" w:rsidRPr="007859E0" w:rsidRDefault="00A22E90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Сума </w:t>
            </w:r>
          </w:p>
          <w:p w:rsidR="00A22E90" w:rsidRPr="007859E0" w:rsidRDefault="00A22E90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 w:rsidR="00324044"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тис.</w:t>
            </w: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грн.)</w:t>
            </w:r>
          </w:p>
        </w:tc>
      </w:tr>
      <w:tr w:rsidR="00A22E90" w:rsidRPr="007859E0" w:rsidTr="00A22E90">
        <w:trPr>
          <w:trHeight w:val="435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E90" w:rsidRPr="007859E0" w:rsidRDefault="00A22E90" w:rsidP="005C4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Надходження від здачі приміщень  в оренду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E90" w:rsidRPr="007859E0" w:rsidRDefault="00445E35" w:rsidP="00445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="0020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22E90" w:rsidRPr="007859E0" w:rsidTr="00A22E90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3F1" w:rsidRPr="007859E0" w:rsidRDefault="002A795F" w:rsidP="005C4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доходи</w:t>
            </w:r>
          </w:p>
          <w:p w:rsidR="00A22E90" w:rsidRPr="007859E0" w:rsidRDefault="00B85C2C" w:rsidP="005C410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Визнаний </w:t>
            </w:r>
            <w:r w:rsidR="003E4EB3"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дохід від</w:t>
            </w:r>
            <w:r w:rsidR="00AA38BC"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A38BC" w:rsidRPr="007859E0">
              <w:rPr>
                <w:rFonts w:ascii="Times New Roman" w:hAnsi="Times New Roman" w:cs="Times New Roman"/>
                <w:sz w:val="28"/>
                <w:szCs w:val="28"/>
              </w:rPr>
              <w:t>централізован</w:t>
            </w:r>
            <w:r w:rsidRPr="007859E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A38BC" w:rsidRPr="007859E0">
              <w:rPr>
                <w:rFonts w:ascii="Times New Roman" w:hAnsi="Times New Roman" w:cs="Times New Roman"/>
                <w:sz w:val="28"/>
                <w:szCs w:val="28"/>
              </w:rPr>
              <w:t xml:space="preserve"> постачання, безоплатн</w:t>
            </w:r>
            <w:r w:rsidR="003A152F" w:rsidRPr="007859E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A38BC" w:rsidRPr="007859E0">
              <w:rPr>
                <w:rFonts w:ascii="Times New Roman" w:hAnsi="Times New Roman" w:cs="Times New Roman"/>
                <w:sz w:val="28"/>
                <w:szCs w:val="28"/>
              </w:rPr>
              <w:t xml:space="preserve"> надходження (</w:t>
            </w:r>
            <w:r w:rsidR="00A5709A" w:rsidRPr="007859E0">
              <w:rPr>
                <w:rFonts w:ascii="Times New Roman" w:hAnsi="Times New Roman" w:cs="Times New Roman"/>
                <w:sz w:val="28"/>
                <w:szCs w:val="28"/>
              </w:rPr>
              <w:t>гуманітарна,</w:t>
            </w:r>
            <w:r w:rsidR="00AA38BC" w:rsidRPr="007859E0">
              <w:rPr>
                <w:rFonts w:ascii="Times New Roman" w:hAnsi="Times New Roman" w:cs="Times New Roman"/>
                <w:sz w:val="28"/>
                <w:szCs w:val="28"/>
              </w:rPr>
              <w:t xml:space="preserve"> благодійна допомога) – </w:t>
            </w:r>
          </w:p>
          <w:p w:rsidR="007A7FE6" w:rsidRPr="007859E0" w:rsidRDefault="007A7FE6" w:rsidP="005C410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дохід від безоплатно одержаних активів</w:t>
            </w:r>
          </w:p>
          <w:p w:rsidR="00CF2557" w:rsidRPr="007859E0" w:rsidRDefault="00CF2557" w:rsidP="005C4105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дохід відсотків банку від депозиту</w:t>
            </w:r>
          </w:p>
          <w:p w:rsidR="00776718" w:rsidRPr="007859E0" w:rsidRDefault="00776718" w:rsidP="005C4105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70" w:rsidRPr="007859E0" w:rsidRDefault="001C1570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uk-UA"/>
              </w:rPr>
            </w:pPr>
          </w:p>
          <w:p w:rsidR="00A22E90" w:rsidRPr="007859E0" w:rsidRDefault="00D27FC6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  <w:r w:rsidR="00976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="009767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  <w:p w:rsidR="00FD7961" w:rsidRDefault="00FD7961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CF2557" w:rsidRPr="007859E0" w:rsidRDefault="00850BA1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D27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880</w:t>
            </w: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</w:t>
            </w:r>
          </w:p>
          <w:p w:rsidR="0056084F" w:rsidRPr="007859E0" w:rsidRDefault="00D3328F" w:rsidP="005C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850BA1"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</w:t>
            </w:r>
          </w:p>
        </w:tc>
      </w:tr>
      <w:tr w:rsidR="00A22E90" w:rsidRPr="007859E0" w:rsidTr="00A22E90">
        <w:trPr>
          <w:trHeight w:val="300"/>
        </w:trPr>
        <w:tc>
          <w:tcPr>
            <w:tcW w:w="7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E90" w:rsidRPr="007859E0" w:rsidRDefault="00A22E90" w:rsidP="005C4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Всього</w:t>
            </w:r>
            <w:r w:rsidR="00D74BB7" w:rsidRPr="0078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95F" w:rsidRPr="007859E0" w:rsidRDefault="00D27FC6" w:rsidP="0097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347</w:t>
            </w:r>
            <w:r w:rsidR="00976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9</w:t>
            </w:r>
            <w:r w:rsidR="003B0F4F" w:rsidRPr="007859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,</w:t>
            </w:r>
            <w:r w:rsidR="009767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</w:tbl>
    <w:p w:rsidR="00770DBD" w:rsidRDefault="00770DBD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35313F" w:rsidRPr="007305A0" w:rsidRDefault="004E3775" w:rsidP="005C4105">
      <w:pPr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Відхилення планових показників </w:t>
      </w:r>
      <w:r w:rsidR="003F5C2A" w:rsidRPr="007305A0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475FE7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3F5C2A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року від затверджених на 202</w:t>
      </w:r>
      <w:r w:rsidR="00475FE7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3F5C2A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рік </w:t>
      </w:r>
      <w:r w:rsidRPr="007305A0">
        <w:rPr>
          <w:rFonts w:ascii="Times New Roman" w:hAnsi="Times New Roman" w:cs="Times New Roman"/>
          <w:sz w:val="28"/>
          <w:szCs w:val="28"/>
          <w:lang w:eastAsia="ar-SA"/>
        </w:rPr>
        <w:t>в частині доходи</w:t>
      </w:r>
      <w:r w:rsidR="0035313F" w:rsidRPr="007305A0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E2056A" w:rsidRDefault="0035313F" w:rsidP="00A73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A0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4E3775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B0F4F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="004E3775" w:rsidRPr="007305A0">
        <w:rPr>
          <w:rFonts w:ascii="Times New Roman" w:hAnsi="Times New Roman" w:cs="Times New Roman"/>
          <w:sz w:val="28"/>
          <w:szCs w:val="28"/>
          <w:lang w:eastAsia="ar-SA"/>
        </w:rPr>
        <w:t>код</w:t>
      </w:r>
      <w:r w:rsidR="007C2ADE" w:rsidRPr="007305A0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4E3775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рядка 010  «Дохід від реалізації продукції (товарів,</w:t>
      </w:r>
      <w:r w:rsidR="00297A16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E3775" w:rsidRPr="007305A0">
        <w:rPr>
          <w:rFonts w:ascii="Times New Roman" w:hAnsi="Times New Roman" w:cs="Times New Roman"/>
          <w:sz w:val="28"/>
          <w:szCs w:val="28"/>
          <w:lang w:eastAsia="ar-SA"/>
        </w:rPr>
        <w:t>робіт,</w:t>
      </w:r>
      <w:r w:rsidR="00297A16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E3775" w:rsidRPr="007305A0">
        <w:rPr>
          <w:rFonts w:ascii="Times New Roman" w:hAnsi="Times New Roman" w:cs="Times New Roman"/>
          <w:sz w:val="28"/>
          <w:szCs w:val="28"/>
          <w:lang w:eastAsia="ar-SA"/>
        </w:rPr>
        <w:t>послуг)</w:t>
      </w:r>
      <w:r w:rsidR="00393782" w:rsidRPr="007305A0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2C3528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82120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4E0F2C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CB2582">
        <w:rPr>
          <w:rFonts w:ascii="Times New Roman" w:hAnsi="Times New Roman" w:cs="Times New Roman"/>
          <w:sz w:val="28"/>
          <w:szCs w:val="28"/>
          <w:lang w:eastAsia="ar-SA"/>
        </w:rPr>
        <w:t>01</w:t>
      </w:r>
      <w:r w:rsidR="004E0F2C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CB2582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AE5387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тис.грн. </w:t>
      </w:r>
      <w:r w:rsidR="002C3528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E3775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пояснюється </w:t>
      </w:r>
      <w:r w:rsidR="00225A96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82120">
        <w:rPr>
          <w:rFonts w:ascii="Times New Roman" w:hAnsi="Times New Roman" w:cs="Times New Roman"/>
          <w:sz w:val="28"/>
          <w:szCs w:val="28"/>
          <w:lang w:eastAsia="ar-SA"/>
        </w:rPr>
        <w:t xml:space="preserve">збільшенням </w:t>
      </w:r>
      <w:r w:rsidR="00393782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B2582">
        <w:rPr>
          <w:rFonts w:ascii="Times New Roman" w:hAnsi="Times New Roman" w:cs="Times New Roman"/>
          <w:sz w:val="28"/>
          <w:szCs w:val="28"/>
          <w:lang w:eastAsia="ar-SA"/>
        </w:rPr>
        <w:t xml:space="preserve">запланованого </w:t>
      </w:r>
      <w:r w:rsidR="002C3528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доходу по </w:t>
      </w:r>
      <w:r w:rsidR="006543A7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надходженнях від медичних послуг </w:t>
      </w:r>
      <w:r w:rsidR="00524C28">
        <w:rPr>
          <w:rFonts w:ascii="Times New Roman" w:hAnsi="Times New Roman" w:cs="Times New Roman"/>
          <w:sz w:val="28"/>
          <w:szCs w:val="28"/>
          <w:lang w:eastAsia="ar-SA"/>
        </w:rPr>
        <w:t xml:space="preserve">по  пакету </w:t>
      </w:r>
      <w:r w:rsidR="00CB2582">
        <w:rPr>
          <w:rFonts w:ascii="Times New Roman" w:hAnsi="Times New Roman" w:cs="Times New Roman"/>
          <w:sz w:val="28"/>
          <w:szCs w:val="28"/>
          <w:lang w:eastAsia="ar-SA"/>
        </w:rPr>
        <w:t>« Первинна медична</w:t>
      </w:r>
      <w:r w:rsidR="00524C28">
        <w:rPr>
          <w:rFonts w:ascii="Times New Roman" w:hAnsi="Times New Roman" w:cs="Times New Roman"/>
          <w:sz w:val="28"/>
          <w:szCs w:val="28"/>
          <w:lang w:eastAsia="ar-SA"/>
        </w:rPr>
        <w:t xml:space="preserve"> допомог</w:t>
      </w:r>
      <w:r w:rsidR="00CB2582">
        <w:rPr>
          <w:rFonts w:ascii="Times New Roman" w:hAnsi="Times New Roman" w:cs="Times New Roman"/>
          <w:sz w:val="28"/>
          <w:szCs w:val="28"/>
          <w:lang w:eastAsia="ar-SA"/>
        </w:rPr>
        <w:t>а»</w:t>
      </w:r>
      <w:r w:rsidR="00E2056A">
        <w:rPr>
          <w:rFonts w:ascii="Times New Roman" w:hAnsi="Times New Roman" w:cs="Times New Roman"/>
          <w:sz w:val="28"/>
          <w:szCs w:val="28"/>
        </w:rPr>
        <w:t>;</w:t>
      </w:r>
    </w:p>
    <w:p w:rsidR="007F5E33" w:rsidRPr="007305A0" w:rsidRDefault="00427132" w:rsidP="00A736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7C2ADE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по </w:t>
      </w:r>
      <w:r w:rsidRPr="007305A0">
        <w:rPr>
          <w:rFonts w:ascii="Times New Roman" w:hAnsi="Times New Roman" w:cs="Times New Roman"/>
          <w:sz w:val="28"/>
          <w:szCs w:val="28"/>
          <w:lang w:eastAsia="ar-SA"/>
        </w:rPr>
        <w:t>код</w:t>
      </w:r>
      <w:r w:rsidR="00942143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рядка  140  «Інші фінансові доходи»  пояснюється </w:t>
      </w:r>
      <w:r w:rsidR="00426C86" w:rsidRPr="007305A0">
        <w:rPr>
          <w:rFonts w:ascii="Times New Roman" w:hAnsi="Times New Roman" w:cs="Times New Roman"/>
          <w:sz w:val="28"/>
          <w:szCs w:val="28"/>
          <w:lang w:eastAsia="ar-SA"/>
        </w:rPr>
        <w:t>збільшенням надходжень коштів місцевого бюджету</w:t>
      </w:r>
      <w:r w:rsidR="00AE5387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942143">
        <w:rPr>
          <w:rFonts w:ascii="Times New Roman" w:hAnsi="Times New Roman" w:cs="Times New Roman"/>
          <w:sz w:val="28"/>
          <w:szCs w:val="28"/>
          <w:lang w:eastAsia="ar-SA"/>
        </w:rPr>
        <w:t xml:space="preserve"> 574,2</w:t>
      </w:r>
      <w:r w:rsidR="001403E0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тис.грн.</w:t>
      </w:r>
      <w:r w:rsidR="0094067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1403E0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26C86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направлених  </w:t>
      </w:r>
      <w:r w:rsidR="00BE5D6A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на покриття  вартості комунальних послуг та енергоносіїв, </w:t>
      </w:r>
      <w:r w:rsidR="00AF68BD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відшкодування пільгових медикаментів пільговим категорія населення, </w:t>
      </w:r>
      <w:r w:rsidR="000E1BE6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оплату послуг зв’язку, доступу до  Інтернету, </w:t>
      </w:r>
      <w:r w:rsidR="0057148A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програмного забезпечення, </w:t>
      </w:r>
      <w:r w:rsidR="00810D8F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інших послуг, придбання туберкуліну, </w:t>
      </w:r>
      <w:r w:rsidR="007F5E33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інших предметів та матеріалів, </w:t>
      </w:r>
      <w:r w:rsidR="00BE5D6A" w:rsidRPr="007305A0">
        <w:rPr>
          <w:rFonts w:ascii="Times New Roman" w:hAnsi="Times New Roman" w:cs="Times New Roman"/>
          <w:sz w:val="28"/>
          <w:szCs w:val="28"/>
          <w:lang w:eastAsia="ar-SA"/>
        </w:rPr>
        <w:t xml:space="preserve">за рахунок  збільшення фактичних витрат в результаті   зростання вартості  </w:t>
      </w:r>
      <w:r w:rsidR="007F5E33" w:rsidRPr="007305A0">
        <w:rPr>
          <w:rFonts w:ascii="Times New Roman" w:hAnsi="Times New Roman" w:cs="Times New Roman"/>
          <w:sz w:val="28"/>
          <w:szCs w:val="28"/>
          <w:lang w:eastAsia="ar-SA"/>
        </w:rPr>
        <w:t>придбання та наданих послуг.</w:t>
      </w:r>
    </w:p>
    <w:p w:rsidR="00CE2EA3" w:rsidRDefault="004E3775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CE2EA3" w:rsidRPr="00651E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Формування витратної частини фінансового плану</w:t>
      </w:r>
    </w:p>
    <w:p w:rsidR="00F65CD0" w:rsidRPr="00651EB5" w:rsidRDefault="00F65CD0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</w:p>
    <w:p w:rsidR="00AF763C" w:rsidRDefault="00AE5AF0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ar-SA"/>
        </w:rPr>
      </w:pPr>
      <w:r w:rsidRPr="005A2F7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ar-SA"/>
        </w:rPr>
        <w:t>Елементи операційних витрат:</w:t>
      </w:r>
    </w:p>
    <w:p w:rsidR="00F65CD0" w:rsidRPr="005A2F70" w:rsidRDefault="00F65CD0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ar-SA"/>
        </w:rPr>
      </w:pPr>
    </w:p>
    <w:p w:rsidR="00C92F5D" w:rsidRDefault="00F65CD0" w:rsidP="00F65CD0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</w:t>
      </w:r>
      <w:r w:rsidR="002B2B2E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 коду рядка 310 </w:t>
      </w:r>
      <w:r w:rsidR="002B2B2E" w:rsidRPr="00A2693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« Матеріальні затрати</w:t>
      </w:r>
      <w:r w:rsidR="00505F52" w:rsidRPr="00A2693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»</w:t>
      </w:r>
      <w:r w:rsidR="00505F52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2B2B2E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відображено</w:t>
      </w:r>
      <w:r w:rsidR="00505F52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E2533D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очікувані </w:t>
      </w:r>
      <w:r w:rsidR="00505F52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ви</w:t>
      </w:r>
      <w:r w:rsidR="00AA3D3C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датки </w:t>
      </w:r>
      <w:r w:rsidR="007A09DD" w:rsidRPr="00AC03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 загальній </w:t>
      </w:r>
      <w:r w:rsidR="007A09DD" w:rsidRPr="00C422D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сумі </w:t>
      </w:r>
      <w:r w:rsidR="00271B0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D22E70" w:rsidRPr="00D22E7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5178</w:t>
      </w:r>
      <w:r w:rsidR="00711D95" w:rsidRPr="00D22E7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,</w:t>
      </w:r>
      <w:r w:rsidR="00D22E70" w:rsidRPr="00D22E7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7</w:t>
      </w:r>
      <w:r w:rsidR="007A09DD" w:rsidRPr="00D22E7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тис.грн.</w:t>
      </w:r>
      <w:r w:rsidR="00505F52" w:rsidRPr="00C422D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по </w:t>
      </w:r>
      <w:r w:rsidR="00C92F5D" w:rsidRPr="00C422D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:</w:t>
      </w:r>
    </w:p>
    <w:p w:rsidR="000B2477" w:rsidRPr="00A95D46" w:rsidRDefault="00A95D46" w:rsidP="00A95D4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- </w:t>
      </w:r>
      <w:r w:rsidR="00C92F5D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КЕКВ 2210</w:t>
      </w:r>
      <w:r w:rsidR="00EE6735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« Предмети, матеріали, обладнання та інвентар» - </w:t>
      </w:r>
      <w:r w:rsidR="004B4821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AD4C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910</w:t>
      </w:r>
      <w:r w:rsidR="00543CDC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AD4C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</w:t>
      </w:r>
      <w:r w:rsidR="00CC377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B80776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тис.грн.</w:t>
      </w:r>
      <w:r w:rsidR="004B4821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</w:p>
    <w:p w:rsidR="00316721" w:rsidRDefault="004B4821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( в т.ч.  кошти місцевого бюджету – </w:t>
      </w:r>
      <w:r w:rsidR="00A778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860</w:t>
      </w:r>
      <w:r w:rsidR="009303F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тис.грн.)</w:t>
      </w:r>
      <w:r w:rsidR="0031672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;</w:t>
      </w:r>
      <w:r w:rsidR="00543CD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</w:t>
      </w:r>
    </w:p>
    <w:p w:rsidR="00CA777E" w:rsidRDefault="00A95D46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-</w:t>
      </w:r>
      <w:r w:rsidR="0031672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КЕКВ 2220 « Медикаменти та перев’язувальні матеріали </w:t>
      </w:r>
      <w:r w:rsidR="00CA777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</w:t>
      </w:r>
      <w:r w:rsidR="0031672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AD4C9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1750,0</w:t>
      </w:r>
      <w:r w:rsidR="0040207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CA777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тис.грн.</w:t>
      </w:r>
      <w:r w:rsidR="00661E7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( в т.ч. кошти місцевого бюджету – </w:t>
      </w:r>
      <w:r w:rsidR="00A778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25</w:t>
      </w:r>
      <w:r w:rsidR="00661E7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0,</w:t>
      </w:r>
      <w:r w:rsidR="00B527D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</w:t>
      </w:r>
      <w:r w:rsidR="00661E7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</w:t>
      </w:r>
      <w:r w:rsidR="00707CD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)</w:t>
      </w:r>
      <w:r w:rsidR="00CA777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;</w:t>
      </w:r>
    </w:p>
    <w:p w:rsidR="00476A9A" w:rsidRDefault="00A95D46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-</w:t>
      </w:r>
      <w:r w:rsidR="00476A9A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КЕКВ 2270 « Оплата комунальних послуг та енергоносіїв»</w:t>
      </w:r>
      <w:r w:rsidR="00D23FE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, </w:t>
      </w:r>
      <w:r w:rsidR="00476A9A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 всього</w:t>
      </w:r>
      <w:r w:rsidR="00B96954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:</w:t>
      </w:r>
      <w:r w:rsidR="00476A9A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 </w:t>
      </w:r>
      <w:r w:rsidR="00476A9A" w:rsidRPr="00F4044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– </w:t>
      </w:r>
      <w:r w:rsidR="002C32B4" w:rsidRPr="00F4044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2</w:t>
      </w:r>
      <w:r w:rsidR="00C25A75" w:rsidRPr="00F4044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1</w:t>
      </w:r>
      <w:r w:rsidR="00133F23" w:rsidRPr="00F4044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68</w:t>
      </w:r>
      <w:r w:rsidR="002C32B4" w:rsidRPr="00F4044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,</w:t>
      </w:r>
      <w:r w:rsidR="00133F23" w:rsidRPr="00F4044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6</w:t>
      </w:r>
      <w:r w:rsidR="00476A9A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 тис.грн.</w:t>
      </w:r>
      <w:r w:rsidR="00B46F57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- кошти місцевого бюджету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, </w:t>
      </w:r>
      <w:r w:rsidR="00A2693A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в т.ч.</w:t>
      </w:r>
      <w:r w:rsidR="00476A9A" w:rsidRPr="00A95D4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: </w:t>
      </w:r>
    </w:p>
    <w:p w:rsidR="00A2693A" w:rsidRPr="00A95D46" w:rsidRDefault="00A2693A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476A9A" w:rsidRPr="00A2693A" w:rsidRDefault="00476A9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КЕКВ 2272 « Оплата водопо</w:t>
      </w:r>
      <w:r w:rsidR="002C32B4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стачання та водовідведення» - 1</w:t>
      </w:r>
      <w:r w:rsidR="00133F2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</w:t>
      </w: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133F2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</w:t>
      </w: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тис.грн.,</w:t>
      </w:r>
    </w:p>
    <w:p w:rsidR="00476A9A" w:rsidRPr="00A2693A" w:rsidRDefault="00476A9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КЕКВ 2273 « Оплата електроенергії» - </w:t>
      </w:r>
      <w:r w:rsidR="00475B1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</w:t>
      </w:r>
      <w:r w:rsidR="00C25A7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</w:t>
      </w:r>
      <w:r w:rsidR="00475B1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00</w:t>
      </w:r>
      <w:r w:rsidR="002C32B4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B828A8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</w:t>
      </w: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тис.грн.,</w:t>
      </w:r>
    </w:p>
    <w:p w:rsidR="00476A9A" w:rsidRPr="00A2693A" w:rsidRDefault="00476A9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КЕКВ 2274 « Оплата природного газу» - </w:t>
      </w:r>
      <w:r w:rsidR="00475B1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850</w:t>
      </w:r>
      <w:r w:rsidR="00374DC8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,0</w:t>
      </w: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тис.грн.,</w:t>
      </w:r>
    </w:p>
    <w:p w:rsidR="00476A9A" w:rsidRDefault="00476A9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КЕКВ 2275 « Оплата інших енергоносіїв та інших комунальних послуг» - </w:t>
      </w:r>
      <w:r w:rsidR="00475B1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</w:t>
      </w:r>
      <w:r w:rsidR="002C32B4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555229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</w:t>
      </w: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</w:t>
      </w:r>
      <w:r w:rsidR="00A2693A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;</w:t>
      </w:r>
    </w:p>
    <w:p w:rsidR="00A2693A" w:rsidRPr="00A2693A" w:rsidRDefault="00A2693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5B0F3E" w:rsidRDefault="00A2693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-</w:t>
      </w:r>
      <w:r w:rsidR="005B0F3E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КЕКВ 2730 « Відшкодування пільгових медикаментів ( лікувальне дієтичне харчування)»</w:t>
      </w:r>
      <w:r w:rsidR="007D73F0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AE6599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7D73F0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(</w:t>
      </w:r>
      <w:r w:rsidR="00AE6599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кошти місцевого бюджету</w:t>
      </w:r>
      <w:r w:rsidR="007D73F0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)</w:t>
      </w:r>
      <w:r w:rsidR="005B0F3E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- </w:t>
      </w:r>
      <w:r w:rsidR="005A357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</w:t>
      </w:r>
      <w:r w:rsidR="0040207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</w:t>
      </w:r>
      <w:r w:rsidR="00475B1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</w:t>
      </w:r>
      <w:r w:rsidR="00E71FE9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,0</w:t>
      </w:r>
      <w:r w:rsidR="005B0F3E" w:rsidRPr="00A2693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</w:t>
      </w:r>
    </w:p>
    <w:p w:rsidR="00A2693A" w:rsidRPr="001A4886" w:rsidRDefault="00A2693A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007163" w:rsidRPr="00C263B4" w:rsidRDefault="009B0BFA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 коду рядка  </w:t>
      </w:r>
      <w:r w:rsidRPr="00A2693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320 « Витрати на оплату праці»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КЕКВ 2111  </w:t>
      </w:r>
    </w:p>
    <w:p w:rsidR="009B0BFA" w:rsidRPr="00C263B4" w:rsidRDefault="009B0BFA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« Заробітна плата»</w:t>
      </w:r>
      <w:r w:rsidR="00D23427"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відображено очікуван</w:t>
      </w:r>
      <w:r w:rsidR="00D23FE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і</w:t>
      </w:r>
      <w:r w:rsidR="000E282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витрати на 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оплат</w:t>
      </w:r>
      <w:r w:rsidR="000E282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у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праці в сумі  </w:t>
      </w:r>
      <w:r w:rsidRPr="00606A9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1</w:t>
      </w:r>
      <w:r w:rsidR="00E24AF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31</w:t>
      </w:r>
      <w:r w:rsidR="00F4044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06</w:t>
      </w:r>
      <w:r w:rsidR="00E24AF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,</w:t>
      </w:r>
      <w:r w:rsidR="00F4044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7</w:t>
      </w:r>
      <w:r w:rsidRPr="00606A9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тис.грн.</w:t>
      </w:r>
      <w:r w:rsidR="000E282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, 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розрахован</w:t>
      </w:r>
      <w:r w:rsidR="000E282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і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у відповідності до Положення про оплату праці, Колективного договору, Положення про преміювання. </w:t>
      </w:r>
    </w:p>
    <w:p w:rsidR="00AE6599" w:rsidRDefault="009B0BFA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 коду рядка  </w:t>
      </w:r>
      <w:r w:rsidRPr="00606A9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330 « Відрахування на соціальні заходи»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</w:t>
      </w:r>
      <w:r w:rsidR="00E24AF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КЕКВ 2120 </w:t>
      </w:r>
      <w:r w:rsidR="0012128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« Нарахування на оплату праці» 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відображена сума  </w:t>
      </w:r>
      <w:r w:rsidR="00D23427"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- </w:t>
      </w:r>
      <w:r w:rsidRPr="00606A9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2</w:t>
      </w:r>
      <w:r w:rsidR="0012128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8</w:t>
      </w:r>
      <w:r w:rsidR="00F4044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83</w:t>
      </w:r>
      <w:r w:rsidRPr="00606A9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,</w:t>
      </w:r>
      <w:r w:rsidR="00F4044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5</w:t>
      </w:r>
      <w:r w:rsidRPr="00606A9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тис.грн.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12128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(</w:t>
      </w:r>
      <w:r w:rsidRPr="00C263B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арахування ЄСВ на запланований фонд оплати праці у відповідності до законодавства).</w:t>
      </w:r>
    </w:p>
    <w:p w:rsidR="007C501D" w:rsidRDefault="009B0BFA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lastRenderedPageBreak/>
        <w:t xml:space="preserve"> </w:t>
      </w:r>
      <w:r w:rsidR="009B367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Питома вага 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итрат на оплату праці  з </w:t>
      </w:r>
      <w:r w:rsidR="009B367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нарахування</w:t>
      </w:r>
      <w:r w:rsidR="00606A9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ми</w:t>
      </w:r>
      <w:r w:rsidR="009B367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ЄСВ </w:t>
      </w:r>
      <w:r w:rsidR="009B367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на заробітну плату</w:t>
      </w:r>
      <w:r w:rsidR="00DA12D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- 15990,2 тис.грн. </w:t>
      </w:r>
      <w:r w:rsidR="009B367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в загальній сумі </w:t>
      </w:r>
      <w:r w:rsidR="0076740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доходу </w:t>
      </w:r>
      <w:r w:rsidR="009659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від надходжень за надані медичні послуги</w:t>
      </w:r>
      <w:r w:rsidR="009659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76740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</w:t>
      </w:r>
      <w:r w:rsidR="009226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</w:t>
      </w:r>
      <w:r w:rsidR="0076740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298,4</w:t>
      </w:r>
      <w:r w:rsidR="003577E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 становлять</w:t>
      </w:r>
      <w:r w:rsidR="009659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9</w:t>
      </w:r>
      <w:r w:rsidR="009226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DA12D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відсотки</w:t>
      </w:r>
      <w:r w:rsidR="0096599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</w:t>
      </w:r>
      <w:r w:rsidR="00BE23A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Чисельність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працівників протягом року – 8</w:t>
      </w:r>
      <w:r w:rsidR="00576DD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осіб.</w:t>
      </w:r>
    </w:p>
    <w:p w:rsidR="008D6DE4" w:rsidRDefault="008D6DE4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8D6DE4" w:rsidRPr="000C42F1" w:rsidRDefault="008D6DE4" w:rsidP="00BE23A1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 коду рядка 340 « </w:t>
      </w:r>
      <w:r w:rsidR="000C42F1"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Амортизація</w:t>
      </w:r>
      <w:r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»   </w:t>
      </w:r>
      <w:r w:rsidR="000C42F1"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відображена сума </w:t>
      </w:r>
      <w:r w:rsidR="00174F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0C42F1"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нарахованої амортизації </w:t>
      </w:r>
      <w:r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174F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-</w:t>
      </w:r>
      <w:r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</w:t>
      </w:r>
      <w:r w:rsidR="00576DD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</w:t>
      </w:r>
      <w:r w:rsidR="00FC63C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12</w:t>
      </w:r>
      <w:r w:rsidR="00576DD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0,0</w:t>
      </w:r>
      <w:r w:rsidRPr="000C42F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</w:t>
      </w:r>
      <w:r w:rsidR="00174F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 в т. від безоплатно одержаних активів – 1</w:t>
      </w:r>
      <w:r w:rsidR="008F09B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88</w:t>
      </w:r>
      <w:r w:rsidR="00576DDF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</w:t>
      </w:r>
      <w:r w:rsidR="00174F8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,0 тис.грн.</w:t>
      </w:r>
    </w:p>
    <w:p w:rsidR="00911E4C" w:rsidRDefault="00911E4C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606A9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По коду рядка</w:t>
      </w:r>
      <w:r w:rsidRPr="00AC03C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350 « Інші операційні витрати»  </w:t>
      </w:r>
      <w:r w:rsidRPr="00606A9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відображено очікуван</w:t>
      </w:r>
      <w:r w:rsidR="00AE6599" w:rsidRPr="00606A9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і  видатки  в загальній сумі</w:t>
      </w:r>
      <w:r w:rsidR="00AE659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 </w:t>
      </w:r>
      <w:r w:rsidR="00FC63CB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1214,4</w:t>
      </w:r>
      <w:r w:rsidRPr="00AC03C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тис.грн.</w:t>
      </w:r>
      <w:r w:rsidR="0038221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, </w:t>
      </w:r>
      <w:r w:rsidR="00382216" w:rsidRPr="00606A9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а саме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по :</w:t>
      </w:r>
    </w:p>
    <w:p w:rsidR="00911E4C" w:rsidRDefault="00606A91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-</w:t>
      </w:r>
      <w:r w:rsidR="001A488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КЕ</w:t>
      </w:r>
      <w:r w:rsidR="00911E4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КВ 2240</w:t>
      </w:r>
      <w:r w:rsidR="000D64F7" w:rsidRPr="000D64F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0D64F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«Оплата послуг ( крім комунальних)»</w:t>
      </w:r>
      <w:r w:rsidR="000B62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- </w:t>
      </w:r>
      <w:r w:rsidR="006470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804,4</w:t>
      </w:r>
      <w:r w:rsidR="000B62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 ( в т.ч. кошти місцевого бюджету </w:t>
      </w:r>
      <w:r w:rsidR="00E941C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</w:t>
      </w:r>
      <w:r w:rsidR="000B62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DB44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687,2</w:t>
      </w:r>
      <w:r w:rsidR="00E941C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тис.грн.)</w:t>
      </w:r>
      <w:r w:rsidR="00004CA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;</w:t>
      </w:r>
    </w:p>
    <w:p w:rsidR="00DF704A" w:rsidRDefault="00DF704A" w:rsidP="005C410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- КЕКВ 2282 </w:t>
      </w:r>
      <w:r w:rsidR="008D4C6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« Окремі заходи </w:t>
      </w:r>
      <w:r w:rsidR="00253E8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 реалізації державних програм» - навчання відповідальних осіб – </w:t>
      </w:r>
      <w:r w:rsidR="00FC63C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10</w:t>
      </w:r>
      <w:r w:rsidR="00253E8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,0 тис.грн.</w:t>
      </w:r>
      <w:r w:rsidR="009303F4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( кошти місцевого бюджету)</w:t>
      </w:r>
      <w:r w:rsidR="00253E8B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;</w:t>
      </w:r>
    </w:p>
    <w:p w:rsidR="007C501D" w:rsidRDefault="007C501D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0D64F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КЕКВ 2730 « Інші виплати населенню» </w:t>
      </w:r>
      <w:bookmarkStart w:id="18" w:name="_GoBack"/>
      <w:bookmarkEnd w:id="18"/>
      <w:r w:rsidRPr="000D64F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відображено очікувані витрати на відшкодування пільгових медикаментів пільговим категоріям населення  - </w:t>
      </w:r>
      <w:r w:rsidR="006470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4</w:t>
      </w:r>
      <w:r w:rsidR="00C369F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</w:t>
      </w:r>
      <w:r w:rsidR="000B62C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0,0</w:t>
      </w:r>
      <w:r w:rsidRPr="000D64F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тис.грн. </w:t>
      </w:r>
      <w:r w:rsidR="004B3EA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( кошти місцевого бюджету)</w:t>
      </w:r>
      <w:r w:rsidR="001161A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.</w:t>
      </w:r>
    </w:p>
    <w:p w:rsidR="001161A6" w:rsidRPr="000D64F7" w:rsidRDefault="001161A6" w:rsidP="005C410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3D6441" w:rsidRPr="00651EB5" w:rsidRDefault="005730CA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</w:t>
      </w:r>
      <w:r w:rsidR="003D6441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итрати підприємства співвідносяться із </w:t>
      </w:r>
      <w:r w:rsidR="00651EB5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дохідною</w:t>
      </w:r>
      <w:r w:rsidR="003D6441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частиною, що планується отримати в 20</w:t>
      </w:r>
      <w:r w:rsidR="0080716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</w:t>
      </w:r>
      <w:r w:rsidR="00DB44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</w:t>
      </w:r>
      <w:r w:rsidR="003D6441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році в результаті фінансово – господарської діяльності </w:t>
      </w:r>
      <w:r w:rsidR="0033188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</w:t>
      </w:r>
      <w:r w:rsidR="003D6441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 не </w:t>
      </w:r>
      <w:r w:rsidR="00651EB5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перевищують</w:t>
      </w:r>
      <w:r w:rsidR="003D6441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граничний розмір встановлений законодавством</w:t>
      </w:r>
      <w:r w:rsidR="00C87A7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, забезпечена постійна платоспроможність </w:t>
      </w:r>
      <w:r w:rsidR="0033188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підприємства, недопущення кредиторської заборгованості.</w:t>
      </w:r>
    </w:p>
    <w:p w:rsidR="003D6441" w:rsidRDefault="003D6441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Заплановані витрати на  20</w:t>
      </w:r>
      <w:r w:rsidR="0080716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</w:t>
      </w:r>
      <w:r w:rsidR="00DB44E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</w:t>
      </w:r>
      <w:r w:rsidR="004578B7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рік є мінімальною потребою </w:t>
      </w:r>
      <w:r w:rsidR="00A7224D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підприємства.  Потреба</w:t>
      </w:r>
      <w:r w:rsid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A7224D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в оплаті за енергоносії розрахована в умовах </w:t>
      </w:r>
      <w:r w:rsidR="00651EB5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жорсткої</w:t>
      </w:r>
      <w:r w:rsidR="00A7224D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економії та виконання заходів  щодо енергоефективності підприємства.</w:t>
      </w:r>
      <w:r w:rsidR="00E42F62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</w:p>
    <w:p w:rsidR="001161A6" w:rsidRDefault="001161A6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:rsidR="00FF36A9" w:rsidRDefault="00FF36A9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</w:p>
    <w:p w:rsidR="008515B6" w:rsidRDefault="008515B6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  <w:r w:rsidRPr="00651EB5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Очікуваний фактичний обсяг надходжень податків, зборів, </w:t>
      </w:r>
      <w:r w:rsidR="00651EB5" w:rsidRPr="003B32A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платежів до</w:t>
      </w:r>
      <w:r w:rsidR="003B32AA" w:rsidRPr="003B32A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 </w:t>
      </w:r>
      <w:r w:rsidRPr="003B32A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>бюджету та єдиного внеску на загальнообов’язкове державне соціальне страхування.</w:t>
      </w:r>
    </w:p>
    <w:p w:rsidR="00F144E7" w:rsidRPr="003B32AA" w:rsidRDefault="00F144E7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</w:pPr>
    </w:p>
    <w:p w:rsidR="008515B6" w:rsidRPr="0079022C" w:rsidRDefault="008515B6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Очікувані обсяги надходжень податків</w:t>
      </w:r>
      <w:r w:rsidR="00FE1895"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, зборів платежів</w:t>
      </w:r>
      <w:r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:</w:t>
      </w:r>
    </w:p>
    <w:p w:rsidR="008515B6" w:rsidRPr="0079022C" w:rsidRDefault="00FE1895" w:rsidP="005C4105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Військовий збір – </w:t>
      </w:r>
      <w:r w:rsidR="003C2A1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655,3</w:t>
      </w:r>
      <w:r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 грн.;</w:t>
      </w:r>
    </w:p>
    <w:p w:rsidR="00FE1895" w:rsidRPr="0079022C" w:rsidRDefault="00FE1895" w:rsidP="005C4105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Податок на доходи фізичних осіб – </w:t>
      </w:r>
      <w:r w:rsidR="00BD5D8D"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</w:t>
      </w:r>
      <w:r w:rsidR="008773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3</w:t>
      </w:r>
      <w:r w:rsidR="003C2A1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26</w:t>
      </w:r>
      <w:r w:rsidR="008773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,5</w:t>
      </w:r>
      <w:r w:rsidRPr="0079022C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тис. грн.;</w:t>
      </w:r>
    </w:p>
    <w:p w:rsidR="006757C6" w:rsidRPr="001161A6" w:rsidRDefault="00FE1895" w:rsidP="005C4105">
      <w:pPr>
        <w:pStyle w:val="a4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</w:pPr>
      <w:r w:rsidRPr="0092566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Єдиний внесок на загальнообов'язкове державне соціальне страхування –</w:t>
      </w:r>
      <w:r w:rsidR="001D35DC" w:rsidRPr="0092566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</w:t>
      </w:r>
      <w:r w:rsidR="008773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</w:t>
      </w:r>
      <w:r w:rsidR="004E727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83</w:t>
      </w:r>
      <w:r w:rsidR="008773F3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,</w:t>
      </w:r>
      <w:r w:rsidR="004E727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</w:t>
      </w:r>
      <w:r w:rsidRPr="0092566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тис. грн.</w:t>
      </w:r>
    </w:p>
    <w:p w:rsidR="001161A6" w:rsidRDefault="001161A6" w:rsidP="001161A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</w:pPr>
    </w:p>
    <w:p w:rsidR="001161A6" w:rsidRPr="001161A6" w:rsidRDefault="001161A6" w:rsidP="001161A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</w:pPr>
    </w:p>
    <w:p w:rsidR="00382216" w:rsidRPr="00925661" w:rsidRDefault="00382216" w:rsidP="005C4105">
      <w:pPr>
        <w:pStyle w:val="a4"/>
        <w:widowControl w:val="0"/>
        <w:suppressAutoHyphens/>
        <w:autoSpaceDE w:val="0"/>
        <w:spacing w:after="0" w:line="240" w:lineRule="auto"/>
        <w:ind w:left="121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</w:pPr>
    </w:p>
    <w:p w:rsidR="003D6441" w:rsidRPr="00651EB5" w:rsidRDefault="002C5DC8" w:rsidP="005C4105">
      <w:pPr>
        <w:widowControl w:val="0"/>
        <w:suppressAutoHyphens/>
        <w:autoSpaceDE w:val="0"/>
        <w:spacing w:after="0" w:line="24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>Д</w:t>
      </w:r>
      <w:r w:rsidR="004657A3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ar-SA"/>
        </w:rPr>
        <w:t xml:space="preserve">иректор               </w:t>
      </w:r>
      <w:r w:rsidR="00940F96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</w:t>
      </w:r>
      <w:r w:rsidR="00940F96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Н</w:t>
      </w:r>
      <w:r w:rsidR="00940F96" w:rsidRPr="00651E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A94D1E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УГОВА</w:t>
      </w:r>
    </w:p>
    <w:sectPr w:rsidR="003D6441" w:rsidRPr="00651EB5" w:rsidSect="00A94D1E">
      <w:headerReference w:type="default" r:id="rId8"/>
      <w:footerReference w:type="default" r:id="rId9"/>
      <w:pgSz w:w="11906" w:h="16838"/>
      <w:pgMar w:top="142" w:right="850" w:bottom="1134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66" w:rsidRDefault="00296B66" w:rsidP="00651EB5">
      <w:pPr>
        <w:spacing w:after="0" w:line="240" w:lineRule="auto"/>
      </w:pPr>
      <w:r>
        <w:separator/>
      </w:r>
    </w:p>
  </w:endnote>
  <w:endnote w:type="continuationSeparator" w:id="0">
    <w:p w:rsidR="00296B66" w:rsidRDefault="00296B66" w:rsidP="0065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106400"/>
    </w:sdtPr>
    <w:sdtEndPr/>
    <w:sdtContent>
      <w:p w:rsidR="002E2C33" w:rsidRDefault="00953A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D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E2C33" w:rsidRDefault="002E2C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66" w:rsidRDefault="00296B66" w:rsidP="00651EB5">
      <w:pPr>
        <w:spacing w:after="0" w:line="240" w:lineRule="auto"/>
      </w:pPr>
      <w:r>
        <w:separator/>
      </w:r>
    </w:p>
  </w:footnote>
  <w:footnote w:type="continuationSeparator" w:id="0">
    <w:p w:rsidR="00296B66" w:rsidRDefault="00296B66" w:rsidP="0065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33" w:rsidRDefault="002E2C33">
    <w:pPr>
      <w:pStyle w:val="a5"/>
      <w:jc w:val="right"/>
    </w:pPr>
  </w:p>
  <w:p w:rsidR="002E2C33" w:rsidRDefault="002E2C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F777177"/>
    <w:multiLevelType w:val="hybridMultilevel"/>
    <w:tmpl w:val="106A0246"/>
    <w:lvl w:ilvl="0" w:tplc="3072CA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012DB4"/>
    <w:multiLevelType w:val="hybridMultilevel"/>
    <w:tmpl w:val="34FAB2B8"/>
    <w:lvl w:ilvl="0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74E2033"/>
    <w:multiLevelType w:val="hybridMultilevel"/>
    <w:tmpl w:val="9E129BFC"/>
    <w:lvl w:ilvl="0" w:tplc="66FC6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A5F"/>
    <w:multiLevelType w:val="hybridMultilevel"/>
    <w:tmpl w:val="F8E279E0"/>
    <w:lvl w:ilvl="0" w:tplc="A71A3A5A">
      <w:numFmt w:val="bullet"/>
      <w:lvlText w:val="–"/>
      <w:lvlJc w:val="left"/>
      <w:pPr>
        <w:ind w:left="12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33C72317"/>
    <w:multiLevelType w:val="hybridMultilevel"/>
    <w:tmpl w:val="CAF8198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7697E51"/>
    <w:multiLevelType w:val="hybridMultilevel"/>
    <w:tmpl w:val="0EDEB830"/>
    <w:lvl w:ilvl="0" w:tplc="BAC83FA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D40F8"/>
    <w:multiLevelType w:val="hybridMultilevel"/>
    <w:tmpl w:val="5EAC6B78"/>
    <w:lvl w:ilvl="0" w:tplc="1602C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12280"/>
    <w:multiLevelType w:val="hybridMultilevel"/>
    <w:tmpl w:val="BFCA3F6A"/>
    <w:lvl w:ilvl="0" w:tplc="8A0EDB40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56816C7D"/>
    <w:multiLevelType w:val="hybridMultilevel"/>
    <w:tmpl w:val="B4F24D02"/>
    <w:lvl w:ilvl="0" w:tplc="C6204B86">
      <w:start w:val="5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58BC6470"/>
    <w:multiLevelType w:val="hybridMultilevel"/>
    <w:tmpl w:val="65AA8FE4"/>
    <w:lvl w:ilvl="0" w:tplc="A8B49FA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8C3724A"/>
    <w:multiLevelType w:val="hybridMultilevel"/>
    <w:tmpl w:val="BFBE592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E53511A"/>
    <w:multiLevelType w:val="hybridMultilevel"/>
    <w:tmpl w:val="D6A88B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638C2CB3"/>
    <w:multiLevelType w:val="hybridMultilevel"/>
    <w:tmpl w:val="F6305156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AD06D85"/>
    <w:multiLevelType w:val="hybridMultilevel"/>
    <w:tmpl w:val="D5FA823E"/>
    <w:lvl w:ilvl="0" w:tplc="2ED6358E">
      <w:start w:val="18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3543"/>
    <w:multiLevelType w:val="hybridMultilevel"/>
    <w:tmpl w:val="2E90CBC8"/>
    <w:lvl w:ilvl="0" w:tplc="3F60BA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62189"/>
    <w:multiLevelType w:val="hybridMultilevel"/>
    <w:tmpl w:val="A5425CAC"/>
    <w:lvl w:ilvl="0" w:tplc="9E4A2F16">
      <w:start w:val="18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5"/>
  </w:num>
  <w:num w:numId="11">
    <w:abstractNumId w:val="14"/>
  </w:num>
  <w:num w:numId="12">
    <w:abstractNumId w:val="16"/>
  </w:num>
  <w:num w:numId="13">
    <w:abstractNumId w:val="10"/>
  </w:num>
  <w:num w:numId="14">
    <w:abstractNumId w:val="1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81A"/>
    <w:rsid w:val="00001261"/>
    <w:rsid w:val="00002405"/>
    <w:rsid w:val="00002ED6"/>
    <w:rsid w:val="00004038"/>
    <w:rsid w:val="000046FC"/>
    <w:rsid w:val="00004CA5"/>
    <w:rsid w:val="00007163"/>
    <w:rsid w:val="000105DE"/>
    <w:rsid w:val="0001457F"/>
    <w:rsid w:val="00016A60"/>
    <w:rsid w:val="00021242"/>
    <w:rsid w:val="00022F34"/>
    <w:rsid w:val="00030670"/>
    <w:rsid w:val="000317F3"/>
    <w:rsid w:val="0004037B"/>
    <w:rsid w:val="00040E42"/>
    <w:rsid w:val="000433F8"/>
    <w:rsid w:val="000514DC"/>
    <w:rsid w:val="00051ADE"/>
    <w:rsid w:val="00051CFE"/>
    <w:rsid w:val="0007535D"/>
    <w:rsid w:val="000A566B"/>
    <w:rsid w:val="000A5741"/>
    <w:rsid w:val="000A5D82"/>
    <w:rsid w:val="000B093A"/>
    <w:rsid w:val="000B2477"/>
    <w:rsid w:val="000B5885"/>
    <w:rsid w:val="000B62C6"/>
    <w:rsid w:val="000B683E"/>
    <w:rsid w:val="000C00BD"/>
    <w:rsid w:val="000C0FF2"/>
    <w:rsid w:val="000C3CFA"/>
    <w:rsid w:val="000C42F1"/>
    <w:rsid w:val="000C547E"/>
    <w:rsid w:val="000C57FE"/>
    <w:rsid w:val="000D41F2"/>
    <w:rsid w:val="000D64F7"/>
    <w:rsid w:val="000D7E8E"/>
    <w:rsid w:val="000E1BE6"/>
    <w:rsid w:val="000E282E"/>
    <w:rsid w:val="000F5A21"/>
    <w:rsid w:val="000F705E"/>
    <w:rsid w:val="00103C0B"/>
    <w:rsid w:val="00104A6E"/>
    <w:rsid w:val="00104C79"/>
    <w:rsid w:val="001050D3"/>
    <w:rsid w:val="001161A6"/>
    <w:rsid w:val="00121285"/>
    <w:rsid w:val="00130096"/>
    <w:rsid w:val="00133F23"/>
    <w:rsid w:val="00135B8D"/>
    <w:rsid w:val="00136652"/>
    <w:rsid w:val="001403E0"/>
    <w:rsid w:val="001425D0"/>
    <w:rsid w:val="00155AEE"/>
    <w:rsid w:val="00155C3E"/>
    <w:rsid w:val="00157416"/>
    <w:rsid w:val="00160991"/>
    <w:rsid w:val="00164802"/>
    <w:rsid w:val="00166C90"/>
    <w:rsid w:val="00174F8C"/>
    <w:rsid w:val="00181357"/>
    <w:rsid w:val="0018357F"/>
    <w:rsid w:val="00190939"/>
    <w:rsid w:val="001925B7"/>
    <w:rsid w:val="001971C9"/>
    <w:rsid w:val="001A1658"/>
    <w:rsid w:val="001A326A"/>
    <w:rsid w:val="001A4886"/>
    <w:rsid w:val="001A6CF5"/>
    <w:rsid w:val="001B1A48"/>
    <w:rsid w:val="001B2D70"/>
    <w:rsid w:val="001B4B6D"/>
    <w:rsid w:val="001C1570"/>
    <w:rsid w:val="001C7DE9"/>
    <w:rsid w:val="001D0AF8"/>
    <w:rsid w:val="001D35DC"/>
    <w:rsid w:val="001D63BC"/>
    <w:rsid w:val="001E06FA"/>
    <w:rsid w:val="001E1D26"/>
    <w:rsid w:val="001F03D1"/>
    <w:rsid w:val="001F3A63"/>
    <w:rsid w:val="002018AD"/>
    <w:rsid w:val="00203BC2"/>
    <w:rsid w:val="0020669A"/>
    <w:rsid w:val="00206DD2"/>
    <w:rsid w:val="002115A3"/>
    <w:rsid w:val="002142F9"/>
    <w:rsid w:val="002177BE"/>
    <w:rsid w:val="00225A96"/>
    <w:rsid w:val="002310D8"/>
    <w:rsid w:val="002333BA"/>
    <w:rsid w:val="0023758C"/>
    <w:rsid w:val="00243FC0"/>
    <w:rsid w:val="00244794"/>
    <w:rsid w:val="00244BA9"/>
    <w:rsid w:val="0025183B"/>
    <w:rsid w:val="0025207E"/>
    <w:rsid w:val="0025233F"/>
    <w:rsid w:val="00252CCE"/>
    <w:rsid w:val="00253E8B"/>
    <w:rsid w:val="00256D25"/>
    <w:rsid w:val="00261469"/>
    <w:rsid w:val="00266E43"/>
    <w:rsid w:val="00271B00"/>
    <w:rsid w:val="00277670"/>
    <w:rsid w:val="002811F6"/>
    <w:rsid w:val="0028602D"/>
    <w:rsid w:val="00286414"/>
    <w:rsid w:val="002872DE"/>
    <w:rsid w:val="0029563B"/>
    <w:rsid w:val="00296B66"/>
    <w:rsid w:val="00296E1E"/>
    <w:rsid w:val="00297A16"/>
    <w:rsid w:val="002A3656"/>
    <w:rsid w:val="002A59AB"/>
    <w:rsid w:val="002A795F"/>
    <w:rsid w:val="002B2B2E"/>
    <w:rsid w:val="002B74E9"/>
    <w:rsid w:val="002C32B4"/>
    <w:rsid w:val="002C3528"/>
    <w:rsid w:val="002C3760"/>
    <w:rsid w:val="002C44F9"/>
    <w:rsid w:val="002C5DC8"/>
    <w:rsid w:val="002D0B64"/>
    <w:rsid w:val="002D14B6"/>
    <w:rsid w:val="002D5EF3"/>
    <w:rsid w:val="002E13B8"/>
    <w:rsid w:val="002E2C33"/>
    <w:rsid w:val="002F248F"/>
    <w:rsid w:val="002F4345"/>
    <w:rsid w:val="002F4BFB"/>
    <w:rsid w:val="002F6E2A"/>
    <w:rsid w:val="00316721"/>
    <w:rsid w:val="003236EB"/>
    <w:rsid w:val="00324044"/>
    <w:rsid w:val="00327BAC"/>
    <w:rsid w:val="00331887"/>
    <w:rsid w:val="00333283"/>
    <w:rsid w:val="0034348C"/>
    <w:rsid w:val="00347F03"/>
    <w:rsid w:val="003529CA"/>
    <w:rsid w:val="00352A2B"/>
    <w:rsid w:val="0035313F"/>
    <w:rsid w:val="003577E4"/>
    <w:rsid w:val="003603CE"/>
    <w:rsid w:val="00361E99"/>
    <w:rsid w:val="00372FE1"/>
    <w:rsid w:val="00373801"/>
    <w:rsid w:val="00374DC8"/>
    <w:rsid w:val="00375598"/>
    <w:rsid w:val="00380107"/>
    <w:rsid w:val="00382216"/>
    <w:rsid w:val="00383220"/>
    <w:rsid w:val="00383B39"/>
    <w:rsid w:val="00387516"/>
    <w:rsid w:val="00393025"/>
    <w:rsid w:val="00393782"/>
    <w:rsid w:val="003A1329"/>
    <w:rsid w:val="003A152F"/>
    <w:rsid w:val="003A231C"/>
    <w:rsid w:val="003A4431"/>
    <w:rsid w:val="003B0F4F"/>
    <w:rsid w:val="003B32AA"/>
    <w:rsid w:val="003B5B24"/>
    <w:rsid w:val="003B610C"/>
    <w:rsid w:val="003B640C"/>
    <w:rsid w:val="003C2A16"/>
    <w:rsid w:val="003D6441"/>
    <w:rsid w:val="003E46B7"/>
    <w:rsid w:val="003E4EB3"/>
    <w:rsid w:val="003E60EB"/>
    <w:rsid w:val="003E6294"/>
    <w:rsid w:val="003F4177"/>
    <w:rsid w:val="003F5C2A"/>
    <w:rsid w:val="003F6FE8"/>
    <w:rsid w:val="00400123"/>
    <w:rsid w:val="00401F5C"/>
    <w:rsid w:val="00402079"/>
    <w:rsid w:val="00403CDD"/>
    <w:rsid w:val="00410820"/>
    <w:rsid w:val="004142FD"/>
    <w:rsid w:val="00420B9F"/>
    <w:rsid w:val="0042362C"/>
    <w:rsid w:val="00426C86"/>
    <w:rsid w:val="00427132"/>
    <w:rsid w:val="00434BAA"/>
    <w:rsid w:val="00445757"/>
    <w:rsid w:val="00445E35"/>
    <w:rsid w:val="00447209"/>
    <w:rsid w:val="00455EE4"/>
    <w:rsid w:val="00455FD8"/>
    <w:rsid w:val="004578B7"/>
    <w:rsid w:val="00461E82"/>
    <w:rsid w:val="00462ECB"/>
    <w:rsid w:val="00464335"/>
    <w:rsid w:val="004644E8"/>
    <w:rsid w:val="004657A3"/>
    <w:rsid w:val="0046629D"/>
    <w:rsid w:val="004678D8"/>
    <w:rsid w:val="00472C1F"/>
    <w:rsid w:val="00475B10"/>
    <w:rsid w:val="00475FE7"/>
    <w:rsid w:val="00476A9A"/>
    <w:rsid w:val="004778F1"/>
    <w:rsid w:val="00480459"/>
    <w:rsid w:val="004869DD"/>
    <w:rsid w:val="0048740C"/>
    <w:rsid w:val="00493763"/>
    <w:rsid w:val="00493F1E"/>
    <w:rsid w:val="00494635"/>
    <w:rsid w:val="00495617"/>
    <w:rsid w:val="004A0744"/>
    <w:rsid w:val="004A7AD5"/>
    <w:rsid w:val="004B3897"/>
    <w:rsid w:val="004B3EA0"/>
    <w:rsid w:val="004B4080"/>
    <w:rsid w:val="004B4554"/>
    <w:rsid w:val="004B4821"/>
    <w:rsid w:val="004C0E2A"/>
    <w:rsid w:val="004C199D"/>
    <w:rsid w:val="004C31F7"/>
    <w:rsid w:val="004C425F"/>
    <w:rsid w:val="004C46CA"/>
    <w:rsid w:val="004C5474"/>
    <w:rsid w:val="004C5C9F"/>
    <w:rsid w:val="004D63CA"/>
    <w:rsid w:val="004E0F2C"/>
    <w:rsid w:val="004E3775"/>
    <w:rsid w:val="004E7270"/>
    <w:rsid w:val="004E78D4"/>
    <w:rsid w:val="004E7E67"/>
    <w:rsid w:val="004F70E0"/>
    <w:rsid w:val="005049D9"/>
    <w:rsid w:val="00505C82"/>
    <w:rsid w:val="00505F52"/>
    <w:rsid w:val="00524C26"/>
    <w:rsid w:val="00524C28"/>
    <w:rsid w:val="00532777"/>
    <w:rsid w:val="00534C96"/>
    <w:rsid w:val="00540788"/>
    <w:rsid w:val="00543CDC"/>
    <w:rsid w:val="00545D66"/>
    <w:rsid w:val="00550ED0"/>
    <w:rsid w:val="005527BF"/>
    <w:rsid w:val="00555229"/>
    <w:rsid w:val="005571F3"/>
    <w:rsid w:val="0056084F"/>
    <w:rsid w:val="00562E59"/>
    <w:rsid w:val="00565B45"/>
    <w:rsid w:val="0057148A"/>
    <w:rsid w:val="005730CA"/>
    <w:rsid w:val="00576DDF"/>
    <w:rsid w:val="0058779D"/>
    <w:rsid w:val="005915CF"/>
    <w:rsid w:val="005971CC"/>
    <w:rsid w:val="005A0582"/>
    <w:rsid w:val="005A112F"/>
    <w:rsid w:val="005A226B"/>
    <w:rsid w:val="005A2F70"/>
    <w:rsid w:val="005A3576"/>
    <w:rsid w:val="005A5B6B"/>
    <w:rsid w:val="005B0F3E"/>
    <w:rsid w:val="005C4105"/>
    <w:rsid w:val="005D0367"/>
    <w:rsid w:val="005D04D9"/>
    <w:rsid w:val="005D1A41"/>
    <w:rsid w:val="005D1C51"/>
    <w:rsid w:val="005D1FE0"/>
    <w:rsid w:val="005E4CE1"/>
    <w:rsid w:val="005E72BE"/>
    <w:rsid w:val="005F2D54"/>
    <w:rsid w:val="00605B6E"/>
    <w:rsid w:val="00606A91"/>
    <w:rsid w:val="00612589"/>
    <w:rsid w:val="00613FB7"/>
    <w:rsid w:val="00614419"/>
    <w:rsid w:val="00616126"/>
    <w:rsid w:val="00617051"/>
    <w:rsid w:val="00617059"/>
    <w:rsid w:val="00620CDA"/>
    <w:rsid w:val="00622D42"/>
    <w:rsid w:val="00632898"/>
    <w:rsid w:val="00640AB5"/>
    <w:rsid w:val="006455E7"/>
    <w:rsid w:val="006470F6"/>
    <w:rsid w:val="00651EB5"/>
    <w:rsid w:val="006543A7"/>
    <w:rsid w:val="006560D4"/>
    <w:rsid w:val="006616B1"/>
    <w:rsid w:val="00661E71"/>
    <w:rsid w:val="00663228"/>
    <w:rsid w:val="00667B2D"/>
    <w:rsid w:val="006757C6"/>
    <w:rsid w:val="00685DE1"/>
    <w:rsid w:val="00686D36"/>
    <w:rsid w:val="00694544"/>
    <w:rsid w:val="006B02D7"/>
    <w:rsid w:val="006B0694"/>
    <w:rsid w:val="006B4821"/>
    <w:rsid w:val="006B7376"/>
    <w:rsid w:val="006C12E4"/>
    <w:rsid w:val="006C396E"/>
    <w:rsid w:val="006C6712"/>
    <w:rsid w:val="006D029F"/>
    <w:rsid w:val="006D06D2"/>
    <w:rsid w:val="006D46F7"/>
    <w:rsid w:val="006D48DA"/>
    <w:rsid w:val="006E41F3"/>
    <w:rsid w:val="006F123F"/>
    <w:rsid w:val="006F4993"/>
    <w:rsid w:val="00700235"/>
    <w:rsid w:val="00707CDA"/>
    <w:rsid w:val="00711D95"/>
    <w:rsid w:val="0071251C"/>
    <w:rsid w:val="00714AF3"/>
    <w:rsid w:val="007221E4"/>
    <w:rsid w:val="007223F1"/>
    <w:rsid w:val="007237E8"/>
    <w:rsid w:val="00723FFA"/>
    <w:rsid w:val="00726D1E"/>
    <w:rsid w:val="007305A0"/>
    <w:rsid w:val="007305C9"/>
    <w:rsid w:val="00735D93"/>
    <w:rsid w:val="007366B6"/>
    <w:rsid w:val="00737C5D"/>
    <w:rsid w:val="00741C15"/>
    <w:rsid w:val="00753F01"/>
    <w:rsid w:val="007545B6"/>
    <w:rsid w:val="00755AD5"/>
    <w:rsid w:val="007663F7"/>
    <w:rsid w:val="0076740F"/>
    <w:rsid w:val="00770DBD"/>
    <w:rsid w:val="00773097"/>
    <w:rsid w:val="00776718"/>
    <w:rsid w:val="00782A88"/>
    <w:rsid w:val="0078484E"/>
    <w:rsid w:val="007859E0"/>
    <w:rsid w:val="0079022C"/>
    <w:rsid w:val="007A09DD"/>
    <w:rsid w:val="007A7FE6"/>
    <w:rsid w:val="007B1099"/>
    <w:rsid w:val="007B27A5"/>
    <w:rsid w:val="007C2ADE"/>
    <w:rsid w:val="007C4A35"/>
    <w:rsid w:val="007C501D"/>
    <w:rsid w:val="007D088C"/>
    <w:rsid w:val="007D181A"/>
    <w:rsid w:val="007D73F0"/>
    <w:rsid w:val="007F5005"/>
    <w:rsid w:val="007F5E33"/>
    <w:rsid w:val="00801007"/>
    <w:rsid w:val="00807165"/>
    <w:rsid w:val="00810D8F"/>
    <w:rsid w:val="0082532F"/>
    <w:rsid w:val="00825975"/>
    <w:rsid w:val="00830DC0"/>
    <w:rsid w:val="00831930"/>
    <w:rsid w:val="008431B5"/>
    <w:rsid w:val="00843411"/>
    <w:rsid w:val="00850BA1"/>
    <w:rsid w:val="00850E9F"/>
    <w:rsid w:val="008515B6"/>
    <w:rsid w:val="008604EB"/>
    <w:rsid w:val="0086073B"/>
    <w:rsid w:val="0086551D"/>
    <w:rsid w:val="00867B78"/>
    <w:rsid w:val="00872586"/>
    <w:rsid w:val="00872827"/>
    <w:rsid w:val="00872C88"/>
    <w:rsid w:val="00873E44"/>
    <w:rsid w:val="008773F3"/>
    <w:rsid w:val="008823BE"/>
    <w:rsid w:val="008828EF"/>
    <w:rsid w:val="0088502F"/>
    <w:rsid w:val="00890140"/>
    <w:rsid w:val="00891A01"/>
    <w:rsid w:val="0089308A"/>
    <w:rsid w:val="008954C0"/>
    <w:rsid w:val="008A3D43"/>
    <w:rsid w:val="008A5B84"/>
    <w:rsid w:val="008B40B3"/>
    <w:rsid w:val="008C34EE"/>
    <w:rsid w:val="008D4C63"/>
    <w:rsid w:val="008D5173"/>
    <w:rsid w:val="008D5DEA"/>
    <w:rsid w:val="008D6BC2"/>
    <w:rsid w:val="008D6DE4"/>
    <w:rsid w:val="008D7AB4"/>
    <w:rsid w:val="008E06B7"/>
    <w:rsid w:val="008F09BD"/>
    <w:rsid w:val="008F51B2"/>
    <w:rsid w:val="00904D98"/>
    <w:rsid w:val="00911E4C"/>
    <w:rsid w:val="0091463B"/>
    <w:rsid w:val="00915C50"/>
    <w:rsid w:val="009169D2"/>
    <w:rsid w:val="0092269D"/>
    <w:rsid w:val="00922742"/>
    <w:rsid w:val="0092405C"/>
    <w:rsid w:val="00925661"/>
    <w:rsid w:val="0092678A"/>
    <w:rsid w:val="009303F4"/>
    <w:rsid w:val="0093354B"/>
    <w:rsid w:val="00934683"/>
    <w:rsid w:val="00940675"/>
    <w:rsid w:val="00940F96"/>
    <w:rsid w:val="00942143"/>
    <w:rsid w:val="00944A9E"/>
    <w:rsid w:val="009453F7"/>
    <w:rsid w:val="009524DF"/>
    <w:rsid w:val="00953727"/>
    <w:rsid w:val="00953AC6"/>
    <w:rsid w:val="00955014"/>
    <w:rsid w:val="0096115F"/>
    <w:rsid w:val="00964B34"/>
    <w:rsid w:val="0096599D"/>
    <w:rsid w:val="00967888"/>
    <w:rsid w:val="00967941"/>
    <w:rsid w:val="00971622"/>
    <w:rsid w:val="00975FE0"/>
    <w:rsid w:val="00976661"/>
    <w:rsid w:val="009767CA"/>
    <w:rsid w:val="00981CD8"/>
    <w:rsid w:val="00982520"/>
    <w:rsid w:val="00983A3D"/>
    <w:rsid w:val="0098503B"/>
    <w:rsid w:val="009939B7"/>
    <w:rsid w:val="00997CDD"/>
    <w:rsid w:val="009A3FD9"/>
    <w:rsid w:val="009B04A2"/>
    <w:rsid w:val="009B0692"/>
    <w:rsid w:val="009B0BFA"/>
    <w:rsid w:val="009B367F"/>
    <w:rsid w:val="009C15B1"/>
    <w:rsid w:val="009D0012"/>
    <w:rsid w:val="009D0209"/>
    <w:rsid w:val="009D1002"/>
    <w:rsid w:val="009D1741"/>
    <w:rsid w:val="009D29DF"/>
    <w:rsid w:val="009D3C81"/>
    <w:rsid w:val="009E3D00"/>
    <w:rsid w:val="009F1A3C"/>
    <w:rsid w:val="009F4D8B"/>
    <w:rsid w:val="009F73F1"/>
    <w:rsid w:val="00A06A4D"/>
    <w:rsid w:val="00A10967"/>
    <w:rsid w:val="00A22E90"/>
    <w:rsid w:val="00A2693A"/>
    <w:rsid w:val="00A30FFE"/>
    <w:rsid w:val="00A35EF5"/>
    <w:rsid w:val="00A50D6F"/>
    <w:rsid w:val="00A50DB6"/>
    <w:rsid w:val="00A513C5"/>
    <w:rsid w:val="00A51A0B"/>
    <w:rsid w:val="00A5709A"/>
    <w:rsid w:val="00A62B3E"/>
    <w:rsid w:val="00A661FF"/>
    <w:rsid w:val="00A70345"/>
    <w:rsid w:val="00A70486"/>
    <w:rsid w:val="00A70ED8"/>
    <w:rsid w:val="00A7224D"/>
    <w:rsid w:val="00A72E07"/>
    <w:rsid w:val="00A7362D"/>
    <w:rsid w:val="00A772A7"/>
    <w:rsid w:val="00A7788C"/>
    <w:rsid w:val="00A8474F"/>
    <w:rsid w:val="00A86685"/>
    <w:rsid w:val="00A921D2"/>
    <w:rsid w:val="00A93F02"/>
    <w:rsid w:val="00A94226"/>
    <w:rsid w:val="00A94D1E"/>
    <w:rsid w:val="00A95D46"/>
    <w:rsid w:val="00A976C1"/>
    <w:rsid w:val="00AA38BC"/>
    <w:rsid w:val="00AA3D3C"/>
    <w:rsid w:val="00AA4849"/>
    <w:rsid w:val="00AB03B5"/>
    <w:rsid w:val="00AB3148"/>
    <w:rsid w:val="00AB3CB0"/>
    <w:rsid w:val="00AB643C"/>
    <w:rsid w:val="00AC03C6"/>
    <w:rsid w:val="00AC3D8E"/>
    <w:rsid w:val="00AC592A"/>
    <w:rsid w:val="00AD4C9E"/>
    <w:rsid w:val="00AE5387"/>
    <w:rsid w:val="00AE5AF0"/>
    <w:rsid w:val="00AE6599"/>
    <w:rsid w:val="00AE7C4E"/>
    <w:rsid w:val="00AF68BD"/>
    <w:rsid w:val="00AF763C"/>
    <w:rsid w:val="00B07C13"/>
    <w:rsid w:val="00B12736"/>
    <w:rsid w:val="00B136A8"/>
    <w:rsid w:val="00B228F3"/>
    <w:rsid w:val="00B23276"/>
    <w:rsid w:val="00B27876"/>
    <w:rsid w:val="00B37F8B"/>
    <w:rsid w:val="00B408F8"/>
    <w:rsid w:val="00B42054"/>
    <w:rsid w:val="00B452C3"/>
    <w:rsid w:val="00B46C18"/>
    <w:rsid w:val="00B46F57"/>
    <w:rsid w:val="00B479E0"/>
    <w:rsid w:val="00B51074"/>
    <w:rsid w:val="00B527DE"/>
    <w:rsid w:val="00B66225"/>
    <w:rsid w:val="00B669D3"/>
    <w:rsid w:val="00B70719"/>
    <w:rsid w:val="00B71454"/>
    <w:rsid w:val="00B73FC6"/>
    <w:rsid w:val="00B75A79"/>
    <w:rsid w:val="00B77994"/>
    <w:rsid w:val="00B80239"/>
    <w:rsid w:val="00B80776"/>
    <w:rsid w:val="00B828A8"/>
    <w:rsid w:val="00B8490F"/>
    <w:rsid w:val="00B85C2C"/>
    <w:rsid w:val="00B867AF"/>
    <w:rsid w:val="00B95B9C"/>
    <w:rsid w:val="00B96954"/>
    <w:rsid w:val="00BA7342"/>
    <w:rsid w:val="00BB72BC"/>
    <w:rsid w:val="00BC4BE6"/>
    <w:rsid w:val="00BD0B0B"/>
    <w:rsid w:val="00BD41EF"/>
    <w:rsid w:val="00BD4931"/>
    <w:rsid w:val="00BD5D8D"/>
    <w:rsid w:val="00BD663A"/>
    <w:rsid w:val="00BE23A1"/>
    <w:rsid w:val="00BE3EAE"/>
    <w:rsid w:val="00BE5D6A"/>
    <w:rsid w:val="00BF37E0"/>
    <w:rsid w:val="00BF74EF"/>
    <w:rsid w:val="00C03FA4"/>
    <w:rsid w:val="00C0781A"/>
    <w:rsid w:val="00C25A75"/>
    <w:rsid w:val="00C263B4"/>
    <w:rsid w:val="00C316C3"/>
    <w:rsid w:val="00C369F6"/>
    <w:rsid w:val="00C422D8"/>
    <w:rsid w:val="00C46382"/>
    <w:rsid w:val="00C500D9"/>
    <w:rsid w:val="00C50FCA"/>
    <w:rsid w:val="00C54DF3"/>
    <w:rsid w:val="00C637F5"/>
    <w:rsid w:val="00C67A7C"/>
    <w:rsid w:val="00C74247"/>
    <w:rsid w:val="00C82120"/>
    <w:rsid w:val="00C83765"/>
    <w:rsid w:val="00C86677"/>
    <w:rsid w:val="00C87A7A"/>
    <w:rsid w:val="00C903CE"/>
    <w:rsid w:val="00C924DB"/>
    <w:rsid w:val="00C92F5D"/>
    <w:rsid w:val="00C9533D"/>
    <w:rsid w:val="00CA243B"/>
    <w:rsid w:val="00CA42F4"/>
    <w:rsid w:val="00CA498E"/>
    <w:rsid w:val="00CA5194"/>
    <w:rsid w:val="00CA777E"/>
    <w:rsid w:val="00CB17F8"/>
    <w:rsid w:val="00CB2582"/>
    <w:rsid w:val="00CB2752"/>
    <w:rsid w:val="00CB427C"/>
    <w:rsid w:val="00CB46E5"/>
    <w:rsid w:val="00CB5868"/>
    <w:rsid w:val="00CC3756"/>
    <w:rsid w:val="00CC377A"/>
    <w:rsid w:val="00CC3BF8"/>
    <w:rsid w:val="00CC3C32"/>
    <w:rsid w:val="00CC4E98"/>
    <w:rsid w:val="00CC6685"/>
    <w:rsid w:val="00CC7DF4"/>
    <w:rsid w:val="00CD3471"/>
    <w:rsid w:val="00CD7EAC"/>
    <w:rsid w:val="00CE1473"/>
    <w:rsid w:val="00CE2EA3"/>
    <w:rsid w:val="00CE3AFC"/>
    <w:rsid w:val="00CE7458"/>
    <w:rsid w:val="00CE797B"/>
    <w:rsid w:val="00CF2557"/>
    <w:rsid w:val="00CF6FEB"/>
    <w:rsid w:val="00D05574"/>
    <w:rsid w:val="00D13D5C"/>
    <w:rsid w:val="00D149FC"/>
    <w:rsid w:val="00D20552"/>
    <w:rsid w:val="00D22E70"/>
    <w:rsid w:val="00D23427"/>
    <w:rsid w:val="00D23FE7"/>
    <w:rsid w:val="00D27FC6"/>
    <w:rsid w:val="00D3328F"/>
    <w:rsid w:val="00D42700"/>
    <w:rsid w:val="00D43699"/>
    <w:rsid w:val="00D4467C"/>
    <w:rsid w:val="00D531E3"/>
    <w:rsid w:val="00D53E5A"/>
    <w:rsid w:val="00D549A7"/>
    <w:rsid w:val="00D563F8"/>
    <w:rsid w:val="00D57E3B"/>
    <w:rsid w:val="00D61698"/>
    <w:rsid w:val="00D637AC"/>
    <w:rsid w:val="00D64FA9"/>
    <w:rsid w:val="00D7343E"/>
    <w:rsid w:val="00D74BB7"/>
    <w:rsid w:val="00D80F00"/>
    <w:rsid w:val="00D83CC4"/>
    <w:rsid w:val="00D8477F"/>
    <w:rsid w:val="00DA12D2"/>
    <w:rsid w:val="00DB44E1"/>
    <w:rsid w:val="00DC02B8"/>
    <w:rsid w:val="00DC0B61"/>
    <w:rsid w:val="00DC52F9"/>
    <w:rsid w:val="00DD3B18"/>
    <w:rsid w:val="00DE413B"/>
    <w:rsid w:val="00DE6404"/>
    <w:rsid w:val="00DF035B"/>
    <w:rsid w:val="00DF2F63"/>
    <w:rsid w:val="00DF3F28"/>
    <w:rsid w:val="00DF704A"/>
    <w:rsid w:val="00E00A02"/>
    <w:rsid w:val="00E013D8"/>
    <w:rsid w:val="00E0162F"/>
    <w:rsid w:val="00E128D9"/>
    <w:rsid w:val="00E131CE"/>
    <w:rsid w:val="00E2056A"/>
    <w:rsid w:val="00E24AF5"/>
    <w:rsid w:val="00E2533D"/>
    <w:rsid w:val="00E30EE7"/>
    <w:rsid w:val="00E33A6C"/>
    <w:rsid w:val="00E4032A"/>
    <w:rsid w:val="00E42F62"/>
    <w:rsid w:val="00E46674"/>
    <w:rsid w:val="00E54716"/>
    <w:rsid w:val="00E577C3"/>
    <w:rsid w:val="00E57FB4"/>
    <w:rsid w:val="00E66A17"/>
    <w:rsid w:val="00E71FE9"/>
    <w:rsid w:val="00E75BAD"/>
    <w:rsid w:val="00E80416"/>
    <w:rsid w:val="00E941CB"/>
    <w:rsid w:val="00E967BF"/>
    <w:rsid w:val="00EA4DE5"/>
    <w:rsid w:val="00EA4FBB"/>
    <w:rsid w:val="00ED3DC6"/>
    <w:rsid w:val="00ED65DF"/>
    <w:rsid w:val="00EE4378"/>
    <w:rsid w:val="00EE65A7"/>
    <w:rsid w:val="00EE6735"/>
    <w:rsid w:val="00EF18F1"/>
    <w:rsid w:val="00F052EF"/>
    <w:rsid w:val="00F138EE"/>
    <w:rsid w:val="00F144E7"/>
    <w:rsid w:val="00F2186B"/>
    <w:rsid w:val="00F232DC"/>
    <w:rsid w:val="00F2582F"/>
    <w:rsid w:val="00F27B1E"/>
    <w:rsid w:val="00F35FDF"/>
    <w:rsid w:val="00F4044D"/>
    <w:rsid w:val="00F42885"/>
    <w:rsid w:val="00F50760"/>
    <w:rsid w:val="00F50EFE"/>
    <w:rsid w:val="00F51B9C"/>
    <w:rsid w:val="00F54621"/>
    <w:rsid w:val="00F55672"/>
    <w:rsid w:val="00F64F1D"/>
    <w:rsid w:val="00F65CD0"/>
    <w:rsid w:val="00F66957"/>
    <w:rsid w:val="00F73126"/>
    <w:rsid w:val="00F75884"/>
    <w:rsid w:val="00F7632E"/>
    <w:rsid w:val="00F8310B"/>
    <w:rsid w:val="00F832D0"/>
    <w:rsid w:val="00F84BEF"/>
    <w:rsid w:val="00F8609C"/>
    <w:rsid w:val="00F9266C"/>
    <w:rsid w:val="00FA70BE"/>
    <w:rsid w:val="00FB6DE8"/>
    <w:rsid w:val="00FC63CB"/>
    <w:rsid w:val="00FD0854"/>
    <w:rsid w:val="00FD393B"/>
    <w:rsid w:val="00FD7961"/>
    <w:rsid w:val="00FE1895"/>
    <w:rsid w:val="00FE3C6F"/>
    <w:rsid w:val="00FE3FE2"/>
    <w:rsid w:val="00FE53E1"/>
    <w:rsid w:val="00FF31BC"/>
    <w:rsid w:val="00FF36A9"/>
    <w:rsid w:val="00FF4EF3"/>
    <w:rsid w:val="00FF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C99D"/>
  <w15:docId w15:val="{DD17F326-5F01-4EB0-971C-767B357A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E00A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5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EB5"/>
  </w:style>
  <w:style w:type="paragraph" w:styleId="a7">
    <w:name w:val="footer"/>
    <w:basedOn w:val="a"/>
    <w:link w:val="a8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EB5"/>
  </w:style>
  <w:style w:type="paragraph" w:styleId="a9">
    <w:name w:val="Balloon Text"/>
    <w:basedOn w:val="a"/>
    <w:link w:val="aa"/>
    <w:uiPriority w:val="99"/>
    <w:semiHidden/>
    <w:unhideWhenUsed/>
    <w:rsid w:val="00F5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EF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50D6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Без интервала1"/>
    <w:uiPriority w:val="99"/>
    <w:qFormat/>
    <w:rsid w:val="000046F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DD3F-3753-4B8D-9E53-0B817E18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7</Pages>
  <Words>9599</Words>
  <Characters>5472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Вікторія</dc:creator>
  <cp:lastModifiedBy>User</cp:lastModifiedBy>
  <cp:revision>58</cp:revision>
  <cp:lastPrinted>2025-08-25T09:03:00Z</cp:lastPrinted>
  <dcterms:created xsi:type="dcterms:W3CDTF">2021-09-22T07:42:00Z</dcterms:created>
  <dcterms:modified xsi:type="dcterms:W3CDTF">2025-08-25T09:05:00Z</dcterms:modified>
</cp:coreProperties>
</file>