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5E" w:rsidRDefault="00F73DD6">
      <w:r>
        <w:rPr>
          <w:noProof/>
          <w:lang w:val="ru-RU"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-432435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4B5E" w:rsidRDefault="00F73DD6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A84B5E" w:rsidRDefault="00F73DD6">
      <w:pPr>
        <w:jc w:val="center"/>
      </w:pPr>
      <w:r>
        <w:rPr>
          <w:b/>
          <w:sz w:val="28"/>
          <w:szCs w:val="28"/>
        </w:rPr>
        <w:t>ПОЛТАВСЬКОЇ ОБЛАСТІ</w:t>
      </w:r>
    </w:p>
    <w:p w:rsidR="00A84B5E" w:rsidRDefault="00A84B5E">
      <w:pPr>
        <w:jc w:val="center"/>
        <w:rPr>
          <w:b/>
          <w:sz w:val="28"/>
          <w:szCs w:val="28"/>
        </w:rPr>
      </w:pPr>
    </w:p>
    <w:p w:rsidR="00A84B5E" w:rsidRDefault="00F73DD6">
      <w:pPr>
        <w:jc w:val="center"/>
      </w:pPr>
      <w:r>
        <w:rPr>
          <w:b/>
          <w:sz w:val="28"/>
          <w:szCs w:val="28"/>
        </w:rPr>
        <w:t>РОЗПОРЯДЖЕННЯ</w:t>
      </w:r>
    </w:p>
    <w:p w:rsidR="00A84B5E" w:rsidRDefault="00A84B5E">
      <w:pPr>
        <w:rPr>
          <w:color w:val="000000"/>
          <w:sz w:val="28"/>
          <w:szCs w:val="28"/>
        </w:rPr>
      </w:pPr>
    </w:p>
    <w:p w:rsidR="00A84B5E" w:rsidRDefault="00923607">
      <w:r>
        <w:rPr>
          <w:color w:val="000000"/>
          <w:sz w:val="28"/>
          <w:szCs w:val="28"/>
        </w:rPr>
        <w:t>08</w:t>
      </w:r>
      <w:r w:rsidR="00077177">
        <w:rPr>
          <w:color w:val="000000"/>
          <w:sz w:val="28"/>
          <w:szCs w:val="28"/>
        </w:rPr>
        <w:t xml:space="preserve"> січня 2026</w:t>
      </w:r>
      <w:r w:rsidR="00F73DD6">
        <w:rPr>
          <w:color w:val="000000"/>
          <w:sz w:val="28"/>
          <w:szCs w:val="28"/>
        </w:rPr>
        <w:t xml:space="preserve"> року        </w:t>
      </w:r>
      <w:r w:rsidR="00F73DD6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</w:t>
      </w:r>
      <w:r w:rsidR="00F73DD6">
        <w:rPr>
          <w:sz w:val="28"/>
          <w:szCs w:val="28"/>
        </w:rPr>
        <w:t xml:space="preserve">  м. </w:t>
      </w:r>
      <w:proofErr w:type="spellStart"/>
      <w:r w:rsidR="00F73DD6">
        <w:rPr>
          <w:sz w:val="28"/>
          <w:szCs w:val="28"/>
        </w:rPr>
        <w:t>Решетилівка</w:t>
      </w:r>
      <w:proofErr w:type="spellEnd"/>
      <w:r w:rsidR="00F73DD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F73DD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</w:t>
      </w:r>
      <w:r w:rsidR="00F73DD6">
        <w:rPr>
          <w:sz w:val="28"/>
          <w:szCs w:val="28"/>
        </w:rPr>
        <w:t xml:space="preserve">      № </w:t>
      </w:r>
      <w:r>
        <w:rPr>
          <w:sz w:val="28"/>
          <w:szCs w:val="28"/>
        </w:rPr>
        <w:t>03</w:t>
      </w:r>
    </w:p>
    <w:p w:rsidR="00A84B5E" w:rsidRDefault="00A84B5E">
      <w:pPr>
        <w:rPr>
          <w:sz w:val="28"/>
          <w:szCs w:val="28"/>
        </w:rPr>
      </w:pPr>
    </w:p>
    <w:p w:rsidR="00A84B5E" w:rsidRDefault="00F73DD6">
      <w:pPr>
        <w:jc w:val="both"/>
      </w:pPr>
      <w:r>
        <w:rPr>
          <w:rFonts w:cs="Times New Roman"/>
          <w:bCs/>
          <w:sz w:val="28"/>
          <w:szCs w:val="23"/>
        </w:rPr>
        <w:t xml:space="preserve">Про створення комісії з інвентаризації об’єктів культурної спадщини у Решетилівській міській територіальній громаді та затвердження плану проведення моніторингу </w:t>
      </w:r>
      <w:r>
        <w:rPr>
          <w:rFonts w:eastAsia="Times New Roman" w:cs="Times New Roman"/>
          <w:bCs/>
          <w:color w:val="000000"/>
          <w:sz w:val="28"/>
          <w:szCs w:val="28"/>
          <w:lang w:eastAsia="uk-UA"/>
        </w:rPr>
        <w:t>об’єктів культурної спадщини</w:t>
      </w:r>
      <w:r w:rsidR="00077177">
        <w:rPr>
          <w:rFonts w:cs="Times New Roman"/>
          <w:bCs/>
          <w:sz w:val="28"/>
          <w:szCs w:val="23"/>
        </w:rPr>
        <w:t xml:space="preserve"> у 2026</w:t>
      </w:r>
      <w:r>
        <w:rPr>
          <w:rFonts w:cs="Times New Roman"/>
          <w:bCs/>
          <w:sz w:val="28"/>
          <w:szCs w:val="23"/>
        </w:rPr>
        <w:t xml:space="preserve"> році</w:t>
      </w:r>
    </w:p>
    <w:p w:rsidR="00A84B5E" w:rsidRDefault="00A84B5E">
      <w:pPr>
        <w:rPr>
          <w:sz w:val="28"/>
          <w:szCs w:val="28"/>
        </w:rPr>
      </w:pPr>
    </w:p>
    <w:p w:rsidR="00A84B5E" w:rsidRDefault="00F73DD6" w:rsidP="002901DA">
      <w:pPr>
        <w:tabs>
          <w:tab w:val="left" w:pos="8509"/>
        </w:tabs>
        <w:ind w:firstLine="567"/>
        <w:jc w:val="both"/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Керуючись Законами України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uk-UA"/>
        </w:rPr>
        <w:t>„Про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місцеве самоврядування в Україні”, </w:t>
      </w:r>
      <w:proofErr w:type="spellStart"/>
      <w:r>
        <w:rPr>
          <w:bCs/>
          <w:sz w:val="28"/>
          <w:szCs w:val="28"/>
        </w:rPr>
        <w:t>„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Про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охорону культурної спадщини”, н</w:t>
      </w:r>
      <w:r>
        <w:rPr>
          <w:bCs/>
          <w:sz w:val="28"/>
          <w:szCs w:val="28"/>
        </w:rPr>
        <w:t xml:space="preserve">аказом Міністерства культури України від </w:t>
      </w:r>
      <w:r>
        <w:rPr>
          <w:rFonts w:cs="Times New Roman"/>
          <w:sz w:val="28"/>
          <w:szCs w:val="28"/>
        </w:rPr>
        <w:t xml:space="preserve">11.03.2013 №158 </w:t>
      </w:r>
      <w:proofErr w:type="spellStart"/>
      <w:r>
        <w:rPr>
          <w:bCs/>
          <w:sz w:val="28"/>
          <w:szCs w:val="28"/>
        </w:rPr>
        <w:t>„</w:t>
      </w:r>
      <w:r>
        <w:rPr>
          <w:rFonts w:cs="Times New Roman"/>
          <w:sz w:val="28"/>
          <w:szCs w:val="28"/>
        </w:rPr>
        <w:t>Про</w:t>
      </w:r>
      <w:proofErr w:type="spellEnd"/>
      <w:r>
        <w:rPr>
          <w:rFonts w:cs="Times New Roman"/>
          <w:sz w:val="28"/>
          <w:szCs w:val="28"/>
        </w:rPr>
        <w:t xml:space="preserve"> затвердження Порядку обліку об'єктів культурної спадщини</w:t>
      </w:r>
      <w:r>
        <w:rPr>
          <w:bCs/>
          <w:sz w:val="28"/>
          <w:szCs w:val="28"/>
        </w:rPr>
        <w:t xml:space="preserve">” 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та з метою забезпечення контролю і проведення обстеження </w:t>
      </w:r>
      <w:r>
        <w:rPr>
          <w:rFonts w:cs="Times New Roman"/>
          <w:sz w:val="28"/>
          <w:szCs w:val="28"/>
        </w:rPr>
        <w:t>об'єктів культурної спадщини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у Решетилівській громаді,</w:t>
      </w:r>
    </w:p>
    <w:p w:rsidR="00A84B5E" w:rsidRDefault="00F73DD6">
      <w:pPr>
        <w:tabs>
          <w:tab w:val="left" w:pos="8509"/>
        </w:tabs>
        <w:jc w:val="both"/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>ЗОБОВ’ЯЗУЮ:</w:t>
      </w:r>
    </w:p>
    <w:p w:rsidR="00A84B5E" w:rsidRDefault="00A84B5E">
      <w:pPr>
        <w:ind w:firstLine="709"/>
        <w:jc w:val="both"/>
        <w:rPr>
          <w:sz w:val="28"/>
          <w:szCs w:val="28"/>
        </w:rPr>
      </w:pPr>
    </w:p>
    <w:p w:rsidR="00A84B5E" w:rsidRDefault="00F73DD6" w:rsidP="002901DA">
      <w:pPr>
        <w:tabs>
          <w:tab w:val="left" w:pos="8509"/>
        </w:tabs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sz w:val="28"/>
        </w:rPr>
        <w:t>1. 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Створити комісію з інвентаризації об’єктів культурної спадщини у Решетилівській</w:t>
      </w:r>
      <w:r w:rsidR="002901D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міській територіальній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гром</w:t>
      </w:r>
      <w:r w:rsidR="00187357">
        <w:rPr>
          <w:rFonts w:eastAsia="Times New Roman" w:cs="Times New Roman"/>
          <w:color w:val="000000"/>
          <w:sz w:val="28"/>
          <w:szCs w:val="28"/>
          <w:lang w:eastAsia="uk-UA"/>
        </w:rPr>
        <w:t>аді у складі згідно з додатком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A84B5E" w:rsidRDefault="00F73DD6" w:rsidP="002901DA">
      <w:pPr>
        <w:tabs>
          <w:tab w:val="left" w:pos="8509"/>
        </w:tabs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>2. Затвердити план проведення моніторингу об’єктів культурно</w:t>
      </w:r>
      <w:r w:rsidR="008E2B9D">
        <w:rPr>
          <w:rFonts w:eastAsia="Times New Roman" w:cs="Times New Roman"/>
          <w:color w:val="000000"/>
          <w:sz w:val="28"/>
          <w:szCs w:val="28"/>
          <w:lang w:eastAsia="uk-UA"/>
        </w:rPr>
        <w:t xml:space="preserve">ї спадщини у </w:t>
      </w:r>
      <w:r w:rsidR="00AC50B3">
        <w:rPr>
          <w:rFonts w:eastAsia="Times New Roman" w:cs="Times New Roman"/>
          <w:color w:val="000000"/>
          <w:sz w:val="28"/>
          <w:szCs w:val="28"/>
          <w:lang w:eastAsia="uk-UA"/>
        </w:rPr>
        <w:t xml:space="preserve">Решетилівській </w:t>
      </w:r>
      <w:r w:rsidR="002901D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міській </w:t>
      </w:r>
      <w:r w:rsidR="002901DA">
        <w:rPr>
          <w:rFonts w:cs="Times New Roman"/>
          <w:bCs/>
          <w:sz w:val="28"/>
          <w:szCs w:val="23"/>
        </w:rPr>
        <w:t>територіальній громаді</w:t>
      </w:r>
      <w:r w:rsidR="002901DA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AC50B3">
        <w:rPr>
          <w:rFonts w:eastAsia="Times New Roman" w:cs="Times New Roman"/>
          <w:color w:val="000000"/>
          <w:sz w:val="28"/>
          <w:szCs w:val="28"/>
          <w:lang w:eastAsia="uk-UA"/>
        </w:rPr>
        <w:t xml:space="preserve">у </w:t>
      </w:r>
      <w:r w:rsidR="00077177">
        <w:rPr>
          <w:rFonts w:eastAsia="Times New Roman" w:cs="Times New Roman"/>
          <w:color w:val="000000"/>
          <w:sz w:val="28"/>
          <w:szCs w:val="28"/>
          <w:lang w:eastAsia="uk-UA"/>
        </w:rPr>
        <w:t>2026</w:t>
      </w:r>
      <w:r w:rsidR="008E2B9D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році, що додається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A84B5E" w:rsidRDefault="00F73DD6" w:rsidP="002901DA">
      <w:pPr>
        <w:tabs>
          <w:tab w:val="left" w:pos="8509"/>
        </w:tabs>
        <w:ind w:firstLine="567"/>
        <w:jc w:val="both"/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>3. Відділу культури, молоді, спорту та туризму виконавчого комітету Решет</w:t>
      </w:r>
      <w:r w:rsidR="00094BA0">
        <w:rPr>
          <w:rFonts w:eastAsia="Times New Roman" w:cs="Times New Roman"/>
          <w:color w:val="000000"/>
          <w:sz w:val="28"/>
          <w:szCs w:val="28"/>
          <w:lang w:eastAsia="uk-UA"/>
        </w:rPr>
        <w:t>илівської міської ради (</w:t>
      </w:r>
      <w:proofErr w:type="spellStart"/>
      <w:r w:rsidR="00C24603">
        <w:rPr>
          <w:rFonts w:eastAsia="Times New Roman" w:cs="Times New Roman"/>
          <w:color w:val="000000"/>
          <w:sz w:val="28"/>
          <w:szCs w:val="28"/>
          <w:lang w:eastAsia="uk-UA"/>
        </w:rPr>
        <w:t>Кордубан</w:t>
      </w:r>
      <w:proofErr w:type="spellEnd"/>
      <w:r w:rsidR="00C24603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Максим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) скласти інформаційну довідку за результатами моніторингу у термін, що не перевищує 15 робочих днів з моменту проведення моніторингу.</w:t>
      </w:r>
    </w:p>
    <w:p w:rsidR="00A84B5E" w:rsidRDefault="00F73DD6" w:rsidP="002901DA">
      <w:pPr>
        <w:tabs>
          <w:tab w:val="left" w:pos="8509"/>
        </w:tabs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4. Координацію роботи щодо виконання цього розпорядження покласти на відділ культури, молоді, спорту та туризму виконавчого комітету Решетилівської міської ради. </w:t>
      </w:r>
    </w:p>
    <w:p w:rsidR="00A84B5E" w:rsidRDefault="00F73DD6" w:rsidP="002901DA">
      <w:pPr>
        <w:ind w:firstLine="567"/>
        <w:jc w:val="both"/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5. Визнати таким, що втратило чинність розпорядження міського голови від </w:t>
      </w:r>
      <w:r w:rsidR="00037921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.12.</w:t>
      </w:r>
      <w:r w:rsidR="00037921">
        <w:rPr>
          <w:color w:val="000000"/>
          <w:sz w:val="28"/>
          <w:szCs w:val="28"/>
        </w:rPr>
        <w:t>2024</w:t>
      </w:r>
      <w:r>
        <w:rPr>
          <w:color w:val="000000"/>
          <w:sz w:val="28"/>
          <w:szCs w:val="28"/>
        </w:rPr>
        <w:t xml:space="preserve"> </w:t>
      </w:r>
      <w:r w:rsidR="00037921">
        <w:rPr>
          <w:sz w:val="28"/>
          <w:szCs w:val="28"/>
        </w:rPr>
        <w:t>№ 377</w:t>
      </w:r>
      <w:r>
        <w:t xml:space="preserve"> ,,</w:t>
      </w:r>
      <w:r>
        <w:rPr>
          <w:rFonts w:cs="Times New Roman"/>
          <w:bCs/>
          <w:sz w:val="28"/>
          <w:szCs w:val="23"/>
        </w:rPr>
        <w:t xml:space="preserve">Про створення комісії з інвентаризації об’єктів культурної спадщини у Решетилівській міській територіальній громаді та затвердження плану проведення моніторингу </w:t>
      </w:r>
      <w:r>
        <w:rPr>
          <w:rFonts w:eastAsia="Times New Roman" w:cs="Times New Roman"/>
          <w:bCs/>
          <w:color w:val="000000"/>
          <w:sz w:val="28"/>
          <w:szCs w:val="28"/>
          <w:lang w:eastAsia="uk-UA"/>
        </w:rPr>
        <w:t>об’єктів культурної спадщини</w:t>
      </w:r>
      <w:r w:rsidR="00037921">
        <w:rPr>
          <w:rFonts w:cs="Times New Roman"/>
          <w:bCs/>
          <w:sz w:val="28"/>
          <w:szCs w:val="23"/>
        </w:rPr>
        <w:t xml:space="preserve"> у 2025</w:t>
      </w:r>
      <w:r>
        <w:rPr>
          <w:rFonts w:cs="Times New Roman"/>
          <w:bCs/>
          <w:sz w:val="28"/>
          <w:szCs w:val="23"/>
        </w:rPr>
        <w:t xml:space="preserve"> році”.</w:t>
      </w:r>
    </w:p>
    <w:p w:rsidR="00A84B5E" w:rsidRDefault="00F73DD6" w:rsidP="002901DA">
      <w:pPr>
        <w:tabs>
          <w:tab w:val="left" w:pos="8509"/>
        </w:tabs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6. Контроль за виконанням даного розпорядження покласти на першого заступника міського голови </w:t>
      </w:r>
      <w:r w:rsidR="00094BA0">
        <w:rPr>
          <w:rFonts w:eastAsia="Times New Roman" w:cs="Times New Roman"/>
          <w:color w:val="000000"/>
          <w:sz w:val="28"/>
          <w:szCs w:val="28"/>
          <w:lang w:eastAsia="uk-UA"/>
        </w:rPr>
        <w:t>Сивинську Інну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A84B5E" w:rsidRDefault="00A84B5E">
      <w:pPr>
        <w:ind w:firstLine="709"/>
        <w:jc w:val="both"/>
        <w:rPr>
          <w:sz w:val="28"/>
          <w:szCs w:val="28"/>
        </w:rPr>
      </w:pPr>
    </w:p>
    <w:p w:rsidR="00A84B5E" w:rsidRDefault="00A84B5E">
      <w:pPr>
        <w:jc w:val="both"/>
        <w:rPr>
          <w:sz w:val="28"/>
          <w:szCs w:val="28"/>
        </w:rPr>
      </w:pPr>
    </w:p>
    <w:p w:rsidR="00A84B5E" w:rsidRDefault="00A84B5E">
      <w:pPr>
        <w:jc w:val="both"/>
        <w:rPr>
          <w:sz w:val="28"/>
          <w:szCs w:val="28"/>
        </w:rPr>
      </w:pPr>
    </w:p>
    <w:p w:rsidR="00A84B5E" w:rsidRDefault="00A84B5E">
      <w:pPr>
        <w:rPr>
          <w:sz w:val="28"/>
          <w:szCs w:val="28"/>
        </w:rPr>
      </w:pPr>
    </w:p>
    <w:p w:rsidR="00A84B5E" w:rsidRDefault="00A84B5E">
      <w:pPr>
        <w:tabs>
          <w:tab w:val="left" w:pos="7080"/>
        </w:tabs>
        <w:rPr>
          <w:sz w:val="28"/>
          <w:szCs w:val="28"/>
        </w:rPr>
      </w:pPr>
    </w:p>
    <w:p w:rsidR="002901DA" w:rsidRDefault="00F73DD6" w:rsidP="002901DA">
      <w:pPr>
        <w:rPr>
          <w:color w:val="000000"/>
          <w:sz w:val="28"/>
          <w:szCs w:val="28"/>
          <w:lang w:eastAsia="uk-UA"/>
        </w:rPr>
        <w:sectPr w:rsidR="002901DA">
          <w:headerReference w:type="default" r:id="rId10"/>
          <w:pgSz w:w="11906" w:h="16838"/>
          <w:pgMar w:top="1126" w:right="567" w:bottom="1134" w:left="1701" w:header="567" w:footer="0" w:gutter="0"/>
          <w:cols w:space="720"/>
          <w:formProt w:val="0"/>
          <w:docGrid w:linePitch="100"/>
        </w:sectPr>
      </w:pPr>
      <w:r>
        <w:rPr>
          <w:color w:val="000000"/>
          <w:sz w:val="28"/>
          <w:szCs w:val="28"/>
          <w:lang w:eastAsia="uk-UA"/>
        </w:rPr>
        <w:t>Міський голова                                                                          Оксана ДЯДЮНОВА</w:t>
      </w:r>
    </w:p>
    <w:p w:rsidR="00077177" w:rsidRDefault="00077177" w:rsidP="00077177">
      <w:pPr>
        <w:tabs>
          <w:tab w:val="left" w:pos="7080"/>
        </w:tabs>
        <w:ind w:firstLine="5613"/>
      </w:pPr>
      <w:r>
        <w:rPr>
          <w:rFonts w:cs="Times New Roman"/>
          <w:sz w:val="28"/>
          <w:szCs w:val="28"/>
        </w:rPr>
        <w:lastRenderedPageBreak/>
        <w:t xml:space="preserve">Додаток </w:t>
      </w:r>
    </w:p>
    <w:p w:rsidR="00077177" w:rsidRDefault="00077177" w:rsidP="00077177">
      <w:pPr>
        <w:tabs>
          <w:tab w:val="left" w:pos="7080"/>
        </w:tabs>
        <w:ind w:left="5613"/>
      </w:pPr>
      <w:r>
        <w:rPr>
          <w:rFonts w:cs="Times New Roman"/>
          <w:sz w:val="28"/>
          <w:szCs w:val="28"/>
        </w:rPr>
        <w:t>до розпорядження міського голови</w:t>
      </w:r>
    </w:p>
    <w:p w:rsidR="00077177" w:rsidRDefault="00923607" w:rsidP="00077177">
      <w:pPr>
        <w:tabs>
          <w:tab w:val="left" w:pos="7080"/>
        </w:tabs>
        <w:ind w:left="5272" w:firstLine="340"/>
      </w:pPr>
      <w:r>
        <w:rPr>
          <w:rFonts w:cs="Times New Roman"/>
          <w:sz w:val="28"/>
          <w:szCs w:val="28"/>
        </w:rPr>
        <w:t>0</w:t>
      </w:r>
      <w:r w:rsidR="002901DA">
        <w:rPr>
          <w:rFonts w:cs="Times New Roman"/>
          <w:sz w:val="28"/>
          <w:szCs w:val="28"/>
        </w:rPr>
        <w:t>8</w:t>
      </w:r>
      <w:r w:rsidR="00077177">
        <w:rPr>
          <w:rFonts w:cs="Times New Roman"/>
          <w:sz w:val="28"/>
          <w:szCs w:val="28"/>
        </w:rPr>
        <w:t xml:space="preserve"> січня 2026 року № </w:t>
      </w:r>
      <w:r w:rsidR="002901DA">
        <w:rPr>
          <w:rFonts w:cs="Times New Roman"/>
          <w:sz w:val="28"/>
          <w:szCs w:val="28"/>
        </w:rPr>
        <w:t>03</w:t>
      </w:r>
    </w:p>
    <w:p w:rsidR="00077177" w:rsidRDefault="00077177" w:rsidP="00077177">
      <w:pPr>
        <w:rPr>
          <w:sz w:val="28"/>
          <w:szCs w:val="28"/>
        </w:rPr>
      </w:pPr>
    </w:p>
    <w:p w:rsidR="00077177" w:rsidRDefault="00077177" w:rsidP="00077177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Склад </w:t>
      </w:r>
    </w:p>
    <w:p w:rsidR="00077177" w:rsidRDefault="00077177" w:rsidP="00077177">
      <w:pPr>
        <w:jc w:val="center"/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комісії з інвентаризації об’єктів культурної спадщини у Решетилівській </w:t>
      </w:r>
      <w:r w:rsidR="002901DA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міській територіальній 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>громаді</w:t>
      </w:r>
    </w:p>
    <w:p w:rsidR="00077177" w:rsidRDefault="00077177" w:rsidP="00077177">
      <w:pPr>
        <w:jc w:val="center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27"/>
        <w:gridCol w:w="6627"/>
      </w:tblGrid>
      <w:tr w:rsidR="00077177" w:rsidTr="00F96575">
        <w:tc>
          <w:tcPr>
            <w:tcW w:w="3227" w:type="dxa"/>
          </w:tcPr>
          <w:p w:rsidR="00077177" w:rsidRDefault="00077177" w:rsidP="00F96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Прізвище, </w:t>
            </w:r>
          </w:p>
          <w:p w:rsidR="00077177" w:rsidRDefault="00077177" w:rsidP="00F96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ім’я, по батькові</w:t>
            </w:r>
          </w:p>
        </w:tc>
        <w:tc>
          <w:tcPr>
            <w:tcW w:w="6627" w:type="dxa"/>
          </w:tcPr>
          <w:p w:rsidR="00077177" w:rsidRDefault="00077177" w:rsidP="00F96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Займана посада</w:t>
            </w:r>
          </w:p>
        </w:tc>
      </w:tr>
      <w:tr w:rsidR="00077177" w:rsidTr="00F96575">
        <w:tc>
          <w:tcPr>
            <w:tcW w:w="3227" w:type="dxa"/>
          </w:tcPr>
          <w:p w:rsidR="00077177" w:rsidRPr="00C90A91" w:rsidRDefault="00077177" w:rsidP="00F96575">
            <w:pPr>
              <w:rPr>
                <w:sz w:val="28"/>
                <w:szCs w:val="28"/>
              </w:rPr>
            </w:pPr>
            <w:proofErr w:type="spellStart"/>
            <w:r w:rsidRPr="00C90A91">
              <w:rPr>
                <w:sz w:val="28"/>
                <w:szCs w:val="28"/>
              </w:rPr>
              <w:t>Кордубан</w:t>
            </w:r>
            <w:proofErr w:type="spellEnd"/>
            <w:r w:rsidRPr="00C90A91">
              <w:rPr>
                <w:sz w:val="28"/>
                <w:szCs w:val="28"/>
              </w:rPr>
              <w:t xml:space="preserve"> </w:t>
            </w:r>
          </w:p>
          <w:p w:rsidR="00077177" w:rsidRPr="00C90A91" w:rsidRDefault="00077177" w:rsidP="00F96575">
            <w:pPr>
              <w:rPr>
                <w:sz w:val="28"/>
                <w:szCs w:val="28"/>
              </w:rPr>
            </w:pPr>
            <w:r w:rsidRPr="00C90A91">
              <w:rPr>
                <w:sz w:val="28"/>
                <w:szCs w:val="28"/>
              </w:rPr>
              <w:t>Максим Вадимович</w:t>
            </w:r>
          </w:p>
        </w:tc>
        <w:tc>
          <w:tcPr>
            <w:tcW w:w="6627" w:type="dxa"/>
          </w:tcPr>
          <w:p w:rsidR="00077177" w:rsidRDefault="00077177" w:rsidP="00F9657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відділу культури, молоді, спорту та туризму виконавчого комітету Решетилівської міської ради, а в разі його відсутності - особа, яка виконує обов’язки начальника відділу – голова комісії</w:t>
            </w:r>
          </w:p>
        </w:tc>
      </w:tr>
      <w:tr w:rsidR="00077177" w:rsidTr="00F96575">
        <w:tc>
          <w:tcPr>
            <w:tcW w:w="9854" w:type="dxa"/>
            <w:gridSpan w:val="2"/>
          </w:tcPr>
          <w:p w:rsidR="00077177" w:rsidRDefault="00077177" w:rsidP="00F965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комісії</w:t>
            </w:r>
          </w:p>
          <w:p w:rsidR="002901DA" w:rsidRDefault="002901DA" w:rsidP="00F96575">
            <w:pPr>
              <w:jc w:val="center"/>
              <w:rPr>
                <w:sz w:val="28"/>
                <w:szCs w:val="28"/>
              </w:rPr>
            </w:pPr>
          </w:p>
        </w:tc>
      </w:tr>
      <w:tr w:rsidR="00077177" w:rsidTr="00F96575">
        <w:tc>
          <w:tcPr>
            <w:tcW w:w="3227" w:type="dxa"/>
          </w:tcPr>
          <w:p w:rsidR="00077177" w:rsidRPr="00C90A91" w:rsidRDefault="00077177" w:rsidP="00F96575">
            <w:pPr>
              <w:rPr>
                <w:sz w:val="28"/>
                <w:szCs w:val="28"/>
              </w:rPr>
            </w:pPr>
            <w:r w:rsidRPr="00C90A91">
              <w:rPr>
                <w:sz w:val="28"/>
                <w:szCs w:val="28"/>
              </w:rPr>
              <w:t xml:space="preserve">Бажан </w:t>
            </w:r>
          </w:p>
          <w:p w:rsidR="00077177" w:rsidRPr="00C90A91" w:rsidRDefault="00077177" w:rsidP="00F96575">
            <w:pPr>
              <w:rPr>
                <w:sz w:val="28"/>
                <w:szCs w:val="28"/>
              </w:rPr>
            </w:pPr>
            <w:r w:rsidRPr="00C90A91">
              <w:rPr>
                <w:sz w:val="28"/>
                <w:szCs w:val="28"/>
              </w:rPr>
              <w:t>Юлія Олександрівна</w:t>
            </w:r>
          </w:p>
        </w:tc>
        <w:tc>
          <w:tcPr>
            <w:tcW w:w="6627" w:type="dxa"/>
          </w:tcPr>
          <w:p w:rsidR="00077177" w:rsidRDefault="00077177" w:rsidP="002901DA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 xml:space="preserve">відділу культури, молоді, спорту та туризму виконавчого комітету міської ради </w:t>
            </w:r>
          </w:p>
        </w:tc>
      </w:tr>
      <w:tr w:rsidR="00077177" w:rsidTr="00F96575">
        <w:tc>
          <w:tcPr>
            <w:tcW w:w="3227" w:type="dxa"/>
          </w:tcPr>
          <w:p w:rsidR="00077177" w:rsidRPr="00C90A91" w:rsidRDefault="00077177" w:rsidP="00F96575">
            <w:pPr>
              <w:rPr>
                <w:sz w:val="28"/>
                <w:szCs w:val="28"/>
              </w:rPr>
            </w:pPr>
            <w:r w:rsidRPr="00C90A91">
              <w:rPr>
                <w:sz w:val="28"/>
                <w:szCs w:val="28"/>
              </w:rPr>
              <w:t xml:space="preserve">Ніколаєнко </w:t>
            </w:r>
          </w:p>
          <w:p w:rsidR="00077177" w:rsidRPr="00C90A91" w:rsidRDefault="00077177" w:rsidP="00F96575">
            <w:pPr>
              <w:rPr>
                <w:sz w:val="28"/>
                <w:szCs w:val="28"/>
              </w:rPr>
            </w:pPr>
            <w:r w:rsidRPr="00C90A91">
              <w:rPr>
                <w:sz w:val="28"/>
                <w:szCs w:val="28"/>
              </w:rPr>
              <w:t>Юрій Юрійович</w:t>
            </w:r>
          </w:p>
        </w:tc>
        <w:tc>
          <w:tcPr>
            <w:tcW w:w="6627" w:type="dxa"/>
          </w:tcPr>
          <w:p w:rsidR="00077177" w:rsidRDefault="00077177" w:rsidP="002901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 xml:space="preserve">відділу архітектури та містобудування виконавчого комітету міської ради </w:t>
            </w:r>
          </w:p>
        </w:tc>
      </w:tr>
      <w:tr w:rsidR="00077177" w:rsidTr="00F96575">
        <w:tc>
          <w:tcPr>
            <w:tcW w:w="3227" w:type="dxa"/>
          </w:tcPr>
          <w:p w:rsidR="00077177" w:rsidRPr="00C90A91" w:rsidRDefault="00077177" w:rsidP="00F96575">
            <w:pPr>
              <w:rPr>
                <w:sz w:val="28"/>
                <w:szCs w:val="28"/>
              </w:rPr>
            </w:pPr>
            <w:r w:rsidRPr="00C90A91">
              <w:rPr>
                <w:sz w:val="28"/>
                <w:szCs w:val="28"/>
              </w:rPr>
              <w:t xml:space="preserve">Тарасенко </w:t>
            </w:r>
          </w:p>
          <w:p w:rsidR="00077177" w:rsidRPr="00C90A91" w:rsidRDefault="00077177" w:rsidP="00F96575">
            <w:pPr>
              <w:rPr>
                <w:sz w:val="28"/>
                <w:szCs w:val="28"/>
              </w:rPr>
            </w:pPr>
            <w:r w:rsidRPr="00C90A91">
              <w:rPr>
                <w:sz w:val="28"/>
                <w:szCs w:val="28"/>
              </w:rPr>
              <w:t>Вікторія Олександрівна</w:t>
            </w:r>
          </w:p>
        </w:tc>
        <w:tc>
          <w:tcPr>
            <w:tcW w:w="6627" w:type="dxa"/>
          </w:tcPr>
          <w:p w:rsidR="00077177" w:rsidRDefault="00077177" w:rsidP="002901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 xml:space="preserve">відділу культури, молоді, спорту та туризму виконавчого комітету міської ради </w:t>
            </w:r>
          </w:p>
        </w:tc>
      </w:tr>
      <w:tr w:rsidR="00077177" w:rsidTr="00F96575">
        <w:tc>
          <w:tcPr>
            <w:tcW w:w="3227" w:type="dxa"/>
          </w:tcPr>
          <w:p w:rsidR="00077177" w:rsidRDefault="00077177" w:rsidP="00F96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077177" w:rsidRDefault="00077177" w:rsidP="00F965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на підвідомчій території </w:t>
            </w:r>
          </w:p>
        </w:tc>
      </w:tr>
    </w:tbl>
    <w:p w:rsidR="00077177" w:rsidRDefault="00077177" w:rsidP="00077177">
      <w:pPr>
        <w:rPr>
          <w:rFonts w:eastAsia="Times New Roman" w:cs="Times New Roman"/>
          <w:sz w:val="28"/>
        </w:rPr>
      </w:pPr>
    </w:p>
    <w:p w:rsidR="00077177" w:rsidRDefault="00077177" w:rsidP="00077177">
      <w:pPr>
        <w:rPr>
          <w:rFonts w:eastAsia="Times New Roman" w:cs="Times New Roman"/>
          <w:sz w:val="28"/>
        </w:rPr>
      </w:pPr>
    </w:p>
    <w:p w:rsidR="00077177" w:rsidRDefault="00077177" w:rsidP="00077177">
      <w:pPr>
        <w:rPr>
          <w:rFonts w:eastAsia="Times New Roman" w:cs="Times New Roman"/>
          <w:sz w:val="28"/>
        </w:rPr>
      </w:pPr>
    </w:p>
    <w:p w:rsidR="00077177" w:rsidRDefault="00077177" w:rsidP="00077177">
      <w:r>
        <w:rPr>
          <w:rFonts w:eastAsia="Times New Roman" w:cs="Times New Roman"/>
          <w:sz w:val="28"/>
        </w:rPr>
        <w:t>Начальник відділу культури,</w:t>
      </w:r>
    </w:p>
    <w:p w:rsidR="00077177" w:rsidRDefault="00077177" w:rsidP="00077177">
      <w:r>
        <w:rPr>
          <w:rFonts w:eastAsia="Times New Roman" w:cs="Times New Roman"/>
          <w:sz w:val="28"/>
        </w:rPr>
        <w:t xml:space="preserve">молоді, 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спорту  та туризму                                                        Максим КОРДУБАН</w:t>
      </w:r>
    </w:p>
    <w:p w:rsidR="00077177" w:rsidRDefault="00077177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077177" w:rsidRDefault="00077177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077177" w:rsidRDefault="00077177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077177" w:rsidRDefault="00077177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077177" w:rsidRDefault="00077177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077177" w:rsidRDefault="00077177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077177" w:rsidRDefault="00077177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077177" w:rsidRDefault="00077177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077177" w:rsidRDefault="00077177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077177" w:rsidRDefault="00077177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077177" w:rsidRDefault="00077177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077177" w:rsidRDefault="00077177">
      <w:pPr>
        <w:tabs>
          <w:tab w:val="left" w:pos="8509"/>
        </w:tabs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2901DA" w:rsidRDefault="002901DA">
      <w:pPr>
        <w:tabs>
          <w:tab w:val="left" w:pos="7080"/>
        </w:tabs>
        <w:ind w:firstLine="5613"/>
        <w:rPr>
          <w:rFonts w:cs="Times New Roman"/>
          <w:sz w:val="28"/>
          <w:szCs w:val="28"/>
        </w:rPr>
        <w:sectPr w:rsidR="002901DA" w:rsidSect="006065BB">
          <w:pgSz w:w="11906" w:h="16838"/>
          <w:pgMar w:top="1128" w:right="567" w:bottom="1134" w:left="1701" w:header="567" w:footer="0" w:gutter="0"/>
          <w:cols w:space="720"/>
          <w:formProt w:val="0"/>
          <w:titlePg/>
          <w:docGrid w:linePitch="326"/>
        </w:sectPr>
      </w:pPr>
    </w:p>
    <w:p w:rsidR="00A84B5E" w:rsidRDefault="00521BE7">
      <w:pPr>
        <w:tabs>
          <w:tab w:val="left" w:pos="7080"/>
        </w:tabs>
        <w:ind w:firstLine="5613"/>
      </w:pPr>
      <w:r>
        <w:rPr>
          <w:rFonts w:cs="Times New Roman"/>
          <w:sz w:val="28"/>
          <w:szCs w:val="28"/>
        </w:rPr>
        <w:lastRenderedPageBreak/>
        <w:t>ЗАТВЕРДЖЕНО</w:t>
      </w:r>
    </w:p>
    <w:p w:rsidR="00A84B5E" w:rsidRDefault="00F73DD6">
      <w:pPr>
        <w:tabs>
          <w:tab w:val="left" w:pos="7080"/>
        </w:tabs>
        <w:ind w:left="5613"/>
      </w:pPr>
      <w:r>
        <w:rPr>
          <w:rFonts w:cs="Times New Roman"/>
          <w:sz w:val="28"/>
          <w:szCs w:val="28"/>
        </w:rPr>
        <w:t>розпорядження міського голови</w:t>
      </w:r>
    </w:p>
    <w:p w:rsidR="00A84B5E" w:rsidRDefault="002901DA">
      <w:pPr>
        <w:tabs>
          <w:tab w:val="left" w:pos="7080"/>
        </w:tabs>
        <w:ind w:left="5272" w:firstLine="340"/>
      </w:pPr>
      <w:r>
        <w:rPr>
          <w:rFonts w:cs="Times New Roman"/>
          <w:sz w:val="28"/>
          <w:szCs w:val="28"/>
        </w:rPr>
        <w:t>08</w:t>
      </w:r>
      <w:r w:rsidR="00037921">
        <w:rPr>
          <w:rFonts w:cs="Times New Roman"/>
          <w:sz w:val="28"/>
          <w:szCs w:val="28"/>
        </w:rPr>
        <w:t xml:space="preserve"> січня 202</w:t>
      </w:r>
      <w:r>
        <w:rPr>
          <w:rFonts w:cs="Times New Roman"/>
          <w:sz w:val="28"/>
          <w:szCs w:val="28"/>
        </w:rPr>
        <w:t>6</w:t>
      </w:r>
      <w:r w:rsidR="00037921">
        <w:rPr>
          <w:rFonts w:cs="Times New Roman"/>
          <w:sz w:val="28"/>
          <w:szCs w:val="28"/>
        </w:rPr>
        <w:t xml:space="preserve"> року №</w:t>
      </w:r>
      <w:r>
        <w:rPr>
          <w:rFonts w:cs="Times New Roman"/>
          <w:sz w:val="28"/>
          <w:szCs w:val="28"/>
        </w:rPr>
        <w:t xml:space="preserve"> 03</w:t>
      </w:r>
    </w:p>
    <w:p w:rsidR="00A84B5E" w:rsidRDefault="00A84B5E" w:rsidP="00521BE7">
      <w:pPr>
        <w:tabs>
          <w:tab w:val="left" w:pos="7080"/>
        </w:tabs>
        <w:rPr>
          <w:rFonts w:cs="Times New Roman"/>
          <w:sz w:val="28"/>
          <w:szCs w:val="28"/>
        </w:rPr>
      </w:pPr>
    </w:p>
    <w:p w:rsidR="00A84B5E" w:rsidRDefault="00F73DD6">
      <w:pPr>
        <w:tabs>
          <w:tab w:val="left" w:pos="7080"/>
        </w:tabs>
        <w:ind w:firstLine="567"/>
        <w:jc w:val="center"/>
        <w:rPr>
          <w:b/>
          <w:bCs/>
        </w:rPr>
      </w:pPr>
      <w:r>
        <w:rPr>
          <w:b/>
          <w:bCs/>
          <w:sz w:val="28"/>
        </w:rPr>
        <w:t>План проведення моніторингу об’єктів культурної спадщини</w:t>
      </w:r>
      <w:r w:rsidR="00037921">
        <w:rPr>
          <w:b/>
          <w:bCs/>
          <w:sz w:val="28"/>
        </w:rPr>
        <w:t xml:space="preserve"> у Решетилівській</w:t>
      </w:r>
      <w:r w:rsidR="002901DA">
        <w:rPr>
          <w:b/>
          <w:bCs/>
          <w:sz w:val="28"/>
        </w:rPr>
        <w:t xml:space="preserve"> міській територіальній</w:t>
      </w:r>
      <w:r w:rsidR="00037921">
        <w:rPr>
          <w:b/>
          <w:bCs/>
          <w:sz w:val="28"/>
        </w:rPr>
        <w:t xml:space="preserve"> громаді у 2026</w:t>
      </w:r>
      <w:r>
        <w:rPr>
          <w:b/>
          <w:bCs/>
          <w:sz w:val="28"/>
        </w:rPr>
        <w:t xml:space="preserve"> році</w:t>
      </w:r>
    </w:p>
    <w:p w:rsidR="00A84B5E" w:rsidRDefault="00A84B5E">
      <w:pPr>
        <w:tabs>
          <w:tab w:val="left" w:pos="7080"/>
        </w:tabs>
        <w:ind w:firstLine="567"/>
        <w:jc w:val="center"/>
        <w:rPr>
          <w:sz w:val="28"/>
        </w:rPr>
      </w:pPr>
    </w:p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2"/>
        <w:gridCol w:w="4709"/>
        <w:gridCol w:w="2657"/>
        <w:gridCol w:w="1767"/>
      </w:tblGrid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Назва </w:t>
            </w:r>
            <w:proofErr w:type="spellStart"/>
            <w:r>
              <w:rPr>
                <w:b/>
                <w:bCs/>
                <w:sz w:val="28"/>
                <w:szCs w:val="28"/>
              </w:rPr>
              <w:t>обʼєкта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культурної спадщини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Місце знаходження </w:t>
            </w:r>
            <w:proofErr w:type="spellStart"/>
            <w:r>
              <w:rPr>
                <w:b/>
                <w:bCs/>
                <w:sz w:val="28"/>
                <w:szCs w:val="28"/>
              </w:rPr>
              <w:t>обʼєкта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культурної спадщини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Місяць проведення моніторингу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Пам’ятник-погруддя Т.Г.Шевченку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 Лиман Другий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Березень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Меморіальний комплекс: Братська могила воїнів. 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Братешки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Березень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Меморіальний комплекс: Братська могила воїнів. 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с.Глибока</w:t>
            </w:r>
            <w:proofErr w:type="spellEnd"/>
            <w:r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 Балка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Березень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Меморіальний комплекс: Братська могила воїнів. 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 Лиман Другий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Березень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Лобачі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Березень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Меморіальний комплекс: Могила воїна політпрацівника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 Малий Бакай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Березень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Меморіальний комплекс: Братська могила воїнів. 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с.Демидівка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Квітень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Меморіальний комплекс: Братська могила воїнів. 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с.Кукобівка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Квітень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Меморіальний комплекс: Братська могила воїнів. 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с.Пасічники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Травень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Пам’ятний знак полеглим воїнам-землякам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м.Решетилівка</w:t>
            </w:r>
            <w:proofErr w:type="spellEnd"/>
            <w:r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 мікрорайон </w:t>
            </w: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Новоселівка</w:t>
            </w:r>
            <w:proofErr w:type="spellEnd"/>
            <w:r>
              <w:rPr>
                <w:rFonts w:cs="Times New Roman"/>
                <w:bCs/>
                <w:sz w:val="28"/>
                <w:szCs w:val="28"/>
                <w:lang w:eastAsia="ru-RU"/>
              </w:rPr>
              <w:t>, площа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Травень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Пам’ятник землякам, полеглим у Другій світовій війні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м.Решетилівка</w:t>
            </w:r>
            <w:proofErr w:type="spellEnd"/>
            <w:r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вул.Новосанжарська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Травень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„Братська</w:t>
            </w:r>
            <w:proofErr w:type="spellEnd"/>
            <w:r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 могила борців за владу Рад, радянських воїнів і жертв нацизму” </w:t>
            </w:r>
            <w:r>
              <w:rPr>
                <w:rFonts w:cs="Times New Roman"/>
                <w:bCs/>
                <w:sz w:val="28"/>
                <w:szCs w:val="28"/>
                <w:lang w:eastAsia="ru-RU"/>
              </w:rPr>
              <w:lastRenderedPageBreak/>
              <w:t>(меморіал Слави)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87357" w:rsidRDefault="00F73DD6">
            <w:pPr>
              <w:rPr>
                <w:rFonts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lastRenderedPageBreak/>
              <w:t>м.Решетилівка</w:t>
            </w:r>
            <w:proofErr w:type="spellEnd"/>
            <w:r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, </w:t>
            </w:r>
          </w:p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Парк Перемоги </w:t>
            </w: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lastRenderedPageBreak/>
              <w:t>вул.Старокиївська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lastRenderedPageBreak/>
              <w:t>Травень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Пам’ятник-погруддя Т.Г.Шевченку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м.Решетилівка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Пам’ятник-погруддя піонеру-герою Альоші Василенку, розстріляному в 1943 році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м.Решетилівка</w:t>
            </w:r>
            <w:proofErr w:type="spellEnd"/>
            <w:r>
              <w:rPr>
                <w:rFonts w:cs="Times New Roman"/>
                <w:bCs/>
                <w:sz w:val="28"/>
                <w:szCs w:val="28"/>
                <w:lang w:eastAsia="ru-RU"/>
              </w:rPr>
              <w:t>, центр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Травень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Пам’ятник трудової Слави – трактор ,,Універсал</w:t>
            </w:r>
            <w:r>
              <w:rPr>
                <w:rFonts w:cs="Times New Roman"/>
                <w:bCs/>
                <w:sz w:val="28"/>
                <w:szCs w:val="28"/>
                <w:lang w:val="ru-RU" w:eastAsia="ru-RU"/>
              </w:rPr>
              <w:t>”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м.Решетилівка</w:t>
            </w:r>
            <w:proofErr w:type="spellEnd"/>
            <w:r>
              <w:rPr>
                <w:rFonts w:cs="Times New Roman"/>
                <w:bCs/>
                <w:sz w:val="28"/>
                <w:szCs w:val="28"/>
                <w:lang w:eastAsia="ru-RU"/>
              </w:rPr>
              <w:t>, сільгосптехніка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Червень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Пам’ятний знак загиблим в Афганістані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м.Решетилівка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вул.Покровська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Червень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Пам’ятний знак на честь 60-річчя визволення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Решетилівщини</w:t>
            </w:r>
            <w:proofErr w:type="spellEnd"/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м.Решетилівка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вул.Покровська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Червень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Пам’ятний знак жертвам Голодомору 1932-1933 рр. та політичних репресій 1920-их-початку 1950-их рр.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м.Решетилівка</w:t>
            </w:r>
            <w:proofErr w:type="spellEnd"/>
            <w:r>
              <w:rPr>
                <w:rFonts w:cs="Times New Roman"/>
                <w:sz w:val="28"/>
                <w:szCs w:val="28"/>
              </w:rPr>
              <w:t>, центральний парк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Червень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Пам’ятний знак на честь воїнів 3-ї танкової бригади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м.Решетилівка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вул.Полтавська</w:t>
            </w:r>
            <w:proofErr w:type="spellEnd"/>
            <w:r>
              <w:rPr>
                <w:rFonts w:cs="Times New Roman"/>
                <w:sz w:val="28"/>
                <w:szCs w:val="28"/>
              </w:rPr>
              <w:t>, 81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Червень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Пам’ятний знак учасникам ліквідації аварії на ЧАЕС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м.Решетилівка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вул.Шевченка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Червень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Курган І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с.Шкурупіївка</w:t>
            </w:r>
            <w:proofErr w:type="spellEnd"/>
            <w:r>
              <w:rPr>
                <w:rFonts w:cs="Times New Roman"/>
                <w:sz w:val="28"/>
                <w:szCs w:val="28"/>
              </w:rPr>
              <w:t>, споруда поблизу шосе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Червень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Меморіальний комплекс. Могила І.Т.Бабича. 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с.Кривки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Липень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Меморіальний комплекс: Братська могила воїнів. 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 Покровське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Липень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Пам’ятник трудової Слави – трактор „ХТЗ”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 Покровське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Липень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Пам’ятний знак полеглим воїнам-односельчанам періоду громадянської і Другої світової воєн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с.Шкурупії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Липень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с.Федіївка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Липень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с. Нова </w:t>
            </w: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Михайлівка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Серпень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Меморіальний комплекс: Братська могила воїнів. 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с.Потеряйки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Серпень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Меморіальний комплекс: Братська могила воїнів. 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с.Піщане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Серпень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</w:t>
            </w:r>
            <w:r>
              <w:rPr>
                <w:rFonts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cs="Times New Roman"/>
                <w:bCs/>
                <w:sz w:val="28"/>
                <w:szCs w:val="28"/>
                <w:lang w:eastAsia="ru-RU"/>
              </w:rPr>
              <w:t>М</w:t>
            </w:r>
            <w:r>
              <w:rPr>
                <w:rFonts w:cs="Times New Roman"/>
                <w:bCs/>
                <w:sz w:val="28"/>
                <w:szCs w:val="28"/>
                <w:lang w:val="en-US" w:eastAsia="ru-RU"/>
              </w:rPr>
              <w:t>’</w:t>
            </w: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якеньківка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Вересень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Меморіальний комплекс: Братська могила воїнів. 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с.Сухорабівка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Вересень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с.Каленики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Вересень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Меморіальний комплекс: Братська могила воїнів. 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с.Шамраївка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Жовтень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Меморіальний комплекс: Братська могила воїнів. 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 Лиман Перший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Жовтень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Меморіальний комплекс: Братська могила воїнів. 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с.Шевченкове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Жовтень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с.Пащенки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Жовтень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с.Колотії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Листопад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Меморіальний комплекс: Братська могила воїнів. Пам’ятний знак полеглим воїнам-односельчанам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с.Шилівка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Листопад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Пам’ятний знак односельчанам, що загинули під час російсько-японської та першої світової воєн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с.Шилівка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Листопад</w:t>
            </w:r>
          </w:p>
        </w:tc>
      </w:tr>
      <w:tr w:rsidR="00A84B5E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Братська могила радянських воїнів, партизанів, пам’ятний знак полеглим землякам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с.Остап</w:t>
            </w:r>
            <w:proofErr w:type="spellEnd"/>
            <w:r>
              <w:rPr>
                <w:rFonts w:cs="Times New Roman"/>
                <w:bCs/>
                <w:sz w:val="28"/>
                <w:szCs w:val="28"/>
                <w:lang w:val="en-US" w:eastAsia="ru-RU"/>
              </w:rPr>
              <w:t>’</w:t>
            </w:r>
            <w:r>
              <w:rPr>
                <w:rFonts w:cs="Times New Roman"/>
                <w:bCs/>
                <w:sz w:val="28"/>
                <w:szCs w:val="28"/>
                <w:lang w:eastAsia="ru-RU"/>
              </w:rPr>
              <w:t>є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84B5E" w:rsidRDefault="00F73DD6">
            <w:pPr>
              <w:rPr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Листопад</w:t>
            </w:r>
          </w:p>
        </w:tc>
      </w:tr>
      <w:tr w:rsidR="00D41026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1026" w:rsidRDefault="00D4102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1026" w:rsidRDefault="00D41026">
            <w:pPr>
              <w:rPr>
                <w:rFonts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Селище черняхівської культури </w:t>
            </w: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Прокопівка</w:t>
            </w:r>
            <w:proofErr w:type="spellEnd"/>
            <w:r>
              <w:rPr>
                <w:rFonts w:cs="Times New Roman"/>
                <w:bCs/>
                <w:sz w:val="28"/>
                <w:szCs w:val="28"/>
                <w:lang w:eastAsia="ru-RU"/>
              </w:rPr>
              <w:t xml:space="preserve"> ІІ (перша половина І </w:t>
            </w: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тис.н.е</w:t>
            </w:r>
            <w:proofErr w:type="spellEnd"/>
            <w:r>
              <w:rPr>
                <w:rFonts w:cs="Times New Roman"/>
                <w:bCs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41026" w:rsidRDefault="00D41026">
            <w:pPr>
              <w:rPr>
                <w:rFonts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bCs/>
                <w:sz w:val="28"/>
                <w:szCs w:val="28"/>
                <w:lang w:eastAsia="ru-RU"/>
              </w:rPr>
              <w:t>с.Прокопівка</w:t>
            </w:r>
            <w:proofErr w:type="spellEnd"/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1026" w:rsidRDefault="00D41026">
            <w:pPr>
              <w:rPr>
                <w:rFonts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cs="Times New Roman"/>
                <w:bCs/>
                <w:sz w:val="28"/>
                <w:szCs w:val="28"/>
                <w:lang w:eastAsia="ru-RU"/>
              </w:rPr>
              <w:t>Листопад</w:t>
            </w:r>
          </w:p>
        </w:tc>
      </w:tr>
    </w:tbl>
    <w:p w:rsidR="00A84B5E" w:rsidRDefault="00A84B5E">
      <w:pPr>
        <w:rPr>
          <w:rFonts w:eastAsia="Times New Roman" w:cs="Times New Roman"/>
          <w:sz w:val="28"/>
        </w:rPr>
      </w:pPr>
    </w:p>
    <w:p w:rsidR="00A84B5E" w:rsidRDefault="00A84B5E">
      <w:pPr>
        <w:rPr>
          <w:rFonts w:eastAsia="Times New Roman" w:cs="Times New Roman"/>
          <w:sz w:val="28"/>
        </w:rPr>
      </w:pPr>
    </w:p>
    <w:p w:rsidR="00A84B5E" w:rsidRDefault="00F73DD6">
      <w:r>
        <w:rPr>
          <w:rFonts w:eastAsia="Times New Roman" w:cs="Times New Roman"/>
          <w:sz w:val="28"/>
        </w:rPr>
        <w:t>Начальник відділу культури,</w:t>
      </w:r>
    </w:p>
    <w:p w:rsidR="00BB5D21" w:rsidRDefault="00F73DD6">
      <w:pPr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/>
          <w:sz w:val="28"/>
        </w:rPr>
        <w:t xml:space="preserve">молоді, 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спорту  та туризму                                   </w:t>
      </w:r>
      <w:r w:rsidR="00077177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                    Максим КОРДУБАН</w:t>
      </w:r>
      <w:bookmarkStart w:id="0" w:name="_GoBack"/>
      <w:bookmarkEnd w:id="0"/>
    </w:p>
    <w:sectPr w:rsidR="00BB5D21" w:rsidSect="002901DA">
      <w:pgSz w:w="11906" w:h="16838"/>
      <w:pgMar w:top="1126" w:right="567" w:bottom="1134" w:left="1701" w:header="567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EED" w:rsidRDefault="00D84EED">
      <w:r>
        <w:separator/>
      </w:r>
    </w:p>
  </w:endnote>
  <w:endnote w:type="continuationSeparator" w:id="0">
    <w:p w:rsidR="00D84EED" w:rsidRDefault="00D8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EED" w:rsidRDefault="00D84EED">
      <w:r>
        <w:separator/>
      </w:r>
    </w:p>
  </w:footnote>
  <w:footnote w:type="continuationSeparator" w:id="0">
    <w:p w:rsidR="00D84EED" w:rsidRDefault="00D84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870740"/>
      <w:docPartObj>
        <w:docPartGallery w:val="Page Numbers (Top of Page)"/>
        <w:docPartUnique/>
      </w:docPartObj>
    </w:sdtPr>
    <w:sdtEndPr/>
    <w:sdtContent>
      <w:p w:rsidR="002901DA" w:rsidRDefault="002901D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1E5" w:rsidRPr="002F21E5">
          <w:rPr>
            <w:noProof/>
            <w:lang w:val="ru-RU"/>
          </w:rPr>
          <w:t>3</w:t>
        </w:r>
        <w:r>
          <w:fldChar w:fldCharType="end"/>
        </w:r>
      </w:p>
    </w:sdtContent>
  </w:sdt>
  <w:p w:rsidR="00A84B5E" w:rsidRDefault="00A84B5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26FF"/>
    <w:multiLevelType w:val="multilevel"/>
    <w:tmpl w:val="597A008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F09598B"/>
    <w:multiLevelType w:val="multilevel"/>
    <w:tmpl w:val="E744D2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5E"/>
    <w:rsid w:val="00037921"/>
    <w:rsid w:val="00077177"/>
    <w:rsid w:val="00094BA0"/>
    <w:rsid w:val="00187357"/>
    <w:rsid w:val="00200EC8"/>
    <w:rsid w:val="002901DA"/>
    <w:rsid w:val="002D3DAA"/>
    <w:rsid w:val="002F21E5"/>
    <w:rsid w:val="00521BE7"/>
    <w:rsid w:val="006065BB"/>
    <w:rsid w:val="00866C8C"/>
    <w:rsid w:val="008E2B9D"/>
    <w:rsid w:val="008F5BBA"/>
    <w:rsid w:val="00923607"/>
    <w:rsid w:val="00A84B5E"/>
    <w:rsid w:val="00AC50B3"/>
    <w:rsid w:val="00B05EB7"/>
    <w:rsid w:val="00BB5D21"/>
    <w:rsid w:val="00C24603"/>
    <w:rsid w:val="00D41026"/>
    <w:rsid w:val="00D84EED"/>
    <w:rsid w:val="00F7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b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Times New Roman"/>
      <w:b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Times New Roman"/>
      <w:b/>
      <w:sz w:val="28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Balloon Text"/>
    <w:basedOn w:val="a"/>
    <w:link w:val="af0"/>
    <w:uiPriority w:val="99"/>
    <w:semiHidden/>
    <w:unhideWhenUsed/>
    <w:rsid w:val="00AC50B3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AC50B3"/>
    <w:rPr>
      <w:rFonts w:ascii="Tahoma" w:hAnsi="Tahoma" w:cs="Mangal"/>
      <w:sz w:val="16"/>
      <w:szCs w:val="14"/>
    </w:rPr>
  </w:style>
  <w:style w:type="table" w:styleId="af1">
    <w:name w:val="Table Grid"/>
    <w:basedOn w:val="a1"/>
    <w:uiPriority w:val="39"/>
    <w:rsid w:val="0007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iPriority w:val="99"/>
    <w:unhideWhenUsed/>
    <w:rsid w:val="002901D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3">
    <w:name w:val="Нижний колонтитул Знак"/>
    <w:basedOn w:val="a0"/>
    <w:link w:val="af2"/>
    <w:uiPriority w:val="99"/>
    <w:rsid w:val="002901DA"/>
    <w:rPr>
      <w:rFonts w:cs="Mangal"/>
      <w:sz w:val="24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2901D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b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Times New Roman"/>
      <w:b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Times New Roman"/>
      <w:b/>
      <w:sz w:val="28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Balloon Text"/>
    <w:basedOn w:val="a"/>
    <w:link w:val="af0"/>
    <w:uiPriority w:val="99"/>
    <w:semiHidden/>
    <w:unhideWhenUsed/>
    <w:rsid w:val="00AC50B3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AC50B3"/>
    <w:rPr>
      <w:rFonts w:ascii="Tahoma" w:hAnsi="Tahoma" w:cs="Mangal"/>
      <w:sz w:val="16"/>
      <w:szCs w:val="14"/>
    </w:rPr>
  </w:style>
  <w:style w:type="table" w:styleId="af1">
    <w:name w:val="Table Grid"/>
    <w:basedOn w:val="a1"/>
    <w:uiPriority w:val="39"/>
    <w:rsid w:val="0007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iPriority w:val="99"/>
    <w:unhideWhenUsed/>
    <w:rsid w:val="002901D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3">
    <w:name w:val="Нижний колонтитул Знак"/>
    <w:basedOn w:val="a0"/>
    <w:link w:val="af2"/>
    <w:uiPriority w:val="99"/>
    <w:rsid w:val="002901DA"/>
    <w:rPr>
      <w:rFonts w:cs="Mangal"/>
      <w:sz w:val="24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2901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6D27B-CB3F-4ECF-89EC-B5E2BFC3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User_PC_4</cp:lastModifiedBy>
  <cp:revision>21</cp:revision>
  <cp:lastPrinted>2026-01-08T14:02:00Z</cp:lastPrinted>
  <dcterms:created xsi:type="dcterms:W3CDTF">2024-12-30T14:00:00Z</dcterms:created>
  <dcterms:modified xsi:type="dcterms:W3CDTF">2026-01-23T06:38:00Z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