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BD" w:rsidRDefault="00331081">
      <w:pPr>
        <w:tabs>
          <w:tab w:val="left" w:pos="567"/>
          <w:tab w:val="left" w:pos="709"/>
          <w:tab w:val="left" w:pos="993"/>
        </w:tabs>
      </w:pPr>
      <w:r>
        <w:rPr>
          <w:noProof/>
          <w:lang w:val="ru-RU" w:eastAsia="ru-RU" w:bidi="ar-SA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2687320</wp:posOffset>
            </wp:positionH>
            <wp:positionV relativeFrom="paragraph">
              <wp:posOffset>12065</wp:posOffset>
            </wp:positionV>
            <wp:extent cx="765810" cy="1009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0BD" w:rsidRDefault="00C640BD">
      <w:pPr>
        <w:tabs>
          <w:tab w:val="left" w:pos="567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C640BD" w:rsidRDefault="00C640BD">
      <w:pPr>
        <w:tabs>
          <w:tab w:val="left" w:pos="567"/>
          <w:tab w:val="left" w:pos="709"/>
          <w:tab w:val="left" w:pos="993"/>
        </w:tabs>
        <w:rPr>
          <w:b/>
          <w:sz w:val="28"/>
          <w:szCs w:val="28"/>
        </w:rPr>
      </w:pPr>
    </w:p>
    <w:p w:rsidR="00C640BD" w:rsidRDefault="00C640BD">
      <w:pPr>
        <w:tabs>
          <w:tab w:val="left" w:pos="567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C640BD" w:rsidRDefault="00C640BD">
      <w:pPr>
        <w:tabs>
          <w:tab w:val="left" w:pos="567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C640BD" w:rsidRDefault="00331081">
      <w:pPr>
        <w:tabs>
          <w:tab w:val="left" w:pos="567"/>
          <w:tab w:val="left" w:pos="709"/>
          <w:tab w:val="left" w:pos="993"/>
        </w:tabs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C640BD" w:rsidRDefault="0033108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C640BD" w:rsidRDefault="00C640BD">
      <w:pPr>
        <w:jc w:val="center"/>
        <w:rPr>
          <w:b/>
          <w:sz w:val="28"/>
          <w:szCs w:val="28"/>
        </w:rPr>
      </w:pPr>
    </w:p>
    <w:p w:rsidR="00C640BD" w:rsidRDefault="00331081">
      <w:pPr>
        <w:jc w:val="center"/>
      </w:pPr>
      <w:r>
        <w:rPr>
          <w:b/>
          <w:sz w:val="28"/>
          <w:szCs w:val="28"/>
        </w:rPr>
        <w:t>РОЗПОРЯДЖЕННЯ</w:t>
      </w:r>
    </w:p>
    <w:p w:rsidR="00C640BD" w:rsidRDefault="00C640BD"/>
    <w:p w:rsidR="00C640BD" w:rsidRDefault="00331081">
      <w:r>
        <w:rPr>
          <w:sz w:val="28"/>
          <w:szCs w:val="28"/>
        </w:rPr>
        <w:t xml:space="preserve">21 січня 2026 року               </w:t>
      </w:r>
      <w:r>
        <w:rPr>
          <w:sz w:val="28"/>
          <w:szCs w:val="28"/>
        </w:rPr>
        <w:tab/>
        <w:t xml:space="preserve">    м. Решетилівка                              </w:t>
      </w:r>
      <w:r>
        <w:rPr>
          <w:sz w:val="28"/>
          <w:szCs w:val="28"/>
        </w:rPr>
        <w:tab/>
        <w:t xml:space="preserve">        №  14</w:t>
      </w:r>
    </w:p>
    <w:p w:rsidR="00C640BD" w:rsidRDefault="00C640BD">
      <w:pPr>
        <w:rPr>
          <w:sz w:val="28"/>
          <w:szCs w:val="28"/>
        </w:rPr>
      </w:pPr>
    </w:p>
    <w:p w:rsidR="00C640BD" w:rsidRDefault="003310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виплату грошової допомоги</w:t>
      </w:r>
      <w:bookmarkStart w:id="0" w:name="_Hlk63689699"/>
      <w:bookmarkEnd w:id="0"/>
      <w:r>
        <w:rPr>
          <w:sz w:val="28"/>
          <w:szCs w:val="28"/>
        </w:rPr>
        <w:t xml:space="preserve">  для   ліквідації   наслідків  надзвичайних ситуацій техногенного, природного характеру та внаслідок збройного обстрілу</w:t>
      </w:r>
      <w:bookmarkStart w:id="1" w:name="_Hlk87972973"/>
      <w:bookmarkEnd w:id="1"/>
    </w:p>
    <w:p w:rsidR="00C640BD" w:rsidRDefault="00C640BD">
      <w:pPr>
        <w:tabs>
          <w:tab w:val="left" w:pos="4111"/>
        </w:tabs>
        <w:rPr>
          <w:sz w:val="28"/>
          <w:szCs w:val="28"/>
        </w:rPr>
      </w:pPr>
    </w:p>
    <w:p w:rsidR="00C640BD" w:rsidRDefault="00331081" w:rsidP="00331081">
      <w:pPr>
        <w:tabs>
          <w:tab w:val="left" w:pos="573"/>
        </w:tabs>
        <w:ind w:firstLine="567"/>
        <w:jc w:val="both"/>
      </w:pPr>
      <w:r>
        <w:rPr>
          <w:spacing w:val="-2"/>
          <w:sz w:val="28"/>
          <w:szCs w:val="28"/>
        </w:rPr>
        <w:t xml:space="preserve">Відповідно    до  ст. 34  Закону    України   ,,Про   місцеве   самоврядування   в    Україні”,  рішення    Решетилівської  міської  </w:t>
      </w:r>
      <w:r>
        <w:rPr>
          <w:spacing w:val="-2"/>
          <w:sz w:val="28"/>
          <w:szCs w:val="28"/>
        </w:rPr>
        <w:t xml:space="preserve">ради   восьмого   скликання   від 22  грудня 2023 року </w:t>
      </w:r>
      <w:r>
        <w:rPr>
          <w:bCs/>
          <w:sz w:val="28"/>
          <w:szCs w:val="28"/>
        </w:rPr>
        <w:t>№ 1738-42</w:t>
      </w:r>
      <w:r>
        <w:rPr>
          <w:sz w:val="28"/>
          <w:szCs w:val="28"/>
        </w:rPr>
        <w:t>-VIIІ</w:t>
      </w:r>
      <w:r>
        <w:t xml:space="preserve"> „</w:t>
      </w:r>
      <w:r>
        <w:rPr>
          <w:color w:val="000000"/>
          <w:sz w:val="28"/>
          <w:szCs w:val="28"/>
        </w:rPr>
        <w:t xml:space="preserve">Про стан виконання </w:t>
      </w:r>
      <w:r>
        <w:rPr>
          <w:sz w:val="28"/>
          <w:szCs w:val="28"/>
        </w:rPr>
        <w:t xml:space="preserve">Комплексної програми  </w:t>
      </w:r>
      <w:r>
        <w:rPr>
          <w:sz w:val="28"/>
          <w:szCs w:val="28"/>
        </w:rPr>
        <w:t xml:space="preserve">соціального </w:t>
      </w:r>
      <w:r>
        <w:rPr>
          <w:sz w:val="28"/>
          <w:szCs w:val="28"/>
        </w:rPr>
        <w:t xml:space="preserve"> захисту  </w:t>
      </w:r>
      <w:r>
        <w:rPr>
          <w:sz w:val="28"/>
          <w:szCs w:val="28"/>
        </w:rPr>
        <w:t xml:space="preserve">населення  </w:t>
      </w:r>
      <w:r>
        <w:rPr>
          <w:sz w:val="28"/>
          <w:szCs w:val="28"/>
        </w:rPr>
        <w:t xml:space="preserve">Решетилівської міської ради на 2018-2023 роки та </w:t>
      </w:r>
      <w:r>
        <w:rPr>
          <w:color w:val="000000"/>
          <w:sz w:val="28"/>
          <w:szCs w:val="28"/>
        </w:rPr>
        <w:t>затвердження відповідної програми</w:t>
      </w:r>
      <w:r>
        <w:rPr>
          <w:sz w:val="28"/>
          <w:szCs w:val="28"/>
        </w:rPr>
        <w:t xml:space="preserve"> на 2024-2028 роки”</w:t>
      </w:r>
      <w:r>
        <w:t xml:space="preserve">, </w:t>
      </w:r>
      <w:r>
        <w:rPr>
          <w:spacing w:val="-2"/>
          <w:sz w:val="28"/>
          <w:szCs w:val="28"/>
        </w:rPr>
        <w:t xml:space="preserve">протоколу   </w:t>
      </w:r>
      <w:r>
        <w:rPr>
          <w:spacing w:val="-2"/>
          <w:sz w:val="28"/>
          <w:szCs w:val="28"/>
        </w:rPr>
        <w:t xml:space="preserve">засідання   </w:t>
      </w:r>
      <w:r>
        <w:rPr>
          <w:bCs/>
          <w:sz w:val="28"/>
          <w:szCs w:val="28"/>
        </w:rPr>
        <w:t xml:space="preserve">комісії щодо визначення суми виплати грошової допомоги жителям громади для ліквідації наслідків надзвичайних ситуацій техногенного, </w:t>
      </w:r>
      <w:r>
        <w:rPr>
          <w:bCs/>
          <w:sz w:val="28"/>
          <w:szCs w:val="28"/>
        </w:rPr>
        <w:t xml:space="preserve"> природного </w:t>
      </w:r>
      <w:r>
        <w:rPr>
          <w:bCs/>
          <w:sz w:val="28"/>
          <w:szCs w:val="28"/>
        </w:rPr>
        <w:t xml:space="preserve"> характеру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та </w:t>
      </w:r>
      <w:r>
        <w:rPr>
          <w:bCs/>
          <w:sz w:val="28"/>
          <w:szCs w:val="28"/>
        </w:rPr>
        <w:t xml:space="preserve"> внаслідок  </w:t>
      </w:r>
      <w:r>
        <w:rPr>
          <w:bCs/>
          <w:sz w:val="28"/>
          <w:szCs w:val="28"/>
        </w:rPr>
        <w:t xml:space="preserve">збройного </w:t>
      </w:r>
      <w:r>
        <w:rPr>
          <w:bCs/>
          <w:sz w:val="28"/>
          <w:szCs w:val="28"/>
        </w:rPr>
        <w:t xml:space="preserve"> обстрілу</w:t>
      </w:r>
      <w:r>
        <w:rPr>
          <w:bCs/>
        </w:rPr>
        <w:t xml:space="preserve">  </w:t>
      </w:r>
      <w:r>
        <w:rPr>
          <w:sz w:val="28"/>
          <w:szCs w:val="28"/>
        </w:rPr>
        <w:t xml:space="preserve">від  21 січня  2026 </w:t>
      </w:r>
      <w:r>
        <w:rPr>
          <w:spacing w:val="-2"/>
          <w:sz w:val="28"/>
          <w:szCs w:val="28"/>
        </w:rPr>
        <w:t xml:space="preserve"> року  № 1,  розглянувши    заяву   та </w:t>
      </w:r>
      <w:r>
        <w:rPr>
          <w:spacing w:val="-2"/>
          <w:sz w:val="28"/>
          <w:szCs w:val="28"/>
        </w:rPr>
        <w:t xml:space="preserve">  подані    документи  Горбань 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>.І.</w:t>
      </w:r>
    </w:p>
    <w:p w:rsidR="00C640BD" w:rsidRDefault="00331081">
      <w:pPr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ЗОБОВ’ЯЗУЮ</w:t>
      </w:r>
      <w:r>
        <w:rPr>
          <w:spacing w:val="-2"/>
          <w:sz w:val="28"/>
          <w:szCs w:val="28"/>
        </w:rPr>
        <w:t>:</w:t>
      </w:r>
    </w:p>
    <w:p w:rsidR="00C640BD" w:rsidRDefault="00C640BD">
      <w:pPr>
        <w:jc w:val="both"/>
        <w:rPr>
          <w:sz w:val="28"/>
          <w:szCs w:val="28"/>
        </w:rPr>
      </w:pPr>
    </w:p>
    <w:p w:rsidR="00C640BD" w:rsidRDefault="00331081">
      <w:pPr>
        <w:pStyle w:val="ab"/>
        <w:tabs>
          <w:tab w:val="left" w:pos="0"/>
        </w:tabs>
        <w:ind w:left="0" w:right="-1" w:firstLine="567"/>
        <w:jc w:val="both"/>
      </w:pPr>
      <w:r>
        <w:rPr>
          <w:sz w:val="28"/>
          <w:szCs w:val="28"/>
          <w:lang w:eastAsia="ru-RU"/>
        </w:rPr>
        <w:t xml:space="preserve">Відділу бухгалтерського обліку, звітності та адміністративно-господарського </w:t>
      </w:r>
      <w:r>
        <w:rPr>
          <w:sz w:val="28"/>
          <w:szCs w:val="28"/>
          <w:lang w:eastAsia="ru-RU"/>
        </w:rPr>
        <w:t>забезпечення виконавчого комітету міської ради</w:t>
      </w:r>
      <w:r>
        <w:rPr>
          <w:sz w:val="28"/>
          <w:szCs w:val="28"/>
          <w:lang w:eastAsia="ru-RU"/>
        </w:rPr>
        <w:t xml:space="preserve"> (Момот Світлана)  виплатити  грошову допомогу в розмірі 12 000, 00 (дванадцять тисяч грн 00 коп.) </w:t>
      </w:r>
      <w:r>
        <w:rPr>
          <w:rFonts w:cs="Times New Roman"/>
          <w:color w:val="000000"/>
          <w:sz w:val="28"/>
          <w:szCs w:val="28"/>
        </w:rPr>
        <w:t>Горбань Наталії І</w:t>
      </w:r>
      <w:r>
        <w:rPr>
          <w:rFonts w:cs="Times New Roman"/>
          <w:color w:val="000000"/>
          <w:sz w:val="28"/>
          <w:szCs w:val="28"/>
        </w:rPr>
        <w:t>ванівні, яка зареєстрована та проживає за адресою: ***</w:t>
      </w:r>
      <w:bookmarkStart w:id="2" w:name="_GoBack"/>
      <w:bookmarkEnd w:id="2"/>
      <w:r>
        <w:rPr>
          <w:rFonts w:cs="Times New Roman"/>
          <w:color w:val="000000"/>
          <w:sz w:val="28"/>
          <w:szCs w:val="28"/>
        </w:rPr>
        <w:t xml:space="preserve"> Полтавської області.</w:t>
      </w:r>
    </w:p>
    <w:p w:rsidR="00C640BD" w:rsidRDefault="00C640BD">
      <w:pPr>
        <w:pStyle w:val="ab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331081" w:rsidRDefault="00331081">
      <w:pPr>
        <w:pStyle w:val="ab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pStyle w:val="ab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pStyle w:val="ab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pStyle w:val="ab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C640BD" w:rsidRDefault="00331081">
      <w:pPr>
        <w:tabs>
          <w:tab w:val="left" w:pos="0"/>
          <w:tab w:val="left" w:pos="6946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Міський голова</w:t>
      </w:r>
      <w:r>
        <w:rPr>
          <w:sz w:val="28"/>
          <w:szCs w:val="28"/>
          <w:lang w:eastAsia="ru-RU"/>
        </w:rPr>
        <w:tab/>
        <w:t>Оксана ДЯДЮНОВА</w:t>
      </w:r>
    </w:p>
    <w:p w:rsidR="00C640BD" w:rsidRDefault="00C640BD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C640BD" w:rsidRDefault="00C640BD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sectPr w:rsidR="00C640BD">
      <w:pgSz w:w="11906" w:h="16838"/>
      <w:pgMar w:top="426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BD"/>
    <w:rsid w:val="00331081"/>
    <w:rsid w:val="00C6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19"/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C1866"/>
    <w:rPr>
      <w:b/>
      <w:bCs/>
    </w:rPr>
  </w:style>
  <w:style w:type="character" w:customStyle="1" w:styleId="a4">
    <w:name w:val="Основной текст_"/>
    <w:qFormat/>
    <w:rsid w:val="00EC1866"/>
    <w:rPr>
      <w:spacing w:val="-8"/>
      <w:sz w:val="26"/>
      <w:szCs w:val="26"/>
      <w:lang w:val="uk-UA" w:bidi="ar-SA"/>
    </w:rPr>
  </w:style>
  <w:style w:type="character" w:customStyle="1" w:styleId="ListLabel1">
    <w:name w:val="ListLabel 1"/>
    <w:qFormat/>
    <w:rPr>
      <w:rFonts w:cs="Times New Roman"/>
      <w:b/>
      <w:color w:val="000000"/>
      <w:sz w:val="28"/>
    </w:rPr>
  </w:style>
  <w:style w:type="character" w:customStyle="1" w:styleId="ListLabel2">
    <w:name w:val="ListLabel 2"/>
    <w:qFormat/>
    <w:rPr>
      <w:rFonts w:eastAsia="Arial Unicode MS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Arial Unicode MS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  <w:color w:val="000000"/>
    </w:rPr>
  </w:style>
  <w:style w:type="character" w:customStyle="1" w:styleId="ListLabel11">
    <w:name w:val="ListLabel 11"/>
    <w:qFormat/>
    <w:rPr>
      <w:rFonts w:cs="Times New Roman"/>
      <w:color w:val="000000"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No Spacing"/>
    <w:uiPriority w:val="1"/>
    <w:qFormat/>
    <w:rsid w:val="00E478A0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ab">
    <w:name w:val="List Paragraph"/>
    <w:basedOn w:val="a"/>
    <w:uiPriority w:val="34"/>
    <w:qFormat/>
    <w:rsid w:val="009E5836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qFormat/>
    <w:rsid w:val="00EC1866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c">
    <w:name w:val="Содержимое таблицы"/>
    <w:basedOn w:val="a"/>
    <w:uiPriority w:val="67"/>
    <w:qFormat/>
    <w:rsid w:val="00EC1866"/>
    <w:pPr>
      <w:suppressLineNumbers/>
    </w:pPr>
    <w:rPr>
      <w:rFonts w:eastAsia="Calibri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19"/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C1866"/>
    <w:rPr>
      <w:b/>
      <w:bCs/>
    </w:rPr>
  </w:style>
  <w:style w:type="character" w:customStyle="1" w:styleId="a4">
    <w:name w:val="Основной текст_"/>
    <w:qFormat/>
    <w:rsid w:val="00EC1866"/>
    <w:rPr>
      <w:spacing w:val="-8"/>
      <w:sz w:val="26"/>
      <w:szCs w:val="26"/>
      <w:lang w:val="uk-UA" w:bidi="ar-SA"/>
    </w:rPr>
  </w:style>
  <w:style w:type="character" w:customStyle="1" w:styleId="ListLabel1">
    <w:name w:val="ListLabel 1"/>
    <w:qFormat/>
    <w:rPr>
      <w:rFonts w:cs="Times New Roman"/>
      <w:b/>
      <w:color w:val="000000"/>
      <w:sz w:val="28"/>
    </w:rPr>
  </w:style>
  <w:style w:type="character" w:customStyle="1" w:styleId="ListLabel2">
    <w:name w:val="ListLabel 2"/>
    <w:qFormat/>
    <w:rPr>
      <w:rFonts w:eastAsia="Arial Unicode MS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Arial Unicode MS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  <w:color w:val="000000"/>
    </w:rPr>
  </w:style>
  <w:style w:type="character" w:customStyle="1" w:styleId="ListLabel11">
    <w:name w:val="ListLabel 11"/>
    <w:qFormat/>
    <w:rPr>
      <w:rFonts w:cs="Times New Roman"/>
      <w:color w:val="000000"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No Spacing"/>
    <w:uiPriority w:val="1"/>
    <w:qFormat/>
    <w:rsid w:val="00E478A0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ab">
    <w:name w:val="List Paragraph"/>
    <w:basedOn w:val="a"/>
    <w:uiPriority w:val="34"/>
    <w:qFormat/>
    <w:rsid w:val="009E5836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qFormat/>
    <w:rsid w:val="00EC1866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c">
    <w:name w:val="Содержимое таблицы"/>
    <w:basedOn w:val="a"/>
    <w:uiPriority w:val="67"/>
    <w:qFormat/>
    <w:rsid w:val="00EC1866"/>
    <w:pPr>
      <w:suppressLineNumbers/>
    </w:pPr>
    <w:rPr>
      <w:rFonts w:eastAsia="Calibri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B9C33-F1DE-4E68-A8D4-6D730794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250</cp:revision>
  <cp:lastPrinted>2026-01-21T16:49:00Z</cp:lastPrinted>
  <dcterms:created xsi:type="dcterms:W3CDTF">2021-12-21T12:19:00Z</dcterms:created>
  <dcterms:modified xsi:type="dcterms:W3CDTF">2026-01-23T07:19:00Z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