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89" w:rsidRPr="00EC3089" w:rsidRDefault="00811D7F" w:rsidP="00EC3089">
      <w:pPr>
        <w:ind w:right="-1"/>
        <w:rPr>
          <w:sz w:val="28"/>
          <w:szCs w:val="28"/>
          <w:lang w:val="uk-UA"/>
        </w:rPr>
      </w:pPr>
      <w:r w:rsidRPr="00EC3089"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 wp14:anchorId="750DC491" wp14:editId="2C3ADE9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F89" w:rsidRPr="00EC3089" w:rsidRDefault="00811D7F" w:rsidP="00EC3089">
      <w:pPr>
        <w:pStyle w:val="2"/>
        <w:ind w:right="-1"/>
        <w:rPr>
          <w:lang w:val="uk-UA"/>
        </w:rPr>
      </w:pPr>
      <w:r w:rsidRPr="00EC3089">
        <w:rPr>
          <w:lang w:val="uk-UA"/>
        </w:rPr>
        <w:t>РЕШЕТИЛІВСЬКА МІСЬКА РАДА</w:t>
      </w:r>
    </w:p>
    <w:p w:rsidR="00035F89" w:rsidRPr="00EC3089" w:rsidRDefault="00811D7F" w:rsidP="00EC3089">
      <w:pPr>
        <w:ind w:right="-1"/>
        <w:jc w:val="center"/>
        <w:rPr>
          <w:sz w:val="28"/>
          <w:szCs w:val="28"/>
          <w:lang w:val="uk-UA"/>
        </w:rPr>
      </w:pPr>
      <w:r w:rsidRPr="00EC3089">
        <w:rPr>
          <w:b/>
          <w:bCs/>
          <w:sz w:val="28"/>
          <w:szCs w:val="28"/>
          <w:lang w:val="uk-UA"/>
        </w:rPr>
        <w:t>ПОЛТАВСЬКОЇ ОБЛАСТІ</w:t>
      </w:r>
    </w:p>
    <w:p w:rsidR="00035F89" w:rsidRPr="00EC3089" w:rsidRDefault="00811D7F" w:rsidP="00EC3089">
      <w:pPr>
        <w:ind w:right="-1"/>
        <w:jc w:val="center"/>
        <w:rPr>
          <w:sz w:val="28"/>
          <w:szCs w:val="28"/>
          <w:lang w:val="uk-UA"/>
        </w:rPr>
      </w:pPr>
      <w:r w:rsidRPr="00EC3089">
        <w:rPr>
          <w:b/>
          <w:bCs/>
          <w:sz w:val="28"/>
          <w:szCs w:val="28"/>
          <w:lang w:val="uk-UA"/>
        </w:rPr>
        <w:t>(</w:t>
      </w:r>
      <w:r w:rsidR="0099120C" w:rsidRPr="00EC3089">
        <w:rPr>
          <w:b/>
          <w:bCs/>
          <w:sz w:val="28"/>
          <w:szCs w:val="28"/>
          <w:lang w:val="uk-UA"/>
        </w:rPr>
        <w:t xml:space="preserve">шістдесят </w:t>
      </w:r>
      <w:r w:rsidR="00F2435B">
        <w:rPr>
          <w:b/>
          <w:bCs/>
          <w:sz w:val="28"/>
          <w:szCs w:val="28"/>
          <w:lang w:val="uk-UA"/>
        </w:rPr>
        <w:t>друга позачергова</w:t>
      </w:r>
      <w:r w:rsidRPr="00EC3089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035F89" w:rsidRPr="00EC3089" w:rsidRDefault="00035F89" w:rsidP="00EC3089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035F89" w:rsidRPr="00EC3089" w:rsidRDefault="00811D7F" w:rsidP="00EC3089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EC3089">
        <w:rPr>
          <w:b/>
          <w:bCs/>
          <w:lang w:val="uk-UA"/>
        </w:rPr>
        <w:t>РІШЕННЯ</w:t>
      </w:r>
    </w:p>
    <w:p w:rsidR="00035F89" w:rsidRPr="00EC3089" w:rsidRDefault="00035F89" w:rsidP="00EC308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035F89" w:rsidRPr="00EC3089" w:rsidRDefault="00F2435B" w:rsidP="00EC3089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31 жовтня</w:t>
      </w:r>
      <w:r w:rsidR="00811D7F" w:rsidRPr="00EC3089">
        <w:rPr>
          <w:bCs/>
          <w:lang w:val="uk-UA"/>
        </w:rPr>
        <w:t xml:space="preserve"> 2025 року</w:t>
      </w:r>
      <w:r w:rsidR="00811D7F" w:rsidRPr="00EC3089">
        <w:rPr>
          <w:bCs/>
          <w:lang w:val="uk-UA"/>
        </w:rPr>
        <w:tab/>
        <w:t xml:space="preserve">м. </w:t>
      </w:r>
      <w:proofErr w:type="spellStart"/>
      <w:r w:rsidR="00811D7F" w:rsidRPr="00EC3089">
        <w:rPr>
          <w:bCs/>
          <w:lang w:val="uk-UA"/>
        </w:rPr>
        <w:t>Решетилівка</w:t>
      </w:r>
      <w:proofErr w:type="spellEnd"/>
      <w:r w:rsidR="00811D7F" w:rsidRPr="00EC3089">
        <w:rPr>
          <w:bCs/>
          <w:lang w:val="uk-UA"/>
        </w:rPr>
        <w:tab/>
        <w:t xml:space="preserve">№ </w:t>
      </w:r>
      <w:r w:rsidR="00024DDE" w:rsidRPr="00024DDE">
        <w:rPr>
          <w:bCs/>
        </w:rPr>
        <w:t>2349</w:t>
      </w:r>
      <w:r w:rsidR="00811D7F" w:rsidRPr="00EC3089">
        <w:rPr>
          <w:bCs/>
          <w:lang w:val="uk-UA"/>
        </w:rPr>
        <w:t>-</w:t>
      </w:r>
      <w:r w:rsidR="0099120C" w:rsidRPr="00EC3089">
        <w:rPr>
          <w:bCs/>
          <w:lang w:val="uk-UA"/>
        </w:rPr>
        <w:t>6</w:t>
      </w:r>
      <w:r>
        <w:rPr>
          <w:bCs/>
          <w:lang w:val="uk-UA"/>
        </w:rPr>
        <w:t>2</w:t>
      </w:r>
      <w:r w:rsidR="00811D7F" w:rsidRPr="00EC3089">
        <w:rPr>
          <w:bCs/>
          <w:lang w:val="uk-UA"/>
        </w:rPr>
        <w:t>-VIIІ</w:t>
      </w:r>
    </w:p>
    <w:p w:rsidR="00035F89" w:rsidRPr="00EC3089" w:rsidRDefault="00035F89" w:rsidP="00EC3089">
      <w:pPr>
        <w:ind w:right="-1"/>
        <w:jc w:val="center"/>
        <w:rPr>
          <w:sz w:val="28"/>
          <w:szCs w:val="28"/>
          <w:lang w:val="uk-UA"/>
        </w:rPr>
      </w:pPr>
    </w:p>
    <w:p w:rsidR="00035F89" w:rsidRPr="00EC3089" w:rsidRDefault="00811D7F" w:rsidP="00EC3089">
      <w:pPr>
        <w:ind w:right="-1"/>
        <w:jc w:val="both"/>
        <w:rPr>
          <w:sz w:val="28"/>
          <w:szCs w:val="28"/>
          <w:lang w:val="uk-UA"/>
        </w:rPr>
      </w:pPr>
      <w:r w:rsidRPr="00EC3089">
        <w:rPr>
          <w:sz w:val="28"/>
          <w:szCs w:val="28"/>
          <w:lang w:val="uk-UA"/>
        </w:rPr>
        <w:t xml:space="preserve">Про погодження </w:t>
      </w:r>
      <w:r w:rsidRPr="00EC3089">
        <w:rPr>
          <w:sz w:val="28"/>
          <w:szCs w:val="28"/>
          <w:shd w:val="clear" w:color="auto" w:fill="FFFFFF"/>
          <w:lang w:val="uk-UA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 w:rsidRPr="00EC3089">
        <w:rPr>
          <w:sz w:val="28"/>
          <w:szCs w:val="28"/>
          <w:lang w:val="uk-UA"/>
        </w:rPr>
        <w:t xml:space="preserve"> та встановлення строкового земельного сервітуту на земельну ділянку з кадастровим номером </w:t>
      </w:r>
      <w:r w:rsidR="0099120C" w:rsidRPr="00EC3089">
        <w:rPr>
          <w:sz w:val="28"/>
          <w:szCs w:val="28"/>
          <w:lang w:val="uk-UA"/>
        </w:rPr>
        <w:t>5324255100:30:004:0817</w:t>
      </w:r>
    </w:p>
    <w:p w:rsidR="00035F89" w:rsidRPr="00EC3089" w:rsidRDefault="00035F89" w:rsidP="00EC3089">
      <w:pPr>
        <w:ind w:right="-1" w:firstLine="850"/>
        <w:jc w:val="both"/>
        <w:rPr>
          <w:sz w:val="28"/>
          <w:szCs w:val="28"/>
          <w:lang w:val="uk-UA"/>
        </w:rPr>
      </w:pPr>
    </w:p>
    <w:p w:rsidR="00035F89" w:rsidRPr="00EC3089" w:rsidRDefault="00811D7F" w:rsidP="00EC3089">
      <w:pPr>
        <w:ind w:right="-1" w:firstLine="567"/>
        <w:jc w:val="both"/>
        <w:rPr>
          <w:sz w:val="28"/>
          <w:szCs w:val="28"/>
          <w:lang w:val="uk-UA"/>
        </w:rPr>
      </w:pPr>
      <w:r w:rsidRPr="00EC3089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EC3089">
        <w:rPr>
          <w:sz w:val="28"/>
          <w:szCs w:val="28"/>
          <w:shd w:val="clear" w:color="auto" w:fill="FFFFFF"/>
          <w:lang w:val="uk-UA"/>
        </w:rPr>
        <w:t>,,</w:t>
      </w:r>
      <w:r w:rsidRPr="00EC3089">
        <w:rPr>
          <w:sz w:val="28"/>
          <w:szCs w:val="28"/>
          <w:lang w:val="uk-UA"/>
        </w:rPr>
        <w:t>Про місцеве самоврядування в Україні</w:t>
      </w:r>
      <w:r w:rsidRPr="00EC3089">
        <w:rPr>
          <w:sz w:val="28"/>
          <w:szCs w:val="28"/>
          <w:shd w:val="clear" w:color="auto" w:fill="FFFFFF"/>
          <w:lang w:val="uk-UA"/>
        </w:rPr>
        <w:t>”</w:t>
      </w:r>
      <w:r w:rsidRPr="00EC3089">
        <w:rPr>
          <w:sz w:val="28"/>
          <w:szCs w:val="28"/>
          <w:lang w:val="uk-UA"/>
        </w:rPr>
        <w:t xml:space="preserve">, Законом України </w:t>
      </w:r>
      <w:proofErr w:type="spellStart"/>
      <w:r w:rsidRPr="00EC3089">
        <w:rPr>
          <w:sz w:val="28"/>
          <w:szCs w:val="28"/>
          <w:lang w:val="uk-UA"/>
        </w:rPr>
        <w:t>„Про</w:t>
      </w:r>
      <w:proofErr w:type="spellEnd"/>
      <w:r w:rsidRPr="00EC3089">
        <w:rPr>
          <w:sz w:val="28"/>
          <w:szCs w:val="28"/>
          <w:lang w:val="uk-UA"/>
        </w:rPr>
        <w:t xml:space="preserve"> землеустрій”, розглянувши </w:t>
      </w:r>
      <w:r w:rsidR="0099120C" w:rsidRPr="00EC3089">
        <w:rPr>
          <w:sz w:val="28"/>
          <w:szCs w:val="28"/>
          <w:lang w:val="uk-UA"/>
        </w:rPr>
        <w:t>клопотання</w:t>
      </w:r>
      <w:r w:rsidRPr="00EC3089">
        <w:rPr>
          <w:sz w:val="28"/>
          <w:szCs w:val="28"/>
          <w:lang w:val="uk-UA"/>
        </w:rPr>
        <w:t xml:space="preserve"> </w:t>
      </w:r>
      <w:r w:rsidR="0099120C" w:rsidRPr="00EC3089">
        <w:rPr>
          <w:rStyle w:val="a7"/>
          <w:b w:val="0"/>
          <w:sz w:val="28"/>
          <w:szCs w:val="28"/>
          <w:shd w:val="clear" w:color="auto" w:fill="FFFFFF"/>
          <w:lang w:val="uk-UA"/>
        </w:rPr>
        <w:t>ОЛЮХИ Олександра Володимировича</w:t>
      </w:r>
      <w:r w:rsidRPr="00EC3089">
        <w:rPr>
          <w:sz w:val="28"/>
          <w:szCs w:val="28"/>
          <w:lang w:val="uk-UA"/>
        </w:rPr>
        <w:t xml:space="preserve">, </w:t>
      </w:r>
      <w:r w:rsidRPr="00EC3089">
        <w:rPr>
          <w:rStyle w:val="docdata"/>
          <w:sz w:val="28"/>
          <w:szCs w:val="28"/>
          <w:lang w:val="uk-UA"/>
        </w:rPr>
        <w:t xml:space="preserve">враховуючи </w:t>
      </w:r>
      <w:r w:rsidRPr="00EC3089">
        <w:rPr>
          <w:sz w:val="28"/>
          <w:szCs w:val="28"/>
          <w:lang w:val="uk-UA"/>
        </w:rPr>
        <w:t>висновки спільних постійних комісій міської ради, Решетилівська міська рада</w:t>
      </w:r>
    </w:p>
    <w:p w:rsidR="00035F89" w:rsidRPr="00EC3089" w:rsidRDefault="00811D7F" w:rsidP="00EC3089">
      <w:pPr>
        <w:ind w:right="-1"/>
        <w:jc w:val="both"/>
        <w:rPr>
          <w:sz w:val="28"/>
          <w:szCs w:val="28"/>
          <w:lang w:val="uk-UA"/>
        </w:rPr>
      </w:pPr>
      <w:r w:rsidRPr="00EC3089">
        <w:rPr>
          <w:b/>
          <w:bCs/>
          <w:sz w:val="28"/>
          <w:szCs w:val="28"/>
          <w:lang w:val="uk-UA"/>
        </w:rPr>
        <w:t>ВИРІШИЛА:</w:t>
      </w:r>
    </w:p>
    <w:p w:rsidR="00035F89" w:rsidRPr="00EC3089" w:rsidRDefault="00035F89" w:rsidP="00EC3089">
      <w:pPr>
        <w:ind w:right="-1" w:firstLine="567"/>
        <w:jc w:val="both"/>
        <w:rPr>
          <w:sz w:val="28"/>
          <w:szCs w:val="28"/>
          <w:lang w:val="uk-UA"/>
        </w:rPr>
      </w:pPr>
    </w:p>
    <w:p w:rsidR="00035F89" w:rsidRPr="00EC3089" w:rsidRDefault="00811D7F" w:rsidP="00EC3089">
      <w:pPr>
        <w:ind w:right="-1" w:firstLine="567"/>
        <w:jc w:val="both"/>
        <w:rPr>
          <w:sz w:val="28"/>
          <w:szCs w:val="28"/>
          <w:lang w:val="uk-UA"/>
        </w:rPr>
      </w:pPr>
      <w:r w:rsidRPr="00EC3089">
        <w:rPr>
          <w:sz w:val="28"/>
          <w:szCs w:val="28"/>
          <w:lang w:val="uk-UA"/>
        </w:rPr>
        <w:t xml:space="preserve">1. Погодити </w:t>
      </w:r>
      <w:r w:rsidRPr="00EC3089">
        <w:rPr>
          <w:sz w:val="28"/>
          <w:szCs w:val="28"/>
          <w:shd w:val="clear" w:color="auto" w:fill="FFFFFF"/>
          <w:lang w:val="uk-UA"/>
        </w:rPr>
        <w:t>,,Технічну документацію із землеустрою щодо встановлення меж частини земельної ділянки, на яку поширюються права суборенди, сервітуту</w:t>
      </w:r>
      <w:r w:rsidRPr="00EC3089">
        <w:rPr>
          <w:sz w:val="28"/>
          <w:szCs w:val="28"/>
          <w:lang w:val="uk-UA"/>
        </w:rPr>
        <w:t xml:space="preserve"> </w:t>
      </w:r>
      <w:r w:rsidR="0099120C" w:rsidRPr="00EC3089">
        <w:rPr>
          <w:sz w:val="28"/>
          <w:szCs w:val="28"/>
          <w:lang w:val="uk-UA"/>
        </w:rPr>
        <w:t>07.10 Інші земельні сервітути (Для розміщення вхідної групи до об’єкту реконструкції квартири під торгівельно-офісне приміщення) Замовник: гр. Олюха Олександр Володимирович Адреса земельної ділянки:</w:t>
      </w:r>
      <w:r w:rsidR="00EC3089">
        <w:rPr>
          <w:sz w:val="28"/>
          <w:szCs w:val="28"/>
          <w:lang w:val="uk-UA"/>
        </w:rPr>
        <w:br/>
      </w:r>
      <w:r w:rsidR="0099120C" w:rsidRPr="00EC3089">
        <w:rPr>
          <w:sz w:val="28"/>
          <w:szCs w:val="28"/>
          <w:lang w:val="uk-UA"/>
        </w:rPr>
        <w:t>м. Решетилівка, вул. Кобзарна, № 1 Полтавського району, Полтавської області</w:t>
      </w:r>
      <w:r w:rsidRPr="00EC3089">
        <w:rPr>
          <w:sz w:val="28"/>
          <w:szCs w:val="28"/>
          <w:lang w:val="uk-UA"/>
        </w:rPr>
        <w:t>”.</w:t>
      </w:r>
    </w:p>
    <w:p w:rsidR="00035F89" w:rsidRPr="00EC3089" w:rsidRDefault="00811D7F" w:rsidP="00EC3089">
      <w:pPr>
        <w:ind w:right="-1" w:firstLine="567"/>
        <w:jc w:val="both"/>
        <w:rPr>
          <w:sz w:val="28"/>
          <w:szCs w:val="28"/>
          <w:lang w:val="uk-UA"/>
        </w:rPr>
      </w:pPr>
      <w:r w:rsidRPr="00EC3089">
        <w:rPr>
          <w:sz w:val="28"/>
          <w:szCs w:val="28"/>
          <w:lang w:val="uk-UA"/>
        </w:rPr>
        <w:t xml:space="preserve">2. </w:t>
      </w:r>
      <w:r w:rsidRPr="00EC3089">
        <w:rPr>
          <w:bCs/>
          <w:sz w:val="28"/>
          <w:szCs w:val="28"/>
          <w:lang w:val="uk-UA"/>
        </w:rPr>
        <w:t xml:space="preserve">Встановити </w:t>
      </w:r>
      <w:r w:rsidR="0099120C" w:rsidRPr="00EC3089">
        <w:rPr>
          <w:rStyle w:val="a7"/>
          <w:b w:val="0"/>
          <w:sz w:val="28"/>
          <w:szCs w:val="28"/>
          <w:shd w:val="clear" w:color="auto" w:fill="FFFFFF"/>
          <w:lang w:val="uk-UA"/>
        </w:rPr>
        <w:t>ОЛЮСІ Олександру Володимировичу</w:t>
      </w:r>
      <w:r w:rsidRPr="00EC3089">
        <w:rPr>
          <w:bCs/>
          <w:sz w:val="28"/>
          <w:szCs w:val="28"/>
          <w:lang w:val="uk-UA"/>
        </w:rPr>
        <w:t xml:space="preserve"> строковий земельний сервітут</w:t>
      </w:r>
      <w:r w:rsidR="0099120C" w:rsidRPr="00EC3089">
        <w:rPr>
          <w:sz w:val="28"/>
          <w:szCs w:val="28"/>
          <w:lang w:val="uk-UA"/>
        </w:rPr>
        <w:t xml:space="preserve"> для розміщення вхідної групи до об’єкту реконструкції квартири під торгівельно-офісне приміщення</w:t>
      </w:r>
      <w:r w:rsidRPr="00EC3089">
        <w:rPr>
          <w:sz w:val="28"/>
          <w:szCs w:val="28"/>
          <w:lang w:val="uk-UA"/>
        </w:rPr>
        <w:t xml:space="preserve"> (код – 07.10 Інші земельні сервітути) </w:t>
      </w:r>
      <w:r w:rsidR="00EC3089" w:rsidRPr="00EC3089">
        <w:rPr>
          <w:sz w:val="28"/>
          <w:szCs w:val="28"/>
          <w:lang w:val="uk-UA"/>
        </w:rPr>
        <w:t>відносно частини земельної ділянки (кадастровий номер 5324255100:30:004:0817, загальна площа земельної ділянки 0,1000 га) площею 0,0030 га, яка</w:t>
      </w:r>
      <w:r w:rsidR="00EC3089" w:rsidRPr="00EC3089">
        <w:rPr>
          <w:spacing w:val="51"/>
          <w:sz w:val="28"/>
          <w:szCs w:val="28"/>
          <w:lang w:val="uk-UA"/>
        </w:rPr>
        <w:t xml:space="preserve"> </w:t>
      </w:r>
      <w:r w:rsidR="00EC3089" w:rsidRPr="00EC3089">
        <w:rPr>
          <w:sz w:val="28"/>
          <w:szCs w:val="28"/>
          <w:lang w:val="uk-UA"/>
        </w:rPr>
        <w:t>розташована</w:t>
      </w:r>
      <w:r w:rsidRPr="00EC3089">
        <w:rPr>
          <w:sz w:val="28"/>
          <w:szCs w:val="28"/>
          <w:lang w:val="uk-UA"/>
        </w:rPr>
        <w:t xml:space="preserve"> у межах населеного пункту м. Решетилівка</w:t>
      </w:r>
      <w:r w:rsidR="0099120C" w:rsidRPr="00EC3089">
        <w:rPr>
          <w:sz w:val="28"/>
          <w:szCs w:val="28"/>
          <w:lang w:val="uk-UA"/>
        </w:rPr>
        <w:t>, вулиця Кобзарна, 1</w:t>
      </w:r>
      <w:r w:rsidRPr="00EC3089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035F89" w:rsidRPr="00EC3089" w:rsidRDefault="00811D7F" w:rsidP="00EC3089">
      <w:pPr>
        <w:ind w:right="-1" w:firstLine="567"/>
        <w:jc w:val="both"/>
        <w:rPr>
          <w:sz w:val="28"/>
          <w:szCs w:val="28"/>
          <w:lang w:val="uk-UA"/>
        </w:rPr>
      </w:pPr>
      <w:r w:rsidRPr="00EC3089">
        <w:rPr>
          <w:sz w:val="28"/>
          <w:szCs w:val="28"/>
          <w:lang w:val="uk-UA"/>
        </w:rPr>
        <w:t>1) Встановити строк дії договору строкового</w:t>
      </w:r>
      <w:r w:rsidRPr="00EC3089">
        <w:rPr>
          <w:bCs/>
          <w:sz w:val="28"/>
          <w:szCs w:val="28"/>
          <w:lang w:val="uk-UA"/>
        </w:rPr>
        <w:t xml:space="preserve"> земельного сервітуту</w:t>
      </w:r>
      <w:r w:rsidR="0033176F">
        <w:rPr>
          <w:bCs/>
          <w:sz w:val="28"/>
          <w:szCs w:val="28"/>
          <w:lang w:val="uk-UA"/>
        </w:rPr>
        <w:br/>
      </w:r>
      <w:r w:rsidR="00024DDE" w:rsidRPr="00024DDE">
        <w:rPr>
          <w:sz w:val="28"/>
          <w:szCs w:val="28"/>
        </w:rPr>
        <w:t>1</w:t>
      </w:r>
      <w:r w:rsidR="0099120C" w:rsidRPr="00EC3089">
        <w:rPr>
          <w:sz w:val="28"/>
          <w:szCs w:val="28"/>
          <w:lang w:val="uk-UA"/>
        </w:rPr>
        <w:t>0</w:t>
      </w:r>
      <w:r w:rsidRPr="00EC3089">
        <w:rPr>
          <w:sz w:val="28"/>
          <w:szCs w:val="28"/>
          <w:lang w:val="uk-UA"/>
        </w:rPr>
        <w:t xml:space="preserve"> (</w:t>
      </w:r>
      <w:r w:rsidR="00024DDE">
        <w:rPr>
          <w:sz w:val="28"/>
          <w:szCs w:val="28"/>
          <w:lang w:val="uk-UA"/>
        </w:rPr>
        <w:t>десять</w:t>
      </w:r>
      <w:bookmarkStart w:id="0" w:name="_GoBack"/>
      <w:bookmarkEnd w:id="0"/>
      <w:r w:rsidRPr="00EC3089">
        <w:rPr>
          <w:sz w:val="28"/>
          <w:szCs w:val="28"/>
          <w:lang w:val="uk-UA"/>
        </w:rPr>
        <w:t>) років.</w:t>
      </w:r>
    </w:p>
    <w:p w:rsidR="00035F89" w:rsidRPr="00EC3089" w:rsidRDefault="00811D7F" w:rsidP="00EC3089">
      <w:pPr>
        <w:ind w:right="-1" w:firstLine="567"/>
        <w:jc w:val="both"/>
        <w:rPr>
          <w:sz w:val="28"/>
          <w:szCs w:val="28"/>
          <w:lang w:val="uk-UA"/>
        </w:rPr>
      </w:pPr>
      <w:r w:rsidRPr="00EC3089">
        <w:rPr>
          <w:sz w:val="28"/>
          <w:szCs w:val="28"/>
          <w:lang w:val="uk-UA"/>
        </w:rPr>
        <w:t>2) Встановити розмір плати за земельний сервітут на земельну ділянку у розмірі 3 % (три відсотки) від нормативної грошової оцінки земельної ділянки.</w:t>
      </w:r>
    </w:p>
    <w:p w:rsidR="00035F89" w:rsidRPr="00EC3089" w:rsidRDefault="00811D7F" w:rsidP="00EC3089">
      <w:pPr>
        <w:ind w:right="-1" w:firstLine="567"/>
        <w:jc w:val="both"/>
        <w:rPr>
          <w:sz w:val="28"/>
          <w:szCs w:val="28"/>
          <w:lang w:val="uk-UA"/>
        </w:rPr>
      </w:pPr>
      <w:r w:rsidRPr="00EC3089">
        <w:rPr>
          <w:sz w:val="28"/>
          <w:szCs w:val="28"/>
          <w:lang w:val="uk-UA"/>
        </w:rPr>
        <w:t>3) Уповноважити міського голову Оксану ДЯДЮНОВУ або</w:t>
      </w:r>
      <w:r w:rsidR="0099120C" w:rsidRPr="00EC3089">
        <w:rPr>
          <w:sz w:val="28"/>
          <w:szCs w:val="28"/>
          <w:lang w:val="uk-UA"/>
        </w:rPr>
        <w:t xml:space="preserve"> </w:t>
      </w:r>
      <w:r w:rsidRPr="00EC3089">
        <w:rPr>
          <w:sz w:val="28"/>
          <w:szCs w:val="28"/>
          <w:lang w:val="uk-UA"/>
        </w:rPr>
        <w:t>секретаря міської ради Тетяну МАЛИШ укласти від імені міської ради</w:t>
      </w:r>
      <w:r w:rsidR="0099120C" w:rsidRPr="00EC3089">
        <w:rPr>
          <w:sz w:val="28"/>
          <w:szCs w:val="28"/>
          <w:lang w:val="uk-UA"/>
        </w:rPr>
        <w:t xml:space="preserve"> </w:t>
      </w:r>
      <w:r w:rsidRPr="00EC3089">
        <w:rPr>
          <w:sz w:val="28"/>
          <w:szCs w:val="28"/>
          <w:lang w:val="uk-UA"/>
        </w:rPr>
        <w:t>договір про встановлення строкового земельного сервітуту із</w:t>
      </w:r>
      <w:r w:rsidR="0099120C" w:rsidRPr="00EC3089">
        <w:rPr>
          <w:sz w:val="28"/>
          <w:szCs w:val="28"/>
          <w:lang w:val="uk-UA"/>
        </w:rPr>
        <w:t xml:space="preserve"> </w:t>
      </w:r>
      <w:r w:rsidR="0099120C" w:rsidRPr="00EC3089">
        <w:rPr>
          <w:rStyle w:val="a7"/>
          <w:b w:val="0"/>
          <w:sz w:val="28"/>
          <w:szCs w:val="28"/>
          <w:shd w:val="clear" w:color="auto" w:fill="FFFFFF"/>
          <w:lang w:val="uk-UA"/>
        </w:rPr>
        <w:t>ОЛЮХОЮ Олександром Володимировичем</w:t>
      </w:r>
      <w:r w:rsidRPr="00EC3089">
        <w:rPr>
          <w:sz w:val="28"/>
          <w:szCs w:val="28"/>
          <w:lang w:val="uk-UA"/>
        </w:rPr>
        <w:t>.</w:t>
      </w:r>
    </w:p>
    <w:p w:rsidR="00035F89" w:rsidRPr="00EC3089" w:rsidRDefault="00811D7F" w:rsidP="00EC3089">
      <w:pPr>
        <w:ind w:right="-1" w:firstLine="567"/>
        <w:jc w:val="both"/>
        <w:rPr>
          <w:sz w:val="28"/>
          <w:szCs w:val="28"/>
          <w:lang w:val="uk-UA"/>
        </w:rPr>
      </w:pPr>
      <w:r w:rsidRPr="00EC3089">
        <w:rPr>
          <w:bCs/>
          <w:sz w:val="28"/>
          <w:szCs w:val="28"/>
          <w:lang w:val="uk-UA"/>
        </w:rPr>
        <w:t>3. Контроль за виконання цього рішення покласти на постійну комісію</w:t>
      </w:r>
      <w:r w:rsidRPr="00EC3089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</w:t>
      </w:r>
      <w:r w:rsidRPr="00EC3089">
        <w:rPr>
          <w:rFonts w:eastAsia="Calibri"/>
          <w:bCs/>
          <w:sz w:val="28"/>
          <w:szCs w:val="28"/>
          <w:lang w:val="uk-UA" w:eastAsia="ru-RU"/>
        </w:rPr>
        <w:lastRenderedPageBreak/>
        <w:t>архітектури, інфраструктури, комунальної власності та приватизації (Захарченко Віталій).</w:t>
      </w:r>
    </w:p>
    <w:p w:rsidR="00035F89" w:rsidRPr="00EC3089" w:rsidRDefault="00035F89" w:rsidP="00EC3089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35F89" w:rsidRPr="00EC3089" w:rsidRDefault="00035F89" w:rsidP="00EC30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Pr="00EC3089" w:rsidRDefault="00035F89" w:rsidP="00EC30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Pr="00EC3089" w:rsidRDefault="00035F89" w:rsidP="00EC30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Pr="00EC3089" w:rsidRDefault="00035F89" w:rsidP="00EC30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Pr="00EC3089" w:rsidRDefault="00811D7F" w:rsidP="00EC3089">
      <w:pPr>
        <w:tabs>
          <w:tab w:val="left" w:pos="6946"/>
        </w:tabs>
        <w:ind w:right="-1"/>
        <w:jc w:val="both"/>
        <w:rPr>
          <w:sz w:val="28"/>
          <w:szCs w:val="28"/>
        </w:rPr>
      </w:pPr>
      <w:r w:rsidRPr="00EC3089">
        <w:rPr>
          <w:sz w:val="28"/>
          <w:szCs w:val="28"/>
          <w:lang w:val="uk-UA"/>
        </w:rPr>
        <w:t>Міський голова</w:t>
      </w:r>
      <w:r w:rsidRPr="00EC3089">
        <w:rPr>
          <w:sz w:val="28"/>
          <w:szCs w:val="28"/>
          <w:lang w:val="uk-UA"/>
        </w:rPr>
        <w:tab/>
        <w:t>Оксана ДЯДЮНОВА</w:t>
      </w:r>
    </w:p>
    <w:sectPr w:rsidR="00035F89" w:rsidRPr="00EC3089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C8" w:rsidRDefault="00811D7F">
      <w:r>
        <w:separator/>
      </w:r>
    </w:p>
  </w:endnote>
  <w:endnote w:type="continuationSeparator" w:id="0">
    <w:p w:rsidR="009673C8" w:rsidRDefault="0081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C8" w:rsidRDefault="00811D7F">
      <w:r>
        <w:separator/>
      </w:r>
    </w:p>
  </w:footnote>
  <w:footnote w:type="continuationSeparator" w:id="0">
    <w:p w:rsidR="009673C8" w:rsidRDefault="0081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798671"/>
      <w:docPartObj>
        <w:docPartGallery w:val="Page Numbers (Top of Page)"/>
        <w:docPartUnique/>
      </w:docPartObj>
    </w:sdtPr>
    <w:sdtEndPr/>
    <w:sdtContent>
      <w:p w:rsidR="00035F89" w:rsidRDefault="00811D7F">
        <w:pPr>
          <w:pStyle w:val="ae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024DDE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7F3"/>
    <w:multiLevelType w:val="multilevel"/>
    <w:tmpl w:val="0660E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713895"/>
    <w:multiLevelType w:val="multilevel"/>
    <w:tmpl w:val="CD5CEB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89"/>
    <w:rsid w:val="00024DDE"/>
    <w:rsid w:val="00035F89"/>
    <w:rsid w:val="0033176F"/>
    <w:rsid w:val="00811D7F"/>
    <w:rsid w:val="009673C8"/>
    <w:rsid w:val="0099120C"/>
    <w:rsid w:val="00EC3089"/>
    <w:rsid w:val="00F2435B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basedOn w:val="a1"/>
    <w:qFormat/>
    <w:rsid w:val="0061595E"/>
  </w:style>
  <w:style w:type="character" w:styleId="a7">
    <w:name w:val="Strong"/>
    <w:basedOn w:val="a1"/>
    <w:uiPriority w:val="22"/>
    <w:qFormat/>
    <w:rsid w:val="00E407E4"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semiHidden/>
    <w:unhideWhenUsed/>
    <w:rsid w:val="00FD74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D748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basedOn w:val="a1"/>
    <w:qFormat/>
    <w:rsid w:val="0061595E"/>
  </w:style>
  <w:style w:type="character" w:styleId="a7">
    <w:name w:val="Strong"/>
    <w:basedOn w:val="a1"/>
    <w:uiPriority w:val="22"/>
    <w:qFormat/>
    <w:rsid w:val="00E407E4"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semiHidden/>
    <w:unhideWhenUsed/>
    <w:rsid w:val="00FD748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D748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26</cp:revision>
  <cp:lastPrinted>2025-10-01T06:55:00Z</cp:lastPrinted>
  <dcterms:created xsi:type="dcterms:W3CDTF">2023-08-17T10:27:00Z</dcterms:created>
  <dcterms:modified xsi:type="dcterms:W3CDTF">2025-11-03T06:22:00Z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