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08" w:rsidRPr="00F84481" w:rsidRDefault="007B4708" w:rsidP="00F84481">
      <w:pPr>
        <w:ind w:right="-1"/>
        <w:rPr>
          <w:sz w:val="28"/>
          <w:szCs w:val="28"/>
          <w:lang w:val="uk-UA"/>
        </w:rPr>
      </w:pPr>
      <w:r w:rsidRPr="00F84481">
        <w:rPr>
          <w:noProof/>
          <w:sz w:val="28"/>
          <w:szCs w:val="28"/>
          <w:lang w:eastAsia="ru-RU"/>
        </w:rPr>
        <w:drawing>
          <wp:anchor distT="0" distB="0" distL="0" distR="0" simplePos="0" relativeHeight="251660800" behindDoc="0" locked="0" layoutInCell="1" allowOverlap="1" wp14:anchorId="6A177E3B" wp14:editId="22529D90">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B4708" w:rsidRPr="00F84481" w:rsidRDefault="007B4708" w:rsidP="00F84481">
      <w:pPr>
        <w:pStyle w:val="2"/>
        <w:ind w:right="-1"/>
        <w:rPr>
          <w:lang w:val="uk-UA"/>
        </w:rPr>
      </w:pPr>
      <w:r w:rsidRPr="00F84481">
        <w:rPr>
          <w:lang w:val="uk-UA"/>
        </w:rPr>
        <w:t>РЕШЕТИЛІВСЬКА МІСЬКА РАДА</w:t>
      </w:r>
    </w:p>
    <w:p w:rsidR="007B4708" w:rsidRPr="00F84481" w:rsidRDefault="007B4708" w:rsidP="00F84481">
      <w:pPr>
        <w:ind w:right="-1"/>
        <w:jc w:val="center"/>
        <w:rPr>
          <w:sz w:val="28"/>
          <w:szCs w:val="28"/>
          <w:lang w:val="uk-UA"/>
        </w:rPr>
      </w:pPr>
      <w:r w:rsidRPr="00F84481">
        <w:rPr>
          <w:b/>
          <w:bCs/>
          <w:sz w:val="28"/>
          <w:szCs w:val="28"/>
          <w:lang w:val="uk-UA"/>
        </w:rPr>
        <w:t>ПОЛТАВСЬКОЇ ОБЛАСТІ</w:t>
      </w:r>
    </w:p>
    <w:p w:rsidR="007B4708" w:rsidRPr="00F84481" w:rsidRDefault="007B4708" w:rsidP="00F84481">
      <w:pPr>
        <w:ind w:right="-1"/>
        <w:jc w:val="center"/>
        <w:rPr>
          <w:sz w:val="28"/>
          <w:szCs w:val="28"/>
          <w:lang w:val="uk-UA"/>
        </w:rPr>
      </w:pPr>
      <w:r w:rsidRPr="00F84481">
        <w:rPr>
          <w:b/>
          <w:bCs/>
          <w:sz w:val="28"/>
          <w:szCs w:val="28"/>
          <w:lang w:val="uk-UA"/>
        </w:rPr>
        <w:t>(</w:t>
      </w:r>
      <w:r w:rsidR="00DA25A3" w:rsidRPr="00F84481">
        <w:rPr>
          <w:b/>
          <w:bCs/>
          <w:sz w:val="28"/>
          <w:szCs w:val="28"/>
          <w:lang w:val="uk-UA"/>
        </w:rPr>
        <w:t>шістдесят</w:t>
      </w:r>
      <w:r w:rsidR="00B832A3" w:rsidRPr="00F84481">
        <w:rPr>
          <w:b/>
          <w:bCs/>
          <w:sz w:val="28"/>
          <w:szCs w:val="28"/>
          <w:lang w:val="uk-UA"/>
        </w:rPr>
        <w:t xml:space="preserve"> друга</w:t>
      </w:r>
      <w:r w:rsidRPr="00F84481">
        <w:rPr>
          <w:b/>
          <w:bCs/>
          <w:sz w:val="28"/>
          <w:szCs w:val="28"/>
          <w:lang w:val="uk-UA"/>
        </w:rPr>
        <w:t xml:space="preserve"> позачергова сесія восьмого скликання)</w:t>
      </w:r>
    </w:p>
    <w:p w:rsidR="007B4708" w:rsidRPr="00F84481" w:rsidRDefault="007B4708" w:rsidP="00F84481">
      <w:pPr>
        <w:pStyle w:val="1"/>
        <w:numPr>
          <w:ilvl w:val="0"/>
          <w:numId w:val="3"/>
        </w:numPr>
        <w:ind w:right="-1"/>
        <w:rPr>
          <w:bCs/>
          <w:lang w:val="uk-UA"/>
        </w:rPr>
      </w:pPr>
    </w:p>
    <w:p w:rsidR="007B4708" w:rsidRPr="00F84481" w:rsidRDefault="007B4708" w:rsidP="00F84481">
      <w:pPr>
        <w:pStyle w:val="1"/>
        <w:numPr>
          <w:ilvl w:val="0"/>
          <w:numId w:val="3"/>
        </w:numPr>
        <w:ind w:right="-1"/>
        <w:rPr>
          <w:lang w:val="uk-UA"/>
        </w:rPr>
      </w:pPr>
      <w:r w:rsidRPr="00F84481">
        <w:rPr>
          <w:b/>
          <w:bCs/>
          <w:lang w:val="uk-UA"/>
        </w:rPr>
        <w:t>РІШЕННЯ</w:t>
      </w:r>
    </w:p>
    <w:p w:rsidR="007B4708" w:rsidRPr="00F84481" w:rsidRDefault="007B4708" w:rsidP="00F84481">
      <w:pPr>
        <w:pStyle w:val="a7"/>
        <w:spacing w:after="0" w:line="240" w:lineRule="auto"/>
        <w:ind w:right="-1"/>
        <w:jc w:val="center"/>
        <w:rPr>
          <w:bCs/>
          <w:sz w:val="28"/>
          <w:szCs w:val="28"/>
          <w:lang w:val="uk-UA"/>
        </w:rPr>
      </w:pPr>
    </w:p>
    <w:p w:rsidR="007B4708" w:rsidRPr="00F84481" w:rsidRDefault="00B832A3" w:rsidP="00F84481">
      <w:pPr>
        <w:pStyle w:val="1"/>
        <w:numPr>
          <w:ilvl w:val="0"/>
          <w:numId w:val="3"/>
        </w:numPr>
        <w:tabs>
          <w:tab w:val="clear" w:pos="0"/>
          <w:tab w:val="num" w:pos="3969"/>
          <w:tab w:val="left" w:pos="7513"/>
        </w:tabs>
        <w:ind w:right="-1"/>
        <w:jc w:val="both"/>
        <w:rPr>
          <w:lang w:val="uk-UA"/>
        </w:rPr>
      </w:pPr>
      <w:r w:rsidRPr="00F84481">
        <w:rPr>
          <w:bCs/>
          <w:lang w:val="uk-UA"/>
        </w:rPr>
        <w:t>31 жовтня</w:t>
      </w:r>
      <w:r w:rsidR="007B4708" w:rsidRPr="00F84481">
        <w:rPr>
          <w:bCs/>
          <w:lang w:val="uk-UA"/>
        </w:rPr>
        <w:t xml:space="preserve"> 2025 року</w:t>
      </w:r>
      <w:r w:rsidR="007B4708" w:rsidRPr="00F84481">
        <w:rPr>
          <w:bCs/>
          <w:lang w:val="uk-UA"/>
        </w:rPr>
        <w:tab/>
        <w:t xml:space="preserve">м. </w:t>
      </w:r>
      <w:proofErr w:type="spellStart"/>
      <w:r w:rsidR="007B4708" w:rsidRPr="00F84481">
        <w:rPr>
          <w:bCs/>
          <w:lang w:val="uk-UA"/>
        </w:rPr>
        <w:t>Решетилівка</w:t>
      </w:r>
      <w:proofErr w:type="spellEnd"/>
      <w:r w:rsidR="007B4708" w:rsidRPr="00F84481">
        <w:rPr>
          <w:bCs/>
          <w:lang w:val="uk-UA"/>
        </w:rPr>
        <w:tab/>
        <w:t xml:space="preserve">№ </w:t>
      </w:r>
      <w:r w:rsidR="00AE378A">
        <w:rPr>
          <w:bCs/>
          <w:lang w:val="uk-UA"/>
        </w:rPr>
        <w:t>2352</w:t>
      </w:r>
      <w:r w:rsidR="007B4708" w:rsidRPr="00F84481">
        <w:rPr>
          <w:bCs/>
          <w:lang w:val="uk-UA"/>
        </w:rPr>
        <w:t>-</w:t>
      </w:r>
      <w:r w:rsidR="00DA25A3" w:rsidRPr="00F84481">
        <w:rPr>
          <w:bCs/>
          <w:lang w:val="uk-UA"/>
        </w:rPr>
        <w:t>6</w:t>
      </w:r>
      <w:r w:rsidRPr="00F84481">
        <w:rPr>
          <w:bCs/>
          <w:lang w:val="uk-UA"/>
        </w:rPr>
        <w:t>2</w:t>
      </w:r>
      <w:r w:rsidR="007B4708" w:rsidRPr="00F84481">
        <w:rPr>
          <w:bCs/>
          <w:lang w:val="uk-UA"/>
        </w:rPr>
        <w:t>-VIIІ</w:t>
      </w:r>
    </w:p>
    <w:p w:rsidR="007B4708" w:rsidRPr="00F84481" w:rsidRDefault="007B4708" w:rsidP="00F84481">
      <w:pPr>
        <w:ind w:right="-1"/>
        <w:jc w:val="center"/>
        <w:rPr>
          <w:sz w:val="28"/>
          <w:szCs w:val="28"/>
          <w:lang w:val="uk-UA"/>
        </w:rPr>
      </w:pPr>
    </w:p>
    <w:p w:rsidR="00256327" w:rsidRPr="00F84481" w:rsidRDefault="00256327" w:rsidP="00F84481">
      <w:pPr>
        <w:ind w:right="5527"/>
        <w:jc w:val="both"/>
        <w:rPr>
          <w:sz w:val="28"/>
          <w:szCs w:val="28"/>
          <w:lang w:val="uk-UA"/>
        </w:rPr>
      </w:pPr>
      <w:r w:rsidRPr="00F84481">
        <w:rPr>
          <w:bCs/>
          <w:sz w:val="28"/>
          <w:szCs w:val="28"/>
          <w:lang w:val="uk-UA"/>
        </w:rPr>
        <w:t>Про затвердження документації із землеустрою</w:t>
      </w:r>
      <w:r w:rsidR="00B832A3" w:rsidRPr="00F84481">
        <w:rPr>
          <w:bCs/>
          <w:sz w:val="28"/>
          <w:szCs w:val="28"/>
          <w:lang w:val="uk-UA"/>
        </w:rPr>
        <w:t xml:space="preserve"> та надання </w:t>
      </w:r>
      <w:r w:rsidRPr="00F84481">
        <w:rPr>
          <w:bCs/>
          <w:sz w:val="28"/>
          <w:szCs w:val="28"/>
          <w:lang w:val="uk-UA"/>
        </w:rPr>
        <w:t>у користування земельних ділянок на території Решетилівської міської територіальної громади</w:t>
      </w:r>
    </w:p>
    <w:p w:rsidR="00B6137A" w:rsidRPr="00F84481" w:rsidRDefault="00B6137A" w:rsidP="00F84481">
      <w:pPr>
        <w:ind w:right="-1" w:firstLine="567"/>
        <w:jc w:val="both"/>
        <w:rPr>
          <w:sz w:val="28"/>
          <w:szCs w:val="28"/>
          <w:lang w:val="uk-UA"/>
        </w:rPr>
      </w:pPr>
    </w:p>
    <w:p w:rsidR="00476CEF" w:rsidRPr="00F84481" w:rsidRDefault="00476CEF" w:rsidP="00F84481">
      <w:pPr>
        <w:ind w:firstLine="567"/>
        <w:jc w:val="both"/>
        <w:rPr>
          <w:bCs/>
          <w:sz w:val="28"/>
          <w:szCs w:val="28"/>
          <w:lang w:val="uk-UA"/>
        </w:rPr>
      </w:pPr>
      <w:r w:rsidRPr="00F84481">
        <w:rPr>
          <w:sz w:val="28"/>
          <w:szCs w:val="28"/>
          <w:lang w:val="uk-UA"/>
        </w:rPr>
        <w:t xml:space="preserve">Керуючись Земельним кодексом України, пунктом 34 частини першої статті 26 Закону України </w:t>
      </w:r>
      <w:r w:rsidRPr="00F84481">
        <w:rPr>
          <w:sz w:val="28"/>
          <w:szCs w:val="28"/>
          <w:shd w:val="clear" w:color="auto" w:fill="FFFFFF"/>
          <w:lang w:val="uk-UA"/>
        </w:rPr>
        <w:t>,,</w:t>
      </w:r>
      <w:r w:rsidRPr="00F84481">
        <w:rPr>
          <w:sz w:val="28"/>
          <w:szCs w:val="28"/>
          <w:lang w:val="uk-UA"/>
        </w:rPr>
        <w:t>Про місцеве самоврядування в Україні</w:t>
      </w:r>
      <w:r w:rsidRPr="00F84481">
        <w:rPr>
          <w:sz w:val="28"/>
          <w:szCs w:val="28"/>
          <w:shd w:val="clear" w:color="auto" w:fill="FFFFFF"/>
          <w:lang w:val="uk-UA"/>
        </w:rPr>
        <w:t>”</w:t>
      </w:r>
      <w:r w:rsidRPr="00F84481">
        <w:rPr>
          <w:sz w:val="28"/>
          <w:szCs w:val="28"/>
          <w:lang w:val="uk-UA"/>
        </w:rPr>
        <w:t>, законами Ук</w:t>
      </w:r>
      <w:r w:rsidR="00B832A3" w:rsidRPr="00F84481">
        <w:rPr>
          <w:sz w:val="28"/>
          <w:szCs w:val="28"/>
          <w:lang w:val="uk-UA"/>
        </w:rPr>
        <w:t xml:space="preserve">раїни </w:t>
      </w:r>
      <w:proofErr w:type="spellStart"/>
      <w:r w:rsidR="00B832A3" w:rsidRPr="00F84481">
        <w:rPr>
          <w:sz w:val="28"/>
          <w:szCs w:val="28"/>
          <w:lang w:val="uk-UA"/>
        </w:rPr>
        <w:t>„Про</w:t>
      </w:r>
      <w:proofErr w:type="spellEnd"/>
      <w:r w:rsidR="00B832A3" w:rsidRPr="00F84481">
        <w:rPr>
          <w:sz w:val="28"/>
          <w:szCs w:val="28"/>
          <w:lang w:val="uk-UA"/>
        </w:rPr>
        <w:t xml:space="preserve"> землеустрій”, ,,Про Д</w:t>
      </w:r>
      <w:r w:rsidRPr="00F84481">
        <w:rPr>
          <w:sz w:val="28"/>
          <w:szCs w:val="28"/>
          <w:lang w:val="uk-UA"/>
        </w:rPr>
        <w:t xml:space="preserve">ержавний земельний кадастр”, </w:t>
      </w:r>
      <w:proofErr w:type="spellStart"/>
      <w:r w:rsidRPr="00F84481">
        <w:rPr>
          <w:sz w:val="28"/>
          <w:szCs w:val="28"/>
          <w:lang w:val="uk-UA"/>
        </w:rPr>
        <w:t>„Про</w:t>
      </w:r>
      <w:proofErr w:type="spellEnd"/>
      <w:r w:rsidRPr="00F84481">
        <w:rPr>
          <w:sz w:val="28"/>
          <w:szCs w:val="28"/>
          <w:lang w:val="uk-UA"/>
        </w:rPr>
        <w:t xml:space="preserve"> оренду землі”, </w:t>
      </w:r>
      <w:proofErr w:type="spellStart"/>
      <w:r w:rsidRPr="00F84481">
        <w:rPr>
          <w:sz w:val="28"/>
          <w:szCs w:val="28"/>
          <w:lang w:val="uk-UA"/>
        </w:rPr>
        <w:t>„Про</w:t>
      </w:r>
      <w:proofErr w:type="spellEnd"/>
      <w:r w:rsidRPr="00F84481">
        <w:rPr>
          <w:sz w:val="28"/>
          <w:szCs w:val="28"/>
          <w:lang w:val="uk-UA"/>
        </w:rPr>
        <w:t xml:space="preserve"> державну реєстрацію речових прав на нерухоме майно та їх обтяжень”, постановою Кабінету Міністрів України від 03.03.2004 № 220 </w:t>
      </w:r>
      <w:proofErr w:type="spellStart"/>
      <w:r w:rsidRPr="00F84481">
        <w:rPr>
          <w:sz w:val="28"/>
          <w:szCs w:val="28"/>
          <w:lang w:val="uk-UA"/>
        </w:rPr>
        <w:t>„Про</w:t>
      </w:r>
      <w:proofErr w:type="spellEnd"/>
      <w:r w:rsidRPr="00F84481">
        <w:rPr>
          <w:sz w:val="28"/>
          <w:szCs w:val="28"/>
          <w:lang w:val="uk-UA"/>
        </w:rPr>
        <w:t xml:space="preserve"> затвердження Типового дог</w:t>
      </w:r>
      <w:r w:rsidR="00B832A3" w:rsidRPr="00F84481">
        <w:rPr>
          <w:sz w:val="28"/>
          <w:szCs w:val="28"/>
          <w:lang w:val="uk-UA"/>
        </w:rPr>
        <w:t>овору оренди землі”,</w:t>
      </w:r>
      <w:r w:rsidR="00B3282A">
        <w:rPr>
          <w:sz w:val="28"/>
          <w:szCs w:val="28"/>
          <w:lang w:val="uk-UA"/>
        </w:rPr>
        <w:t xml:space="preserve"> </w:t>
      </w:r>
      <w:r w:rsidR="00B3282A" w:rsidRPr="008C666B">
        <w:rPr>
          <w:sz w:val="28"/>
          <w:szCs w:val="28"/>
          <w:lang w:val="uk-UA"/>
        </w:rPr>
        <w:t>розглянувши клопотання громадян,</w:t>
      </w:r>
      <w:r w:rsidR="00B832A3" w:rsidRPr="008C666B">
        <w:rPr>
          <w:sz w:val="28"/>
          <w:szCs w:val="28"/>
          <w:lang w:val="uk-UA"/>
        </w:rPr>
        <w:t xml:space="preserve"> </w:t>
      </w:r>
      <w:r w:rsidRPr="008C666B">
        <w:rPr>
          <w:rStyle w:val="docdata"/>
          <w:sz w:val="28"/>
          <w:szCs w:val="28"/>
          <w:lang w:val="uk-UA"/>
        </w:rPr>
        <w:t xml:space="preserve">враховуючи </w:t>
      </w:r>
      <w:r w:rsidRPr="008C666B">
        <w:rPr>
          <w:sz w:val="28"/>
          <w:szCs w:val="28"/>
          <w:lang w:val="uk-UA"/>
        </w:rPr>
        <w:t>висновки спільних постійн</w:t>
      </w:r>
      <w:r w:rsidRPr="00F84481">
        <w:rPr>
          <w:sz w:val="28"/>
          <w:szCs w:val="28"/>
          <w:lang w:val="uk-UA"/>
        </w:rPr>
        <w:t>их комісій міської ради</w:t>
      </w:r>
      <w:r w:rsidRPr="00F84481">
        <w:rPr>
          <w:rFonts w:eastAsia="Calibri"/>
          <w:bCs/>
          <w:sz w:val="28"/>
          <w:szCs w:val="28"/>
          <w:lang w:val="uk-UA" w:eastAsia="ru-RU"/>
        </w:rPr>
        <w:t>,</w:t>
      </w:r>
      <w:r w:rsidRPr="00F84481">
        <w:rPr>
          <w:sz w:val="28"/>
          <w:szCs w:val="28"/>
          <w:lang w:val="uk-UA"/>
        </w:rPr>
        <w:t xml:space="preserve"> Решетилівська міська рада</w:t>
      </w:r>
    </w:p>
    <w:p w:rsidR="00B6137A" w:rsidRPr="00F84481" w:rsidRDefault="00EB5470" w:rsidP="00F84481">
      <w:pPr>
        <w:ind w:right="-1"/>
        <w:jc w:val="both"/>
        <w:rPr>
          <w:sz w:val="28"/>
          <w:szCs w:val="28"/>
          <w:lang w:val="uk-UA"/>
        </w:rPr>
      </w:pPr>
      <w:r w:rsidRPr="00F84481">
        <w:rPr>
          <w:b/>
          <w:bCs/>
          <w:sz w:val="28"/>
          <w:szCs w:val="28"/>
          <w:lang w:val="uk-UA"/>
        </w:rPr>
        <w:t>ВИРІШИЛА:</w:t>
      </w:r>
    </w:p>
    <w:p w:rsidR="00476CEF" w:rsidRPr="00F84481" w:rsidRDefault="00476CEF" w:rsidP="00F84481">
      <w:pPr>
        <w:ind w:right="-1" w:firstLine="567"/>
        <w:jc w:val="both"/>
        <w:rPr>
          <w:rFonts w:eastAsia="NSimSun"/>
          <w:kern w:val="2"/>
          <w:sz w:val="28"/>
          <w:szCs w:val="28"/>
          <w:lang w:val="uk-UA" w:bidi="hi-IN"/>
        </w:rPr>
      </w:pPr>
    </w:p>
    <w:p w:rsidR="00D87A73" w:rsidRPr="00F84481" w:rsidRDefault="009540E5" w:rsidP="00F84481">
      <w:pPr>
        <w:pStyle w:val="Standard"/>
        <w:ind w:firstLine="567"/>
        <w:jc w:val="both"/>
        <w:rPr>
          <w:rFonts w:ascii="Times New Roman" w:hAnsi="Times New Roman" w:cs="Times New Roman"/>
          <w:bCs/>
          <w:sz w:val="28"/>
          <w:szCs w:val="28"/>
        </w:rPr>
      </w:pPr>
      <w:r w:rsidRPr="00F84481">
        <w:rPr>
          <w:rFonts w:ascii="Times New Roman" w:hAnsi="Times New Roman" w:cs="Times New Roman"/>
          <w:sz w:val="28"/>
          <w:szCs w:val="28"/>
        </w:rPr>
        <w:t>1</w:t>
      </w:r>
      <w:r w:rsidR="00D87A73" w:rsidRPr="00F84481">
        <w:rPr>
          <w:rFonts w:ascii="Times New Roman" w:hAnsi="Times New Roman" w:cs="Times New Roman"/>
          <w:sz w:val="28"/>
          <w:szCs w:val="28"/>
        </w:rPr>
        <w:t xml:space="preserve">. Затвердити технічну документацію із землеустрою щодо </w:t>
      </w:r>
      <w:r w:rsidR="00D87A73" w:rsidRPr="00F84481">
        <w:rPr>
          <w:rFonts w:ascii="Times New Roman" w:hAnsi="Times New Roman" w:cs="Times New Roman"/>
          <w:bCs/>
          <w:sz w:val="28"/>
          <w:szCs w:val="28"/>
        </w:rPr>
        <w:t>проведення інвентаризації земель</w:t>
      </w:r>
      <w:r w:rsidR="00D87A73" w:rsidRPr="00F84481">
        <w:rPr>
          <w:rFonts w:ascii="Times New Roman" w:hAnsi="Times New Roman" w:cs="Times New Roman"/>
          <w:sz w:val="28"/>
          <w:szCs w:val="28"/>
        </w:rPr>
        <w:t xml:space="preserve"> площею </w:t>
      </w:r>
      <w:r w:rsidR="00D87A73" w:rsidRPr="00F84481">
        <w:rPr>
          <w:rFonts w:ascii="Times New Roman" w:hAnsi="Times New Roman" w:cs="Times New Roman"/>
          <w:bCs/>
          <w:sz w:val="28"/>
          <w:szCs w:val="28"/>
        </w:rPr>
        <w:t>0,</w:t>
      </w:r>
      <w:r w:rsidRPr="00F84481">
        <w:rPr>
          <w:rFonts w:ascii="Times New Roman" w:hAnsi="Times New Roman" w:cs="Times New Roman"/>
          <w:bCs/>
          <w:sz w:val="28"/>
          <w:szCs w:val="28"/>
        </w:rPr>
        <w:t>1523</w:t>
      </w:r>
      <w:r w:rsidR="00D87A73" w:rsidRPr="00F84481">
        <w:rPr>
          <w:rFonts w:ascii="Times New Roman" w:hAnsi="Times New Roman" w:cs="Times New Roman"/>
          <w:bCs/>
          <w:sz w:val="28"/>
          <w:szCs w:val="28"/>
        </w:rPr>
        <w:t xml:space="preserve"> </w:t>
      </w:r>
      <w:r w:rsidR="00D87A73" w:rsidRPr="00F84481">
        <w:rPr>
          <w:rFonts w:ascii="Times New Roman" w:hAnsi="Times New Roman" w:cs="Times New Roman"/>
          <w:sz w:val="28"/>
          <w:szCs w:val="28"/>
        </w:rPr>
        <w:t>га (</w:t>
      </w:r>
      <w:r w:rsidR="00D87A73" w:rsidRPr="00F84481">
        <w:rPr>
          <w:rFonts w:ascii="Times New Roman" w:hAnsi="Times New Roman" w:cs="Times New Roman"/>
          <w:bCs/>
          <w:sz w:val="28"/>
          <w:szCs w:val="28"/>
        </w:rPr>
        <w:t xml:space="preserve">кадастровий номер </w:t>
      </w:r>
      <w:r w:rsidR="00F23AF1" w:rsidRPr="00F84481">
        <w:rPr>
          <w:rFonts w:ascii="Times New Roman" w:hAnsi="Times New Roman" w:cs="Times New Roman"/>
          <w:sz w:val="28"/>
          <w:szCs w:val="28"/>
        </w:rPr>
        <w:t>5324255100:30:00</w:t>
      </w:r>
      <w:r w:rsidRPr="00F84481">
        <w:rPr>
          <w:rFonts w:ascii="Times New Roman" w:hAnsi="Times New Roman" w:cs="Times New Roman"/>
          <w:sz w:val="28"/>
          <w:szCs w:val="28"/>
        </w:rPr>
        <w:t>1</w:t>
      </w:r>
      <w:r w:rsidR="00F23AF1" w:rsidRPr="00F84481">
        <w:rPr>
          <w:rFonts w:ascii="Times New Roman" w:hAnsi="Times New Roman" w:cs="Times New Roman"/>
          <w:sz w:val="28"/>
          <w:szCs w:val="28"/>
        </w:rPr>
        <w:t>:120</w:t>
      </w:r>
      <w:r w:rsidRPr="00F84481">
        <w:rPr>
          <w:rFonts w:ascii="Times New Roman" w:hAnsi="Times New Roman" w:cs="Times New Roman"/>
          <w:sz w:val="28"/>
          <w:szCs w:val="28"/>
        </w:rPr>
        <w:t>4</w:t>
      </w:r>
      <w:r w:rsidR="00D87A73" w:rsidRPr="00F84481">
        <w:rPr>
          <w:rFonts w:ascii="Times New Roman" w:hAnsi="Times New Roman" w:cs="Times New Roman"/>
          <w:bCs/>
          <w:sz w:val="28"/>
          <w:szCs w:val="28"/>
        </w:rPr>
        <w:t xml:space="preserve">) – </w:t>
      </w:r>
      <w:r w:rsidRPr="00F84481">
        <w:rPr>
          <w:rFonts w:ascii="Times New Roman" w:hAnsi="Times New Roman" w:cs="Times New Roman"/>
          <w:sz w:val="28"/>
          <w:szCs w:val="28"/>
        </w:rPr>
        <w:t>03.12 Для будівництва та обслуговування будівель закладів комунального обслуговування</w:t>
      </w:r>
      <w:r w:rsidR="00D87A73" w:rsidRPr="00F84481">
        <w:rPr>
          <w:rFonts w:ascii="Times New Roman" w:hAnsi="Times New Roman" w:cs="Times New Roman"/>
          <w:bCs/>
          <w:sz w:val="28"/>
          <w:szCs w:val="28"/>
        </w:rPr>
        <w:t xml:space="preserve"> </w:t>
      </w:r>
      <w:r w:rsidR="00D87A73" w:rsidRPr="00F84481">
        <w:rPr>
          <w:rFonts w:ascii="Times New Roman" w:hAnsi="Times New Roman" w:cs="Times New Roman"/>
          <w:sz w:val="28"/>
          <w:szCs w:val="28"/>
        </w:rPr>
        <w:t>за адресою:</w:t>
      </w:r>
    </w:p>
    <w:p w:rsidR="00D87A73" w:rsidRPr="00F84481" w:rsidRDefault="00D87A73" w:rsidP="00F84481">
      <w:pPr>
        <w:ind w:right="-1" w:firstLine="567"/>
        <w:jc w:val="both"/>
        <w:rPr>
          <w:bCs/>
          <w:sz w:val="28"/>
          <w:szCs w:val="28"/>
          <w:lang w:val="uk-UA"/>
        </w:rPr>
      </w:pPr>
      <w:r w:rsidRPr="00F84481">
        <w:rPr>
          <w:bCs/>
          <w:sz w:val="28"/>
          <w:szCs w:val="28"/>
          <w:lang w:val="uk-UA"/>
        </w:rPr>
        <w:t>Полтавська область, Полтавський район, м. Решетилівка</w:t>
      </w:r>
      <w:r w:rsidR="009540E5" w:rsidRPr="00F84481">
        <w:rPr>
          <w:bCs/>
          <w:sz w:val="28"/>
          <w:szCs w:val="28"/>
          <w:lang w:val="uk-UA"/>
        </w:rPr>
        <w:t>, вулиця Старокиївська, 18</w:t>
      </w:r>
      <w:r w:rsidRPr="00F84481">
        <w:rPr>
          <w:bCs/>
          <w:sz w:val="28"/>
          <w:szCs w:val="28"/>
          <w:lang w:val="uk-UA"/>
        </w:rPr>
        <w:t>.</w:t>
      </w:r>
    </w:p>
    <w:p w:rsidR="009540E5" w:rsidRPr="00F84481" w:rsidRDefault="009540E5" w:rsidP="00F84481">
      <w:pPr>
        <w:pStyle w:val="Standard"/>
        <w:ind w:firstLine="567"/>
        <w:jc w:val="both"/>
        <w:rPr>
          <w:rFonts w:ascii="Times New Roman" w:hAnsi="Times New Roman" w:cs="Times New Roman"/>
          <w:bCs/>
          <w:sz w:val="28"/>
          <w:szCs w:val="28"/>
        </w:rPr>
      </w:pPr>
      <w:r w:rsidRPr="00F84481">
        <w:rPr>
          <w:rFonts w:ascii="Times New Roman" w:hAnsi="Times New Roman" w:cs="Times New Roman"/>
          <w:sz w:val="28"/>
          <w:szCs w:val="28"/>
        </w:rPr>
        <w:t>2</w:t>
      </w:r>
      <w:r w:rsidR="00F23AF1" w:rsidRPr="00F84481">
        <w:rPr>
          <w:rFonts w:ascii="Times New Roman" w:hAnsi="Times New Roman" w:cs="Times New Roman"/>
          <w:sz w:val="28"/>
          <w:szCs w:val="28"/>
        </w:rPr>
        <w:t xml:space="preserve">. </w:t>
      </w:r>
      <w:r w:rsidRPr="00F84481">
        <w:rPr>
          <w:rFonts w:ascii="Times New Roman" w:hAnsi="Times New Roman" w:cs="Times New Roman"/>
          <w:sz w:val="28"/>
          <w:szCs w:val="28"/>
        </w:rPr>
        <w:t xml:space="preserve">Затвердити технічну документацію із землеустрою щодо </w:t>
      </w:r>
      <w:r w:rsidRPr="00F84481">
        <w:rPr>
          <w:rFonts w:ascii="Times New Roman" w:hAnsi="Times New Roman" w:cs="Times New Roman"/>
          <w:bCs/>
          <w:sz w:val="28"/>
          <w:szCs w:val="28"/>
        </w:rPr>
        <w:t>проведення інвентаризації земель</w:t>
      </w:r>
      <w:r w:rsidRPr="00F84481">
        <w:rPr>
          <w:rFonts w:ascii="Times New Roman" w:hAnsi="Times New Roman" w:cs="Times New Roman"/>
          <w:sz w:val="28"/>
          <w:szCs w:val="28"/>
        </w:rPr>
        <w:t xml:space="preserve"> площею </w:t>
      </w:r>
      <w:r w:rsidRPr="00F84481">
        <w:rPr>
          <w:rFonts w:ascii="Times New Roman" w:hAnsi="Times New Roman" w:cs="Times New Roman"/>
          <w:bCs/>
          <w:sz w:val="28"/>
          <w:szCs w:val="28"/>
        </w:rPr>
        <w:t xml:space="preserve">0,3100 </w:t>
      </w:r>
      <w:r w:rsidRPr="00F84481">
        <w:rPr>
          <w:rFonts w:ascii="Times New Roman" w:hAnsi="Times New Roman" w:cs="Times New Roman"/>
          <w:sz w:val="28"/>
          <w:szCs w:val="28"/>
        </w:rPr>
        <w:t>га (</w:t>
      </w:r>
      <w:r w:rsidRPr="00F84481">
        <w:rPr>
          <w:rFonts w:ascii="Times New Roman" w:hAnsi="Times New Roman" w:cs="Times New Roman"/>
          <w:bCs/>
          <w:sz w:val="28"/>
          <w:szCs w:val="28"/>
        </w:rPr>
        <w:t xml:space="preserve">кадастровий номер </w:t>
      </w:r>
      <w:r w:rsidRPr="00F84481">
        <w:rPr>
          <w:rFonts w:ascii="Times New Roman" w:hAnsi="Times New Roman" w:cs="Times New Roman"/>
          <w:sz w:val="28"/>
          <w:szCs w:val="28"/>
        </w:rPr>
        <w:t>5324282201:01:001:0225</w:t>
      </w:r>
      <w:r w:rsidRPr="00F84481">
        <w:rPr>
          <w:rFonts w:ascii="Times New Roman" w:hAnsi="Times New Roman" w:cs="Times New Roman"/>
          <w:bCs/>
          <w:sz w:val="28"/>
          <w:szCs w:val="28"/>
        </w:rPr>
        <w:t xml:space="preserve">) – </w:t>
      </w:r>
      <w:r w:rsidRPr="00F84481">
        <w:rPr>
          <w:rFonts w:ascii="Times New Roman" w:hAnsi="Times New Roman" w:cs="Times New Roman"/>
          <w:sz w:val="28"/>
          <w:szCs w:val="28"/>
        </w:rPr>
        <w:t>03.02 Для будівництва та обслуговування будівель закладів освіти</w:t>
      </w:r>
      <w:r w:rsidRPr="00F84481">
        <w:rPr>
          <w:rFonts w:ascii="Times New Roman" w:hAnsi="Times New Roman" w:cs="Times New Roman"/>
          <w:bCs/>
          <w:sz w:val="28"/>
          <w:szCs w:val="28"/>
        </w:rPr>
        <w:t xml:space="preserve"> </w:t>
      </w:r>
      <w:r w:rsidRPr="00F84481">
        <w:rPr>
          <w:rFonts w:ascii="Times New Roman" w:hAnsi="Times New Roman" w:cs="Times New Roman"/>
          <w:sz w:val="28"/>
          <w:szCs w:val="28"/>
        </w:rPr>
        <w:t>за адресою:</w:t>
      </w:r>
    </w:p>
    <w:p w:rsidR="009540E5" w:rsidRPr="00F84481" w:rsidRDefault="009540E5" w:rsidP="00F84481">
      <w:pPr>
        <w:ind w:right="-1" w:firstLine="567"/>
        <w:jc w:val="both"/>
        <w:rPr>
          <w:bCs/>
          <w:sz w:val="28"/>
          <w:szCs w:val="28"/>
          <w:lang w:val="uk-UA"/>
        </w:rPr>
      </w:pPr>
      <w:r w:rsidRPr="00F84481">
        <w:rPr>
          <w:bCs/>
          <w:sz w:val="28"/>
          <w:szCs w:val="28"/>
          <w:lang w:val="uk-UA"/>
        </w:rPr>
        <w:t xml:space="preserve">Полтавська область, Полтавський район, </w:t>
      </w:r>
      <w:r w:rsidR="00886FA9" w:rsidRPr="00F84481">
        <w:rPr>
          <w:bCs/>
          <w:sz w:val="28"/>
          <w:szCs w:val="28"/>
          <w:lang w:val="uk-UA"/>
        </w:rPr>
        <w:t>с. Малий Бакай, вулиця</w:t>
      </w:r>
      <w:r w:rsidR="00886FA9" w:rsidRPr="00F84481">
        <w:rPr>
          <w:bCs/>
          <w:sz w:val="28"/>
          <w:szCs w:val="28"/>
          <w:lang w:val="uk-UA"/>
        </w:rPr>
        <w:br/>
      </w:r>
      <w:r w:rsidRPr="00F84481">
        <w:rPr>
          <w:bCs/>
          <w:sz w:val="28"/>
          <w:szCs w:val="28"/>
          <w:lang w:val="uk-UA"/>
        </w:rPr>
        <w:t>Козацька, 6а.</w:t>
      </w:r>
    </w:p>
    <w:p w:rsidR="00F23AF1" w:rsidRPr="00F84481" w:rsidRDefault="0032177C" w:rsidP="00F84481">
      <w:pPr>
        <w:pStyle w:val="Standard"/>
        <w:ind w:firstLine="567"/>
        <w:jc w:val="both"/>
        <w:rPr>
          <w:rFonts w:ascii="Times New Roman" w:hAnsi="Times New Roman" w:cs="Times New Roman"/>
          <w:bCs/>
          <w:sz w:val="28"/>
          <w:szCs w:val="28"/>
        </w:rPr>
      </w:pPr>
      <w:r w:rsidRPr="00F84481">
        <w:rPr>
          <w:rFonts w:ascii="Times New Roman" w:hAnsi="Times New Roman" w:cs="Times New Roman"/>
          <w:sz w:val="28"/>
          <w:szCs w:val="28"/>
        </w:rPr>
        <w:t>3</w:t>
      </w:r>
      <w:r w:rsidR="00F23AF1" w:rsidRPr="00F84481">
        <w:rPr>
          <w:rFonts w:ascii="Times New Roman" w:hAnsi="Times New Roman" w:cs="Times New Roman"/>
          <w:sz w:val="28"/>
          <w:szCs w:val="28"/>
        </w:rPr>
        <w:t xml:space="preserve">. Затвердити технічну документацію із землеустрою щодо </w:t>
      </w:r>
      <w:r w:rsidR="00F23AF1" w:rsidRPr="00F84481">
        <w:rPr>
          <w:rFonts w:ascii="Times New Roman" w:hAnsi="Times New Roman" w:cs="Times New Roman"/>
          <w:bCs/>
          <w:sz w:val="28"/>
          <w:szCs w:val="28"/>
        </w:rPr>
        <w:t>проведення інвентаризації земель</w:t>
      </w:r>
      <w:r w:rsidR="00F23AF1" w:rsidRPr="00F84481">
        <w:rPr>
          <w:rFonts w:ascii="Times New Roman" w:hAnsi="Times New Roman" w:cs="Times New Roman"/>
          <w:sz w:val="28"/>
          <w:szCs w:val="28"/>
        </w:rPr>
        <w:t xml:space="preserve"> площею </w:t>
      </w:r>
      <w:r w:rsidRPr="00F84481">
        <w:rPr>
          <w:rFonts w:ascii="Times New Roman" w:hAnsi="Times New Roman" w:cs="Times New Roman"/>
          <w:bCs/>
          <w:sz w:val="28"/>
          <w:szCs w:val="28"/>
        </w:rPr>
        <w:t>0,1500</w:t>
      </w:r>
      <w:r w:rsidR="00F23AF1" w:rsidRPr="00F84481">
        <w:rPr>
          <w:rFonts w:ascii="Times New Roman" w:hAnsi="Times New Roman" w:cs="Times New Roman"/>
          <w:bCs/>
          <w:sz w:val="28"/>
          <w:szCs w:val="28"/>
        </w:rPr>
        <w:t xml:space="preserve"> </w:t>
      </w:r>
      <w:r w:rsidR="00F23AF1" w:rsidRPr="00F84481">
        <w:rPr>
          <w:rFonts w:ascii="Times New Roman" w:hAnsi="Times New Roman" w:cs="Times New Roman"/>
          <w:sz w:val="28"/>
          <w:szCs w:val="28"/>
        </w:rPr>
        <w:t>га (</w:t>
      </w:r>
      <w:r w:rsidR="00F23AF1" w:rsidRPr="00F84481">
        <w:rPr>
          <w:rFonts w:ascii="Times New Roman" w:hAnsi="Times New Roman" w:cs="Times New Roman"/>
          <w:bCs/>
          <w:sz w:val="28"/>
          <w:szCs w:val="28"/>
        </w:rPr>
        <w:t xml:space="preserve">кадастровий номер </w:t>
      </w:r>
      <w:r w:rsidRPr="00F84481">
        <w:rPr>
          <w:rFonts w:ascii="Times New Roman" w:hAnsi="Times New Roman" w:cs="Times New Roman"/>
          <w:sz w:val="28"/>
          <w:szCs w:val="28"/>
        </w:rPr>
        <w:t>5324281901:01:002:0166</w:t>
      </w:r>
      <w:r w:rsidR="00F23AF1" w:rsidRPr="00F84481">
        <w:rPr>
          <w:rFonts w:ascii="Times New Roman" w:hAnsi="Times New Roman" w:cs="Times New Roman"/>
          <w:bCs/>
          <w:sz w:val="28"/>
          <w:szCs w:val="28"/>
        </w:rPr>
        <w:t xml:space="preserve">) – </w:t>
      </w:r>
      <w:r w:rsidRPr="00F84481">
        <w:rPr>
          <w:rFonts w:ascii="Times New Roman" w:hAnsi="Times New Roman" w:cs="Times New Roman"/>
          <w:sz w:val="28"/>
          <w:szCs w:val="28"/>
        </w:rPr>
        <w:t>03.03 Для будівництва та обслуговування будівель закладів охорони здоров’я та соціальної допомоги</w:t>
      </w:r>
      <w:r w:rsidR="00F23AF1" w:rsidRPr="00F84481">
        <w:rPr>
          <w:rFonts w:ascii="Times New Roman" w:hAnsi="Times New Roman" w:cs="Times New Roman"/>
          <w:bCs/>
          <w:sz w:val="28"/>
          <w:szCs w:val="28"/>
        </w:rPr>
        <w:t xml:space="preserve"> </w:t>
      </w:r>
      <w:r w:rsidR="00F23AF1" w:rsidRPr="00F84481">
        <w:rPr>
          <w:rFonts w:ascii="Times New Roman" w:hAnsi="Times New Roman" w:cs="Times New Roman"/>
          <w:sz w:val="28"/>
          <w:szCs w:val="28"/>
        </w:rPr>
        <w:t>за адресою:</w:t>
      </w:r>
    </w:p>
    <w:p w:rsidR="00F23AF1" w:rsidRPr="00F84481" w:rsidRDefault="00F23AF1" w:rsidP="00F84481">
      <w:pPr>
        <w:ind w:right="-1" w:firstLine="567"/>
        <w:jc w:val="both"/>
        <w:rPr>
          <w:sz w:val="28"/>
          <w:szCs w:val="28"/>
          <w:lang w:val="uk-UA"/>
        </w:rPr>
      </w:pPr>
      <w:r w:rsidRPr="00F84481">
        <w:rPr>
          <w:bCs/>
          <w:sz w:val="28"/>
          <w:szCs w:val="28"/>
          <w:lang w:val="uk-UA"/>
        </w:rPr>
        <w:t xml:space="preserve">Полтавська область, Полтавський район, </w:t>
      </w:r>
      <w:r w:rsidR="0032177C" w:rsidRPr="00F84481">
        <w:rPr>
          <w:bCs/>
          <w:sz w:val="28"/>
          <w:szCs w:val="28"/>
          <w:lang w:val="uk-UA"/>
        </w:rPr>
        <w:t>с. Лобачі, вулиця Молодіжна, 18</w:t>
      </w:r>
      <w:r w:rsidRPr="00F84481">
        <w:rPr>
          <w:bCs/>
          <w:sz w:val="28"/>
          <w:szCs w:val="28"/>
          <w:lang w:val="uk-UA"/>
        </w:rPr>
        <w:t>.</w:t>
      </w:r>
    </w:p>
    <w:p w:rsidR="008A660F" w:rsidRPr="00F84481" w:rsidRDefault="0032177C" w:rsidP="00F84481">
      <w:pPr>
        <w:pStyle w:val="Standard"/>
        <w:ind w:firstLine="567"/>
        <w:jc w:val="both"/>
        <w:rPr>
          <w:rFonts w:ascii="Times New Roman" w:hAnsi="Times New Roman" w:cs="Times New Roman"/>
          <w:bCs/>
          <w:sz w:val="28"/>
          <w:szCs w:val="28"/>
        </w:rPr>
      </w:pPr>
      <w:r w:rsidRPr="00F84481">
        <w:rPr>
          <w:rFonts w:ascii="Times New Roman" w:hAnsi="Times New Roman" w:cs="Times New Roman"/>
          <w:sz w:val="28"/>
          <w:szCs w:val="28"/>
        </w:rPr>
        <w:t>4</w:t>
      </w:r>
      <w:r w:rsidR="008A660F" w:rsidRPr="00F84481">
        <w:rPr>
          <w:rFonts w:ascii="Times New Roman" w:hAnsi="Times New Roman" w:cs="Times New Roman"/>
          <w:sz w:val="28"/>
          <w:szCs w:val="28"/>
        </w:rPr>
        <w:t xml:space="preserve">. Затвердити технічну документацію із землеустрою щодо </w:t>
      </w:r>
      <w:r w:rsidR="008A660F" w:rsidRPr="00F84481">
        <w:rPr>
          <w:rFonts w:ascii="Times New Roman" w:hAnsi="Times New Roman" w:cs="Times New Roman"/>
          <w:bCs/>
          <w:sz w:val="28"/>
          <w:szCs w:val="28"/>
        </w:rPr>
        <w:t>проведення інвентаризації земель</w:t>
      </w:r>
      <w:r w:rsidR="008A660F" w:rsidRPr="00F84481">
        <w:rPr>
          <w:rFonts w:ascii="Times New Roman" w:hAnsi="Times New Roman" w:cs="Times New Roman"/>
          <w:sz w:val="28"/>
          <w:szCs w:val="28"/>
        </w:rPr>
        <w:t xml:space="preserve"> площею </w:t>
      </w:r>
      <w:r w:rsidRPr="00F84481">
        <w:rPr>
          <w:rFonts w:ascii="Times New Roman" w:hAnsi="Times New Roman" w:cs="Times New Roman"/>
          <w:sz w:val="28"/>
          <w:szCs w:val="28"/>
        </w:rPr>
        <w:t>0,0400</w:t>
      </w:r>
      <w:r w:rsidR="008A660F" w:rsidRPr="00F84481">
        <w:rPr>
          <w:rFonts w:ascii="Times New Roman" w:hAnsi="Times New Roman" w:cs="Times New Roman"/>
          <w:bCs/>
          <w:sz w:val="28"/>
          <w:szCs w:val="28"/>
        </w:rPr>
        <w:t xml:space="preserve"> </w:t>
      </w:r>
      <w:r w:rsidR="008A660F" w:rsidRPr="00F84481">
        <w:rPr>
          <w:rFonts w:ascii="Times New Roman" w:hAnsi="Times New Roman" w:cs="Times New Roman"/>
          <w:sz w:val="28"/>
          <w:szCs w:val="28"/>
        </w:rPr>
        <w:t>га (</w:t>
      </w:r>
      <w:r w:rsidR="008A660F" w:rsidRPr="00F84481">
        <w:rPr>
          <w:rFonts w:ascii="Times New Roman" w:hAnsi="Times New Roman" w:cs="Times New Roman"/>
          <w:bCs/>
          <w:sz w:val="28"/>
          <w:szCs w:val="28"/>
        </w:rPr>
        <w:t xml:space="preserve">кадастровий номер </w:t>
      </w:r>
      <w:r w:rsidRPr="00F84481">
        <w:rPr>
          <w:rFonts w:ascii="Times New Roman" w:hAnsi="Times New Roman" w:cs="Times New Roman"/>
          <w:sz w:val="28"/>
          <w:szCs w:val="28"/>
        </w:rPr>
        <w:lastRenderedPageBreak/>
        <w:t>5324282201:01:001:0226</w:t>
      </w:r>
      <w:r w:rsidR="008A660F" w:rsidRPr="00F84481">
        <w:rPr>
          <w:rFonts w:ascii="Times New Roman" w:hAnsi="Times New Roman" w:cs="Times New Roman"/>
          <w:bCs/>
          <w:sz w:val="28"/>
          <w:szCs w:val="28"/>
        </w:rPr>
        <w:t xml:space="preserve">) – </w:t>
      </w:r>
      <w:r w:rsidRPr="00F84481">
        <w:rPr>
          <w:rFonts w:ascii="Times New Roman" w:hAnsi="Times New Roman" w:cs="Times New Roman"/>
          <w:sz w:val="28"/>
          <w:szCs w:val="28"/>
        </w:rPr>
        <w:t>03.03 Для будівництва та обслуговування будівель закладів охорони здоров’я та соціальної допомоги</w:t>
      </w:r>
      <w:r w:rsidR="008A660F" w:rsidRPr="00F84481">
        <w:rPr>
          <w:rFonts w:ascii="Times New Roman" w:hAnsi="Times New Roman" w:cs="Times New Roman"/>
          <w:bCs/>
          <w:sz w:val="28"/>
          <w:szCs w:val="28"/>
        </w:rPr>
        <w:t xml:space="preserve"> </w:t>
      </w:r>
      <w:r w:rsidR="008A660F" w:rsidRPr="00F84481">
        <w:rPr>
          <w:rFonts w:ascii="Times New Roman" w:hAnsi="Times New Roman" w:cs="Times New Roman"/>
          <w:sz w:val="28"/>
          <w:szCs w:val="28"/>
        </w:rPr>
        <w:t>за адресою:</w:t>
      </w:r>
    </w:p>
    <w:p w:rsidR="008A660F" w:rsidRPr="00F84481" w:rsidRDefault="008A660F" w:rsidP="00F84481">
      <w:pPr>
        <w:ind w:right="-1" w:firstLine="567"/>
        <w:jc w:val="both"/>
        <w:rPr>
          <w:sz w:val="28"/>
          <w:szCs w:val="28"/>
          <w:lang w:val="uk-UA"/>
        </w:rPr>
      </w:pPr>
      <w:r w:rsidRPr="00F84481">
        <w:rPr>
          <w:bCs/>
          <w:sz w:val="28"/>
          <w:szCs w:val="28"/>
          <w:lang w:val="uk-UA"/>
        </w:rPr>
        <w:t xml:space="preserve">Полтавська область, Полтавський район, </w:t>
      </w:r>
      <w:r w:rsidR="0032177C" w:rsidRPr="00F84481">
        <w:rPr>
          <w:bCs/>
          <w:sz w:val="28"/>
          <w:szCs w:val="28"/>
          <w:lang w:val="uk-UA"/>
        </w:rPr>
        <w:t>с. Малий Б</w:t>
      </w:r>
      <w:r w:rsidR="00886FA9" w:rsidRPr="00F84481">
        <w:rPr>
          <w:bCs/>
          <w:sz w:val="28"/>
          <w:szCs w:val="28"/>
          <w:lang w:val="uk-UA"/>
        </w:rPr>
        <w:t>акай, вулиця</w:t>
      </w:r>
      <w:r w:rsidR="00886FA9" w:rsidRPr="00F84481">
        <w:rPr>
          <w:bCs/>
          <w:sz w:val="28"/>
          <w:szCs w:val="28"/>
          <w:lang w:val="uk-UA"/>
        </w:rPr>
        <w:br/>
      </w:r>
      <w:r w:rsidR="0032177C" w:rsidRPr="00F84481">
        <w:rPr>
          <w:bCs/>
          <w:sz w:val="28"/>
          <w:szCs w:val="28"/>
          <w:lang w:val="uk-UA"/>
        </w:rPr>
        <w:t>Козацька, 6</w:t>
      </w:r>
      <w:r w:rsidRPr="00F84481">
        <w:rPr>
          <w:bCs/>
          <w:sz w:val="28"/>
          <w:szCs w:val="28"/>
          <w:lang w:val="uk-UA"/>
        </w:rPr>
        <w:t>.</w:t>
      </w:r>
    </w:p>
    <w:p w:rsidR="008A660F" w:rsidRPr="00F84481" w:rsidRDefault="00BB3500" w:rsidP="00F84481">
      <w:pPr>
        <w:pStyle w:val="Standard"/>
        <w:ind w:firstLine="567"/>
        <w:jc w:val="both"/>
        <w:rPr>
          <w:rFonts w:ascii="Times New Roman" w:hAnsi="Times New Roman" w:cs="Times New Roman"/>
          <w:bCs/>
          <w:sz w:val="28"/>
          <w:szCs w:val="28"/>
        </w:rPr>
      </w:pPr>
      <w:r w:rsidRPr="00F84481">
        <w:rPr>
          <w:rFonts w:ascii="Times New Roman" w:hAnsi="Times New Roman" w:cs="Times New Roman"/>
          <w:sz w:val="28"/>
          <w:szCs w:val="28"/>
        </w:rPr>
        <w:t>5</w:t>
      </w:r>
      <w:r w:rsidR="008A660F" w:rsidRPr="00F84481">
        <w:rPr>
          <w:rFonts w:ascii="Times New Roman" w:hAnsi="Times New Roman" w:cs="Times New Roman"/>
          <w:sz w:val="28"/>
          <w:szCs w:val="28"/>
        </w:rPr>
        <w:t xml:space="preserve">. Затвердити технічну документацію із землеустрою щодо </w:t>
      </w:r>
      <w:r w:rsidR="008A660F" w:rsidRPr="00F84481">
        <w:rPr>
          <w:rFonts w:ascii="Times New Roman" w:hAnsi="Times New Roman" w:cs="Times New Roman"/>
          <w:bCs/>
          <w:sz w:val="28"/>
          <w:szCs w:val="28"/>
        </w:rPr>
        <w:t>проведення інвентаризації земель</w:t>
      </w:r>
      <w:r w:rsidR="008A660F" w:rsidRPr="00F84481">
        <w:rPr>
          <w:rFonts w:ascii="Times New Roman" w:hAnsi="Times New Roman" w:cs="Times New Roman"/>
          <w:sz w:val="28"/>
          <w:szCs w:val="28"/>
        </w:rPr>
        <w:t xml:space="preserve"> площею </w:t>
      </w:r>
      <w:r w:rsidR="0032177C" w:rsidRPr="00F84481">
        <w:rPr>
          <w:rFonts w:ascii="Times New Roman" w:hAnsi="Times New Roman" w:cs="Times New Roman"/>
          <w:bCs/>
          <w:sz w:val="28"/>
          <w:szCs w:val="28"/>
        </w:rPr>
        <w:t>11,7100</w:t>
      </w:r>
      <w:r w:rsidR="008A660F" w:rsidRPr="00F84481">
        <w:rPr>
          <w:rFonts w:ascii="Times New Roman" w:hAnsi="Times New Roman" w:cs="Times New Roman"/>
          <w:bCs/>
          <w:sz w:val="28"/>
          <w:szCs w:val="28"/>
        </w:rPr>
        <w:t xml:space="preserve"> </w:t>
      </w:r>
      <w:r w:rsidR="008A660F" w:rsidRPr="00F84481">
        <w:rPr>
          <w:rFonts w:ascii="Times New Roman" w:hAnsi="Times New Roman" w:cs="Times New Roman"/>
          <w:sz w:val="28"/>
          <w:szCs w:val="28"/>
        </w:rPr>
        <w:t>га (</w:t>
      </w:r>
      <w:r w:rsidR="008A660F" w:rsidRPr="00F84481">
        <w:rPr>
          <w:rFonts w:ascii="Times New Roman" w:hAnsi="Times New Roman" w:cs="Times New Roman"/>
          <w:bCs/>
          <w:sz w:val="28"/>
          <w:szCs w:val="28"/>
        </w:rPr>
        <w:t xml:space="preserve">кадастровий номер </w:t>
      </w:r>
      <w:r w:rsidR="0032177C" w:rsidRPr="00F84481">
        <w:rPr>
          <w:rFonts w:ascii="Times New Roman" w:hAnsi="Times New Roman" w:cs="Times New Roman"/>
          <w:sz w:val="28"/>
          <w:szCs w:val="28"/>
        </w:rPr>
        <w:t>5322081601:01:001:0166</w:t>
      </w:r>
      <w:r w:rsidR="008A660F" w:rsidRPr="00F84481">
        <w:rPr>
          <w:rFonts w:ascii="Times New Roman" w:hAnsi="Times New Roman" w:cs="Times New Roman"/>
          <w:bCs/>
          <w:sz w:val="28"/>
          <w:szCs w:val="28"/>
        </w:rPr>
        <w:t xml:space="preserve">) – </w:t>
      </w:r>
      <w:r w:rsidR="008A660F" w:rsidRPr="00F84481">
        <w:rPr>
          <w:rFonts w:ascii="Times New Roman" w:hAnsi="Times New Roman" w:cs="Times New Roman"/>
          <w:sz w:val="28"/>
          <w:szCs w:val="28"/>
        </w:rPr>
        <w:t>01.1</w:t>
      </w:r>
      <w:r w:rsidR="0032177C" w:rsidRPr="00F84481">
        <w:rPr>
          <w:rFonts w:ascii="Times New Roman" w:hAnsi="Times New Roman" w:cs="Times New Roman"/>
          <w:sz w:val="28"/>
          <w:szCs w:val="28"/>
        </w:rPr>
        <w:t>9</w:t>
      </w:r>
      <w:r w:rsidR="008A660F" w:rsidRPr="00F84481">
        <w:rPr>
          <w:rFonts w:ascii="Times New Roman" w:hAnsi="Times New Roman" w:cs="Times New Roman"/>
          <w:sz w:val="28"/>
          <w:szCs w:val="28"/>
        </w:rPr>
        <w:t xml:space="preserve"> </w:t>
      </w:r>
      <w:r w:rsidRPr="00F84481">
        <w:rPr>
          <w:rFonts w:ascii="Times New Roman" w:hAnsi="Times New Roman" w:cs="Times New Roman"/>
          <w:sz w:val="28"/>
          <w:szCs w:val="28"/>
        </w:rPr>
        <w:t>Земельні ділянки під громадськими сіножатями та громадськими пасовищами</w:t>
      </w:r>
      <w:r w:rsidR="008A660F" w:rsidRPr="00F84481">
        <w:rPr>
          <w:rFonts w:ascii="Times New Roman" w:hAnsi="Times New Roman" w:cs="Times New Roman"/>
          <w:bCs/>
          <w:sz w:val="28"/>
          <w:szCs w:val="28"/>
        </w:rPr>
        <w:t xml:space="preserve"> </w:t>
      </w:r>
      <w:r w:rsidR="008A660F" w:rsidRPr="00F84481">
        <w:rPr>
          <w:rFonts w:ascii="Times New Roman" w:hAnsi="Times New Roman" w:cs="Times New Roman"/>
          <w:sz w:val="28"/>
          <w:szCs w:val="28"/>
        </w:rPr>
        <w:t>за адресою:</w:t>
      </w:r>
    </w:p>
    <w:p w:rsidR="008A660F" w:rsidRPr="00F84481" w:rsidRDefault="008A660F" w:rsidP="00F84481">
      <w:pPr>
        <w:ind w:right="-1" w:firstLine="567"/>
        <w:jc w:val="both"/>
        <w:rPr>
          <w:sz w:val="28"/>
          <w:szCs w:val="28"/>
          <w:lang w:val="uk-UA"/>
        </w:rPr>
      </w:pPr>
      <w:r w:rsidRPr="00F84481">
        <w:rPr>
          <w:bCs/>
          <w:sz w:val="28"/>
          <w:szCs w:val="28"/>
          <w:lang w:val="uk-UA"/>
        </w:rPr>
        <w:t xml:space="preserve">Полтавська область, Полтавський район, </w:t>
      </w:r>
      <w:r w:rsidR="00BB3500" w:rsidRPr="00F84481">
        <w:rPr>
          <w:bCs/>
          <w:sz w:val="28"/>
          <w:szCs w:val="28"/>
          <w:lang w:val="uk-UA"/>
        </w:rPr>
        <w:t xml:space="preserve">с. Говтва на території </w:t>
      </w:r>
      <w:r w:rsidRPr="00F84481">
        <w:rPr>
          <w:bCs/>
          <w:sz w:val="28"/>
          <w:szCs w:val="28"/>
          <w:lang w:val="uk-UA"/>
        </w:rPr>
        <w:t>Решетилівськ</w:t>
      </w:r>
      <w:r w:rsidR="00BB3500" w:rsidRPr="00F84481">
        <w:rPr>
          <w:bCs/>
          <w:sz w:val="28"/>
          <w:szCs w:val="28"/>
          <w:lang w:val="uk-UA"/>
        </w:rPr>
        <w:t>ої</w:t>
      </w:r>
      <w:r w:rsidRPr="00F84481">
        <w:rPr>
          <w:bCs/>
          <w:sz w:val="28"/>
          <w:szCs w:val="28"/>
          <w:lang w:val="uk-UA"/>
        </w:rPr>
        <w:t xml:space="preserve"> міськ</w:t>
      </w:r>
      <w:r w:rsidR="00BB3500" w:rsidRPr="00F84481">
        <w:rPr>
          <w:bCs/>
          <w:sz w:val="28"/>
          <w:szCs w:val="28"/>
          <w:lang w:val="uk-UA"/>
        </w:rPr>
        <w:t>ої</w:t>
      </w:r>
      <w:r w:rsidRPr="00F84481">
        <w:rPr>
          <w:bCs/>
          <w:sz w:val="28"/>
          <w:szCs w:val="28"/>
          <w:lang w:val="uk-UA"/>
        </w:rPr>
        <w:t xml:space="preserve"> територіальн</w:t>
      </w:r>
      <w:r w:rsidR="00BB3500" w:rsidRPr="00F84481">
        <w:rPr>
          <w:bCs/>
          <w:sz w:val="28"/>
          <w:szCs w:val="28"/>
          <w:lang w:val="uk-UA"/>
        </w:rPr>
        <w:t>ої</w:t>
      </w:r>
      <w:r w:rsidRPr="00F84481">
        <w:rPr>
          <w:bCs/>
          <w:sz w:val="28"/>
          <w:szCs w:val="28"/>
          <w:lang w:val="uk-UA"/>
        </w:rPr>
        <w:t xml:space="preserve"> громад</w:t>
      </w:r>
      <w:r w:rsidR="00BB3500" w:rsidRPr="00F84481">
        <w:rPr>
          <w:bCs/>
          <w:sz w:val="28"/>
          <w:szCs w:val="28"/>
          <w:lang w:val="uk-UA"/>
        </w:rPr>
        <w:t>и</w:t>
      </w:r>
      <w:r w:rsidRPr="00F84481">
        <w:rPr>
          <w:bCs/>
          <w:sz w:val="28"/>
          <w:szCs w:val="28"/>
          <w:lang w:val="uk-UA"/>
        </w:rPr>
        <w:t>.</w:t>
      </w:r>
    </w:p>
    <w:p w:rsidR="00DC16E8" w:rsidRPr="00F84481" w:rsidRDefault="00DC16E8" w:rsidP="00F84481">
      <w:pPr>
        <w:ind w:right="-1" w:firstLine="567"/>
        <w:jc w:val="both"/>
        <w:rPr>
          <w:sz w:val="28"/>
          <w:szCs w:val="28"/>
          <w:lang w:val="uk-UA"/>
        </w:rPr>
      </w:pPr>
      <w:r w:rsidRPr="00F84481">
        <w:rPr>
          <w:sz w:val="28"/>
          <w:szCs w:val="28"/>
        </w:rPr>
        <w:t xml:space="preserve">6. </w:t>
      </w:r>
      <w:r w:rsidRPr="00F84481">
        <w:rPr>
          <w:sz w:val="28"/>
          <w:szCs w:val="28"/>
          <w:lang w:val="uk-UA"/>
        </w:rPr>
        <w:t xml:space="preserve">Затвердити </w:t>
      </w:r>
      <w:r w:rsidRPr="00F84481">
        <w:rPr>
          <w:sz w:val="28"/>
          <w:szCs w:val="28"/>
          <w:shd w:val="clear" w:color="auto" w:fill="FFFFFF"/>
          <w:lang w:val="uk-UA"/>
        </w:rPr>
        <w:t>,,Т</w:t>
      </w:r>
      <w:r w:rsidRPr="00F84481">
        <w:rPr>
          <w:sz w:val="28"/>
          <w:szCs w:val="28"/>
          <w:lang w:val="uk-UA"/>
        </w:rPr>
        <w:t>ехнічну документацію із землеустрою щодо поділу земельної ділянки площею 12,7651 га, кадастровий № 5324255100:00:003:0223, на три земельні ділянки площею 2,5000 га, площею 2,7800 га та площею</w:t>
      </w:r>
      <w:r w:rsidR="00F84481">
        <w:rPr>
          <w:sz w:val="28"/>
          <w:szCs w:val="28"/>
          <w:lang w:val="uk-UA"/>
        </w:rPr>
        <w:br/>
      </w:r>
      <w:r w:rsidRPr="00F84481">
        <w:rPr>
          <w:sz w:val="28"/>
          <w:szCs w:val="28"/>
          <w:lang w:val="uk-UA"/>
        </w:rPr>
        <w:t>7,4851 га на території Решетилівської міської ради Полтавського району Полтавської області за межами населених пунктів”, розроблену на підставі рішення Решетилівської міської ради Полтавської області восьмого скликання від 29 серпня 2025 року № 2306-60-VIII, на земельну ділянку з кадастровим номером 5324255100:00:003:0223 площею 12,7651 га, а саме на утворені в результаті поділу:</w:t>
      </w:r>
    </w:p>
    <w:p w:rsidR="00DC16E8" w:rsidRPr="00F84481" w:rsidRDefault="00DC16E8" w:rsidP="00F84481">
      <w:pPr>
        <w:ind w:right="-1" w:firstLine="567"/>
        <w:jc w:val="both"/>
        <w:rPr>
          <w:sz w:val="28"/>
          <w:szCs w:val="28"/>
          <w:lang w:val="uk-UA"/>
        </w:rPr>
      </w:pPr>
      <w:r w:rsidRPr="00F84481">
        <w:rPr>
          <w:sz w:val="28"/>
          <w:szCs w:val="28"/>
          <w:lang w:val="uk-UA"/>
        </w:rPr>
        <w:t xml:space="preserve">1) земельну ділянку площею 7,4851 га, кадастровий номер </w:t>
      </w:r>
      <w:r w:rsidRPr="00F84481">
        <w:rPr>
          <w:bCs/>
          <w:sz w:val="28"/>
          <w:szCs w:val="28"/>
          <w:lang w:val="uk-UA"/>
        </w:rPr>
        <w:t>5324255100:00:003:0264</w:t>
      </w:r>
      <w:r w:rsidRPr="00F84481">
        <w:rPr>
          <w:sz w:val="28"/>
          <w:szCs w:val="28"/>
          <w:lang w:val="uk-UA"/>
        </w:rPr>
        <w:t xml:space="preserve">, вид цільового призначення – 01.17 </w:t>
      </w:r>
      <w:r w:rsidRPr="00F84481">
        <w:rPr>
          <w:sz w:val="28"/>
          <w:szCs w:val="28"/>
          <w:shd w:val="clear" w:color="auto" w:fill="FFFFFF"/>
          <w:lang w:val="uk-UA"/>
        </w:rPr>
        <w:t>Земельні ділянки запасу (земельні ділянки, які не надані у власність або користування громадянами чи юридичними особами)</w:t>
      </w:r>
      <w:r w:rsidRPr="00F84481">
        <w:rPr>
          <w:sz w:val="28"/>
          <w:szCs w:val="28"/>
          <w:lang w:val="uk-UA"/>
        </w:rPr>
        <w:t>, категорія земель – землі сільськогосподарського призначення, місце розташування – Полтавська область, Полтавський район, Решетилівська міська рада;</w:t>
      </w:r>
    </w:p>
    <w:p w:rsidR="00DC16E8" w:rsidRPr="00F84481" w:rsidRDefault="00DC16E8" w:rsidP="00F84481">
      <w:pPr>
        <w:ind w:right="-1" w:firstLine="567"/>
        <w:jc w:val="both"/>
        <w:rPr>
          <w:sz w:val="28"/>
          <w:szCs w:val="28"/>
          <w:lang w:val="uk-UA"/>
        </w:rPr>
      </w:pPr>
      <w:r w:rsidRPr="00F84481">
        <w:rPr>
          <w:sz w:val="28"/>
          <w:szCs w:val="28"/>
          <w:lang w:val="uk-UA"/>
        </w:rPr>
        <w:t xml:space="preserve">2) земельну ділянку площею </w:t>
      </w:r>
      <w:r w:rsidR="00F84481" w:rsidRPr="00F84481">
        <w:rPr>
          <w:sz w:val="28"/>
          <w:szCs w:val="28"/>
          <w:lang w:val="uk-UA"/>
        </w:rPr>
        <w:t>2,7800</w:t>
      </w:r>
      <w:r w:rsidRPr="00F84481">
        <w:rPr>
          <w:sz w:val="28"/>
          <w:szCs w:val="28"/>
          <w:lang w:val="uk-UA"/>
        </w:rPr>
        <w:t xml:space="preserve"> га, кадастровий номер </w:t>
      </w:r>
      <w:r w:rsidRPr="00F84481">
        <w:rPr>
          <w:bCs/>
          <w:sz w:val="28"/>
          <w:szCs w:val="28"/>
          <w:lang w:val="uk-UA"/>
        </w:rPr>
        <w:t>5324255100:00:003:0265</w:t>
      </w:r>
      <w:r w:rsidRPr="00F84481">
        <w:rPr>
          <w:sz w:val="28"/>
          <w:szCs w:val="28"/>
          <w:lang w:val="uk-UA"/>
        </w:rPr>
        <w:t xml:space="preserve">, вид цільового призначення – 01.17 </w:t>
      </w:r>
      <w:r w:rsidRPr="00F84481">
        <w:rPr>
          <w:sz w:val="28"/>
          <w:szCs w:val="28"/>
          <w:shd w:val="clear" w:color="auto" w:fill="FFFFFF"/>
          <w:lang w:val="uk-UA"/>
        </w:rPr>
        <w:t>Земельні ділянки запасу (земельні ділянки, які не надані у власність або користування громадянами чи юридичними особами)</w:t>
      </w:r>
      <w:r w:rsidRPr="00F84481">
        <w:rPr>
          <w:sz w:val="28"/>
          <w:szCs w:val="28"/>
          <w:lang w:val="uk-UA"/>
        </w:rPr>
        <w:t>, категорія земель – землі сільськогосподарського призначення, місце розташування – Полтавська область, Полтавський район, Решетилівська міська рада;</w:t>
      </w:r>
    </w:p>
    <w:p w:rsidR="00DC16E8" w:rsidRPr="00F84481" w:rsidRDefault="00DC16E8" w:rsidP="00F84481">
      <w:pPr>
        <w:ind w:right="-1" w:firstLine="567"/>
        <w:jc w:val="both"/>
        <w:rPr>
          <w:sz w:val="28"/>
          <w:szCs w:val="28"/>
          <w:lang w:val="uk-UA"/>
        </w:rPr>
      </w:pPr>
      <w:r w:rsidRPr="00F84481">
        <w:rPr>
          <w:sz w:val="28"/>
          <w:szCs w:val="28"/>
          <w:lang w:val="uk-UA"/>
        </w:rPr>
        <w:t xml:space="preserve">3) земельну ділянку площею </w:t>
      </w:r>
      <w:r w:rsidR="00F84481" w:rsidRPr="00F84481">
        <w:rPr>
          <w:sz w:val="28"/>
          <w:szCs w:val="28"/>
          <w:lang w:val="uk-UA"/>
        </w:rPr>
        <w:t>2,5000</w:t>
      </w:r>
      <w:r w:rsidRPr="00F84481">
        <w:rPr>
          <w:sz w:val="28"/>
          <w:szCs w:val="28"/>
          <w:lang w:val="uk-UA"/>
        </w:rPr>
        <w:t xml:space="preserve"> га, кадастровий номер </w:t>
      </w:r>
      <w:r w:rsidRPr="00F84481">
        <w:rPr>
          <w:bCs/>
          <w:sz w:val="28"/>
          <w:szCs w:val="28"/>
          <w:lang w:val="uk-UA"/>
        </w:rPr>
        <w:t>5324255100:00:003:0266</w:t>
      </w:r>
      <w:r w:rsidRPr="00F84481">
        <w:rPr>
          <w:sz w:val="28"/>
          <w:szCs w:val="28"/>
          <w:lang w:val="uk-UA"/>
        </w:rPr>
        <w:t xml:space="preserve">, вид цільового призначення – 01.17 </w:t>
      </w:r>
      <w:r w:rsidRPr="00F84481">
        <w:rPr>
          <w:sz w:val="28"/>
          <w:szCs w:val="28"/>
          <w:shd w:val="clear" w:color="auto" w:fill="FFFFFF"/>
          <w:lang w:val="uk-UA"/>
        </w:rPr>
        <w:t>Земельні ділянки запасу (земельні ділянки, які не надані у власність або користування громадянами чи юридичними особами)</w:t>
      </w:r>
      <w:r w:rsidRPr="00F84481">
        <w:rPr>
          <w:sz w:val="28"/>
          <w:szCs w:val="28"/>
          <w:lang w:val="uk-UA"/>
        </w:rPr>
        <w:t>, категорія земель – землі сільськогосподарського призначення, місце розташування – Полтавська область, Полтавський район, Решетилівська міська рада.</w:t>
      </w:r>
    </w:p>
    <w:p w:rsidR="0064212F" w:rsidRPr="00AE378A" w:rsidRDefault="0064212F" w:rsidP="0064212F">
      <w:pPr>
        <w:pStyle w:val="docy"/>
        <w:spacing w:before="0" w:beforeAutospacing="0" w:after="0" w:afterAutospacing="0"/>
        <w:ind w:right="-1" w:firstLine="567"/>
        <w:jc w:val="both"/>
        <w:rPr>
          <w:sz w:val="28"/>
          <w:szCs w:val="28"/>
          <w:lang w:val="uk-UA"/>
        </w:rPr>
      </w:pPr>
      <w:r w:rsidRPr="00AE378A">
        <w:rPr>
          <w:sz w:val="28"/>
          <w:szCs w:val="28"/>
          <w:lang w:val="uk-UA"/>
        </w:rPr>
        <w:t xml:space="preserve">7. Затвердити КОЛОТІЮ Сергію Васильовичу </w:t>
      </w:r>
      <w:proofErr w:type="spellStart"/>
      <w:r w:rsidRPr="00AE378A">
        <w:rPr>
          <w:sz w:val="28"/>
          <w:szCs w:val="28"/>
          <w:lang w:val="uk-UA"/>
        </w:rPr>
        <w:t>„Проект</w:t>
      </w:r>
      <w:proofErr w:type="spellEnd"/>
      <w:r w:rsidRPr="00AE378A">
        <w:rPr>
          <w:sz w:val="28"/>
          <w:szCs w:val="28"/>
          <w:lang w:val="uk-UA"/>
        </w:rPr>
        <w:t xml:space="preserve"> землеустрою щодо відведення земельної ділянки в користування з метою передачі її в оренду гр. Колотію Сергію Васильовичу з цільовим призначенням: для городництва (код згідно КВЦПЗ – 01.07) на території Решетилівської міської територіальної громади Полтавського району Полтавської області</w:t>
      </w:r>
      <w:r w:rsidRPr="00AE378A">
        <w:rPr>
          <w:sz w:val="28"/>
          <w:szCs w:val="28"/>
          <w:shd w:val="clear" w:color="auto" w:fill="FFFFFF"/>
          <w:lang w:val="uk-UA"/>
        </w:rPr>
        <w:t>”,</w:t>
      </w:r>
      <w:r w:rsidRPr="00AE378A">
        <w:rPr>
          <w:sz w:val="28"/>
          <w:szCs w:val="28"/>
          <w:lang w:val="uk-UA"/>
        </w:rPr>
        <w:t xml:space="preserve"> який розроблений на підставі рішення Решетилівської міської ради Полтавської області восьмого скликання від 19 вересня 2025 року № 2323-61-VIІI з метою передачі у користування на умовах оренди.</w:t>
      </w:r>
    </w:p>
    <w:p w:rsidR="0064212F" w:rsidRPr="00AE378A" w:rsidRDefault="0064212F" w:rsidP="0064212F">
      <w:pPr>
        <w:pStyle w:val="af0"/>
        <w:spacing w:before="0" w:beforeAutospacing="0" w:after="0" w:afterAutospacing="0"/>
        <w:ind w:right="-1" w:firstLine="567"/>
        <w:jc w:val="both"/>
        <w:rPr>
          <w:sz w:val="28"/>
          <w:szCs w:val="28"/>
          <w:lang w:val="uk-UA"/>
        </w:rPr>
      </w:pPr>
      <w:r w:rsidRPr="00AE378A">
        <w:rPr>
          <w:sz w:val="28"/>
          <w:szCs w:val="28"/>
          <w:lang w:val="uk-UA"/>
        </w:rPr>
        <w:lastRenderedPageBreak/>
        <w:t>1) Надати КОЛОТІЮ Сергію Васильовичу в тимчасове користування (оренду), терміном на 10 (десять) років земельну ділянку площею 0,6000 га (кадастровий номер 5324255107:07:001:0005), яка розташована на території Решетилівської міської територіальної громади Полтавського району Полтавської області для городництва.</w:t>
      </w:r>
    </w:p>
    <w:p w:rsidR="0064212F" w:rsidRPr="00AE378A" w:rsidRDefault="0064212F" w:rsidP="0064212F">
      <w:pPr>
        <w:pStyle w:val="af0"/>
        <w:spacing w:before="0" w:beforeAutospacing="0" w:after="0" w:afterAutospacing="0"/>
        <w:ind w:right="-1" w:firstLine="567"/>
        <w:jc w:val="both"/>
        <w:rPr>
          <w:sz w:val="28"/>
          <w:szCs w:val="28"/>
          <w:lang w:val="uk-UA"/>
        </w:rPr>
      </w:pPr>
      <w:r w:rsidRPr="00AE378A">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64212F" w:rsidRPr="00AE378A" w:rsidRDefault="0064212F" w:rsidP="0064212F">
      <w:pPr>
        <w:pStyle w:val="af0"/>
        <w:spacing w:before="0" w:beforeAutospacing="0" w:after="0" w:afterAutospacing="0"/>
        <w:ind w:right="-1" w:firstLine="567"/>
        <w:jc w:val="both"/>
        <w:rPr>
          <w:sz w:val="28"/>
          <w:szCs w:val="28"/>
          <w:lang w:val="uk-UA"/>
        </w:rPr>
      </w:pPr>
      <w:r w:rsidRPr="00AE378A">
        <w:rPr>
          <w:sz w:val="28"/>
          <w:szCs w:val="28"/>
          <w:lang w:val="uk-UA"/>
        </w:rPr>
        <w:t>3) Уповноважити міського голову Оксану ДЯДЮНОВУ або секретаря міської ради Тетяну МАЛИШ підписати договір оренди землі із КОЛОТІЄМ Сергієм Васильовичем.</w:t>
      </w:r>
    </w:p>
    <w:p w:rsidR="0064212F" w:rsidRPr="00AE378A" w:rsidRDefault="0064212F" w:rsidP="0064212F">
      <w:pPr>
        <w:ind w:firstLine="567"/>
        <w:jc w:val="both"/>
        <w:rPr>
          <w:bCs/>
          <w:sz w:val="28"/>
          <w:szCs w:val="28"/>
          <w:lang w:val="uk-UA"/>
        </w:rPr>
      </w:pPr>
      <w:r w:rsidRPr="00AE378A">
        <w:rPr>
          <w:spacing w:val="5"/>
          <w:sz w:val="28"/>
          <w:szCs w:val="28"/>
          <w:lang w:val="uk-UA" w:eastAsia="uk-UA"/>
        </w:rPr>
        <w:t xml:space="preserve">4) </w:t>
      </w:r>
      <w:r w:rsidRPr="00AE378A">
        <w:rPr>
          <w:sz w:val="28"/>
          <w:szCs w:val="28"/>
          <w:lang w:val="uk-UA"/>
        </w:rPr>
        <w:t xml:space="preserve">Рекомендувати КОЛОТІЮ Сергію Васильовичу здійснити заходи, пов’язані з державною реєстрацією </w:t>
      </w:r>
      <w:r w:rsidRPr="00AE378A">
        <w:rPr>
          <w:spacing w:val="5"/>
          <w:sz w:val="28"/>
          <w:szCs w:val="28"/>
          <w:lang w:val="uk-UA" w:eastAsia="uk-UA"/>
        </w:rPr>
        <w:t xml:space="preserve">права оренди </w:t>
      </w:r>
      <w:r w:rsidRPr="00AE378A">
        <w:rPr>
          <w:sz w:val="28"/>
          <w:szCs w:val="28"/>
          <w:lang w:val="uk-UA" w:eastAsia="uk-UA"/>
        </w:rPr>
        <w:t xml:space="preserve">на земельну ділянку </w:t>
      </w:r>
      <w:r w:rsidRPr="00AE378A">
        <w:rPr>
          <w:spacing w:val="5"/>
          <w:sz w:val="28"/>
          <w:szCs w:val="28"/>
          <w:lang w:val="uk-UA" w:eastAsia="uk-UA"/>
        </w:rPr>
        <w:t xml:space="preserve">відповідно до Закону України </w:t>
      </w:r>
      <w:r w:rsidRPr="00AE378A">
        <w:rPr>
          <w:sz w:val="28"/>
          <w:szCs w:val="28"/>
          <w:lang w:val="uk-UA"/>
        </w:rPr>
        <w:t>„</w:t>
      </w:r>
      <w:r w:rsidRPr="00AE378A">
        <w:rPr>
          <w:bCs/>
          <w:sz w:val="28"/>
          <w:szCs w:val="28"/>
          <w:shd w:val="clear" w:color="auto" w:fill="FFFFFF"/>
          <w:lang w:val="uk-UA"/>
        </w:rPr>
        <w:t>Про державну реєстрацію речових прав на нерухоме майно та їх обтяжень</w:t>
      </w:r>
      <w:r w:rsidRPr="00AE378A">
        <w:rPr>
          <w:sz w:val="28"/>
          <w:szCs w:val="28"/>
          <w:lang w:val="uk-UA"/>
        </w:rPr>
        <w:t>”.</w:t>
      </w:r>
    </w:p>
    <w:p w:rsidR="00F026C7" w:rsidRPr="00AE378A" w:rsidRDefault="00F026C7" w:rsidP="00F026C7">
      <w:pPr>
        <w:pStyle w:val="docy"/>
        <w:spacing w:before="0" w:beforeAutospacing="0" w:after="0" w:afterAutospacing="0"/>
        <w:ind w:right="-1" w:firstLine="567"/>
        <w:jc w:val="both"/>
        <w:rPr>
          <w:sz w:val="28"/>
          <w:szCs w:val="28"/>
          <w:lang w:val="uk-UA"/>
        </w:rPr>
      </w:pPr>
      <w:r w:rsidRPr="00AE378A">
        <w:rPr>
          <w:sz w:val="28"/>
          <w:szCs w:val="28"/>
          <w:lang w:val="uk-UA"/>
        </w:rPr>
        <w:t>8. Затвердити КОШКАЛДІ Павлу Олександровичу „Проект землеустрою щодо відведення земельної ділянки з метою подальшої передачі у користування на умовах оренди гр. Кошкалді Павлу Олександровичу з цільовим призначенням: для городництва (код КВЦПЗ 01.07) за адресою: Решетилівська міська територіальна громада, Полтавського району, Полтавської області</w:t>
      </w:r>
      <w:r w:rsidRPr="00AE378A">
        <w:rPr>
          <w:sz w:val="28"/>
          <w:szCs w:val="28"/>
          <w:shd w:val="clear" w:color="auto" w:fill="FFFFFF"/>
          <w:lang w:val="uk-UA"/>
        </w:rPr>
        <w:t>”,</w:t>
      </w:r>
      <w:r w:rsidRPr="00AE378A">
        <w:rPr>
          <w:sz w:val="28"/>
          <w:szCs w:val="28"/>
          <w:lang w:val="uk-UA"/>
        </w:rPr>
        <w:t xml:space="preserve"> який розроблений на підставі рішення Решетилівської міської ради Полтавської області восьмого скликання від 31 липня 2025 року № 2275-59-VIІI з метою передачі у користування на умовах оренди.</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t>1) Надати КОШКАЛДІ Павлу Олександровичу в тимчасове користування (оренду), терміном на 10 (десять) років земельну ділянку площею 0,6000 га (кадастровий номер 5324281300:00:009:0135), яка розташована на території Решетилівської міської територіальної громади Полтавського району Полтавської області для городництва.</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t>3) Уповноважити міського голову Оксану ДЯДЮНОВУ або секретаря міської ради Тетяну МАЛИШ підписати договір оренди землі із КОШКАЛДОЮ Павлом Олександровичем.</w:t>
      </w:r>
    </w:p>
    <w:p w:rsidR="00F94ECE" w:rsidRPr="00AE378A" w:rsidRDefault="00F026C7" w:rsidP="00F026C7">
      <w:pPr>
        <w:ind w:firstLine="567"/>
        <w:jc w:val="both"/>
        <w:rPr>
          <w:bCs/>
          <w:sz w:val="28"/>
          <w:szCs w:val="28"/>
          <w:lang w:val="uk-UA"/>
        </w:rPr>
      </w:pPr>
      <w:r w:rsidRPr="00AE378A">
        <w:rPr>
          <w:spacing w:val="5"/>
          <w:sz w:val="28"/>
          <w:szCs w:val="28"/>
          <w:lang w:val="uk-UA" w:eastAsia="uk-UA"/>
        </w:rPr>
        <w:t xml:space="preserve">4) </w:t>
      </w:r>
      <w:r w:rsidRPr="00AE378A">
        <w:rPr>
          <w:sz w:val="28"/>
          <w:szCs w:val="28"/>
          <w:lang w:val="uk-UA"/>
        </w:rPr>
        <w:t xml:space="preserve">Рекомендувати КОШКАЛДІ Павлу Олександровичу здійснити заходи, пов’язані з державною реєстрацією </w:t>
      </w:r>
      <w:r w:rsidRPr="00AE378A">
        <w:rPr>
          <w:spacing w:val="5"/>
          <w:sz w:val="28"/>
          <w:szCs w:val="28"/>
          <w:lang w:val="uk-UA" w:eastAsia="uk-UA"/>
        </w:rPr>
        <w:t xml:space="preserve">права оренди </w:t>
      </w:r>
      <w:r w:rsidRPr="00AE378A">
        <w:rPr>
          <w:sz w:val="28"/>
          <w:szCs w:val="28"/>
          <w:lang w:val="uk-UA" w:eastAsia="uk-UA"/>
        </w:rPr>
        <w:t xml:space="preserve">на земельну ділянку </w:t>
      </w:r>
      <w:r w:rsidRPr="00AE378A">
        <w:rPr>
          <w:spacing w:val="5"/>
          <w:sz w:val="28"/>
          <w:szCs w:val="28"/>
          <w:lang w:val="uk-UA" w:eastAsia="uk-UA"/>
        </w:rPr>
        <w:t xml:space="preserve">відповідно до Закону України </w:t>
      </w:r>
      <w:r w:rsidRPr="00AE378A">
        <w:rPr>
          <w:sz w:val="28"/>
          <w:szCs w:val="28"/>
          <w:lang w:val="uk-UA"/>
        </w:rPr>
        <w:t>„</w:t>
      </w:r>
      <w:r w:rsidRPr="00AE378A">
        <w:rPr>
          <w:bCs/>
          <w:sz w:val="28"/>
          <w:szCs w:val="28"/>
          <w:shd w:val="clear" w:color="auto" w:fill="FFFFFF"/>
          <w:lang w:val="uk-UA"/>
        </w:rPr>
        <w:t>Про державну реєстрацію речових прав на нерухоме майно та їх обтяжень</w:t>
      </w:r>
      <w:r w:rsidRPr="00AE378A">
        <w:rPr>
          <w:sz w:val="28"/>
          <w:szCs w:val="28"/>
          <w:lang w:val="uk-UA"/>
        </w:rPr>
        <w:t>”.</w:t>
      </w:r>
    </w:p>
    <w:p w:rsidR="00F026C7" w:rsidRPr="00AE378A" w:rsidRDefault="00F026C7" w:rsidP="00F026C7">
      <w:pPr>
        <w:pStyle w:val="docy"/>
        <w:spacing w:before="0" w:beforeAutospacing="0" w:after="0" w:afterAutospacing="0"/>
        <w:ind w:right="-1" w:firstLine="567"/>
        <w:jc w:val="both"/>
        <w:rPr>
          <w:sz w:val="28"/>
          <w:szCs w:val="28"/>
          <w:lang w:val="uk-UA"/>
        </w:rPr>
      </w:pPr>
      <w:r w:rsidRPr="00AE378A">
        <w:rPr>
          <w:sz w:val="28"/>
          <w:szCs w:val="28"/>
          <w:lang w:val="uk-UA"/>
        </w:rPr>
        <w:t xml:space="preserve">9. Затвердити </w:t>
      </w:r>
      <w:r w:rsidR="00740C6A" w:rsidRPr="00AE378A">
        <w:rPr>
          <w:sz w:val="28"/>
          <w:szCs w:val="28"/>
          <w:lang w:val="uk-UA"/>
        </w:rPr>
        <w:t>УБИЙВОВКУ Павлу Федоровичу</w:t>
      </w:r>
      <w:r w:rsidRPr="00AE378A">
        <w:rPr>
          <w:sz w:val="28"/>
          <w:szCs w:val="28"/>
          <w:lang w:val="uk-UA"/>
        </w:rPr>
        <w:t xml:space="preserve"> </w:t>
      </w:r>
      <w:proofErr w:type="spellStart"/>
      <w:r w:rsidRPr="00AE378A">
        <w:rPr>
          <w:sz w:val="28"/>
          <w:szCs w:val="28"/>
          <w:lang w:val="uk-UA"/>
        </w:rPr>
        <w:t>„</w:t>
      </w:r>
      <w:r w:rsidR="00740C6A" w:rsidRPr="00AE378A">
        <w:rPr>
          <w:sz w:val="28"/>
          <w:szCs w:val="28"/>
          <w:lang w:val="uk-UA"/>
        </w:rPr>
        <w:t>Проект</w:t>
      </w:r>
      <w:proofErr w:type="spellEnd"/>
      <w:r w:rsidR="00740C6A" w:rsidRPr="00AE378A">
        <w:rPr>
          <w:sz w:val="28"/>
          <w:szCs w:val="28"/>
          <w:lang w:val="uk-UA"/>
        </w:rPr>
        <w:t xml:space="preserve"> землеустрою щодо відведення земельної ділянки в оренду гр. Убийвовк Павло Федорович для сінокосіння і випасання худоби (код згідно КВЦПЗ 01.08) в адміністративних межах Решетилівської міської ради Полтавського району Полтавської області</w:t>
      </w:r>
      <w:r w:rsidRPr="00AE378A">
        <w:rPr>
          <w:sz w:val="28"/>
          <w:szCs w:val="28"/>
          <w:shd w:val="clear" w:color="auto" w:fill="FFFFFF"/>
          <w:lang w:val="uk-UA"/>
        </w:rPr>
        <w:t>”,</w:t>
      </w:r>
      <w:r w:rsidRPr="00AE378A">
        <w:rPr>
          <w:sz w:val="28"/>
          <w:szCs w:val="28"/>
          <w:lang w:val="uk-UA"/>
        </w:rPr>
        <w:t xml:space="preserve"> який розроблений на підставі рішення Решетилівської міської ради Полтавської області восьмого скликання від </w:t>
      </w:r>
      <w:r w:rsidR="00740C6A" w:rsidRPr="00AE378A">
        <w:rPr>
          <w:sz w:val="28"/>
          <w:szCs w:val="28"/>
          <w:lang w:val="uk-UA"/>
        </w:rPr>
        <w:t>28 травня 2021</w:t>
      </w:r>
      <w:r w:rsidRPr="00AE378A">
        <w:rPr>
          <w:sz w:val="28"/>
          <w:szCs w:val="28"/>
          <w:lang w:val="uk-UA"/>
        </w:rPr>
        <w:t xml:space="preserve"> року № </w:t>
      </w:r>
      <w:r w:rsidR="00740C6A" w:rsidRPr="00AE378A">
        <w:rPr>
          <w:sz w:val="28"/>
          <w:szCs w:val="28"/>
          <w:lang w:val="uk-UA"/>
        </w:rPr>
        <w:t>441</w:t>
      </w:r>
      <w:r w:rsidRPr="00AE378A">
        <w:rPr>
          <w:sz w:val="28"/>
          <w:szCs w:val="28"/>
          <w:lang w:val="uk-UA"/>
        </w:rPr>
        <w:t>-</w:t>
      </w:r>
      <w:r w:rsidR="00740C6A" w:rsidRPr="00AE378A">
        <w:rPr>
          <w:sz w:val="28"/>
          <w:szCs w:val="28"/>
          <w:lang w:val="uk-UA"/>
        </w:rPr>
        <w:t>8</w:t>
      </w:r>
      <w:r w:rsidRPr="00AE378A">
        <w:rPr>
          <w:sz w:val="28"/>
          <w:szCs w:val="28"/>
          <w:lang w:val="uk-UA"/>
        </w:rPr>
        <w:t>-VIІI з метою передачі у користування на умовах оренди.</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lastRenderedPageBreak/>
        <w:t xml:space="preserve">1) Надати </w:t>
      </w:r>
      <w:r w:rsidR="00BF530F" w:rsidRPr="00AE378A">
        <w:rPr>
          <w:sz w:val="28"/>
          <w:szCs w:val="28"/>
          <w:lang w:val="uk-UA"/>
        </w:rPr>
        <w:t xml:space="preserve">УБИЙВОВКУ Павлу Федоровичу </w:t>
      </w:r>
      <w:r w:rsidRPr="00AE378A">
        <w:rPr>
          <w:sz w:val="28"/>
          <w:szCs w:val="28"/>
          <w:lang w:val="uk-UA"/>
        </w:rPr>
        <w:t xml:space="preserve">в тимчасове користування (оренду), терміном на </w:t>
      </w:r>
      <w:r w:rsidR="00BF530F" w:rsidRPr="00AE378A">
        <w:rPr>
          <w:sz w:val="28"/>
          <w:szCs w:val="28"/>
          <w:lang w:val="uk-UA"/>
        </w:rPr>
        <w:t>5</w:t>
      </w:r>
      <w:r w:rsidRPr="00AE378A">
        <w:rPr>
          <w:sz w:val="28"/>
          <w:szCs w:val="28"/>
          <w:lang w:val="uk-UA"/>
        </w:rPr>
        <w:t xml:space="preserve"> (</w:t>
      </w:r>
      <w:r w:rsidR="00BF530F" w:rsidRPr="00AE378A">
        <w:rPr>
          <w:sz w:val="28"/>
          <w:szCs w:val="28"/>
          <w:lang w:val="uk-UA"/>
        </w:rPr>
        <w:t>п’ять</w:t>
      </w:r>
      <w:r w:rsidRPr="00AE378A">
        <w:rPr>
          <w:sz w:val="28"/>
          <w:szCs w:val="28"/>
          <w:lang w:val="uk-UA"/>
        </w:rPr>
        <w:t>) років земельну ділянку площею 0,</w:t>
      </w:r>
      <w:r w:rsidR="00BF530F" w:rsidRPr="00AE378A">
        <w:rPr>
          <w:sz w:val="28"/>
          <w:szCs w:val="28"/>
          <w:lang w:val="uk-UA"/>
        </w:rPr>
        <w:t>8</w:t>
      </w:r>
      <w:r w:rsidRPr="00AE378A">
        <w:rPr>
          <w:sz w:val="28"/>
          <w:szCs w:val="28"/>
          <w:lang w:val="uk-UA"/>
        </w:rPr>
        <w:t xml:space="preserve">000 га (кадастровий номер </w:t>
      </w:r>
      <w:r w:rsidR="00BF530F" w:rsidRPr="00AE378A">
        <w:rPr>
          <w:sz w:val="28"/>
          <w:szCs w:val="28"/>
          <w:lang w:val="uk-UA"/>
        </w:rPr>
        <w:t>5324281900:00:014:0059</w:t>
      </w:r>
      <w:r w:rsidRPr="00AE378A">
        <w:rPr>
          <w:sz w:val="28"/>
          <w:szCs w:val="28"/>
          <w:lang w:val="uk-UA"/>
        </w:rPr>
        <w:t xml:space="preserve">), яка розташована на території Решетилівської міської територіальної громади Полтавського району Полтавської області для </w:t>
      </w:r>
      <w:r w:rsidR="00BF530F" w:rsidRPr="00AE378A">
        <w:rPr>
          <w:sz w:val="28"/>
          <w:szCs w:val="28"/>
          <w:lang w:val="uk-UA"/>
        </w:rPr>
        <w:t>сінокосіння і випасання худоби</w:t>
      </w:r>
      <w:r w:rsidRPr="00AE378A">
        <w:rPr>
          <w:sz w:val="28"/>
          <w:szCs w:val="28"/>
          <w:lang w:val="uk-UA"/>
        </w:rPr>
        <w:t>.</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t>2)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F026C7" w:rsidRPr="00AE378A" w:rsidRDefault="00F026C7" w:rsidP="00F026C7">
      <w:pPr>
        <w:pStyle w:val="af0"/>
        <w:spacing w:before="0" w:beforeAutospacing="0" w:after="0" w:afterAutospacing="0"/>
        <w:ind w:right="-1" w:firstLine="567"/>
        <w:jc w:val="both"/>
        <w:rPr>
          <w:sz w:val="28"/>
          <w:szCs w:val="28"/>
          <w:lang w:val="uk-UA"/>
        </w:rPr>
      </w:pPr>
      <w:r w:rsidRPr="00AE378A">
        <w:rPr>
          <w:sz w:val="28"/>
          <w:szCs w:val="28"/>
          <w:lang w:val="uk-UA"/>
        </w:rPr>
        <w:t xml:space="preserve">3) Уповноважити міського голову Оксану ДЯДЮНОВУ або секретаря міської ради Тетяну МАЛИШ підписати договір оренди землі із </w:t>
      </w:r>
      <w:r w:rsidR="00BF530F" w:rsidRPr="00AE378A">
        <w:rPr>
          <w:sz w:val="28"/>
          <w:szCs w:val="28"/>
          <w:lang w:val="uk-UA"/>
        </w:rPr>
        <w:t>УБИЙВОВКОМ Павлом Федоровичем</w:t>
      </w:r>
      <w:r w:rsidRPr="00AE378A">
        <w:rPr>
          <w:sz w:val="28"/>
          <w:szCs w:val="28"/>
          <w:lang w:val="uk-UA"/>
        </w:rPr>
        <w:t>.</w:t>
      </w:r>
    </w:p>
    <w:p w:rsidR="00F026C7" w:rsidRPr="00BF530F" w:rsidRDefault="00F026C7" w:rsidP="00F026C7">
      <w:pPr>
        <w:ind w:firstLine="567"/>
        <w:jc w:val="both"/>
        <w:rPr>
          <w:bCs/>
          <w:sz w:val="28"/>
          <w:szCs w:val="28"/>
          <w:lang w:val="uk-UA"/>
        </w:rPr>
      </w:pPr>
      <w:r w:rsidRPr="00AE378A">
        <w:rPr>
          <w:spacing w:val="5"/>
          <w:sz w:val="28"/>
          <w:szCs w:val="28"/>
          <w:lang w:val="uk-UA" w:eastAsia="uk-UA"/>
        </w:rPr>
        <w:t xml:space="preserve">4) </w:t>
      </w:r>
      <w:r w:rsidRPr="00AE378A">
        <w:rPr>
          <w:sz w:val="28"/>
          <w:szCs w:val="28"/>
          <w:lang w:val="uk-UA"/>
        </w:rPr>
        <w:t xml:space="preserve">Рекомендувати </w:t>
      </w:r>
      <w:r w:rsidR="00BF530F" w:rsidRPr="00AE378A">
        <w:rPr>
          <w:sz w:val="28"/>
          <w:szCs w:val="28"/>
          <w:lang w:val="uk-UA"/>
        </w:rPr>
        <w:t xml:space="preserve">УБИЙВОВКУ Павлу Федоровичу </w:t>
      </w:r>
      <w:r w:rsidRPr="00AE378A">
        <w:rPr>
          <w:sz w:val="28"/>
          <w:szCs w:val="28"/>
          <w:lang w:val="uk-UA"/>
        </w:rPr>
        <w:t xml:space="preserve">здійснити заходи, пов’язані з державною реєстрацією </w:t>
      </w:r>
      <w:r w:rsidRPr="00AE378A">
        <w:rPr>
          <w:spacing w:val="5"/>
          <w:sz w:val="28"/>
          <w:szCs w:val="28"/>
          <w:lang w:val="uk-UA" w:eastAsia="uk-UA"/>
        </w:rPr>
        <w:t xml:space="preserve">права оренди </w:t>
      </w:r>
      <w:r w:rsidRPr="00AE378A">
        <w:rPr>
          <w:sz w:val="28"/>
          <w:szCs w:val="28"/>
          <w:lang w:val="uk-UA" w:eastAsia="uk-UA"/>
        </w:rPr>
        <w:t xml:space="preserve">на земельну ділянку </w:t>
      </w:r>
      <w:r w:rsidRPr="00AE378A">
        <w:rPr>
          <w:spacing w:val="5"/>
          <w:sz w:val="28"/>
          <w:szCs w:val="28"/>
          <w:lang w:val="uk-UA" w:eastAsia="uk-UA"/>
        </w:rPr>
        <w:t xml:space="preserve">відповідно до Закону України </w:t>
      </w:r>
      <w:proofErr w:type="spellStart"/>
      <w:r w:rsidRPr="00AE378A">
        <w:rPr>
          <w:sz w:val="28"/>
          <w:szCs w:val="28"/>
          <w:lang w:val="uk-UA"/>
        </w:rPr>
        <w:t>„</w:t>
      </w:r>
      <w:r w:rsidRPr="00AE378A">
        <w:rPr>
          <w:bCs/>
          <w:sz w:val="28"/>
          <w:szCs w:val="28"/>
          <w:shd w:val="clear" w:color="auto" w:fill="FFFFFF"/>
          <w:lang w:val="uk-UA"/>
        </w:rPr>
        <w:t>Про</w:t>
      </w:r>
      <w:proofErr w:type="spellEnd"/>
      <w:r w:rsidRPr="00AE378A">
        <w:rPr>
          <w:bCs/>
          <w:sz w:val="28"/>
          <w:szCs w:val="28"/>
          <w:shd w:val="clear" w:color="auto" w:fill="FFFFFF"/>
          <w:lang w:val="uk-UA"/>
        </w:rPr>
        <w:t xml:space="preserve"> державну реєстрацію речових прав на нерухоме майно та їх обтяжень</w:t>
      </w:r>
      <w:r w:rsidRPr="00AE378A">
        <w:rPr>
          <w:sz w:val="28"/>
          <w:szCs w:val="28"/>
          <w:lang w:val="uk-UA"/>
        </w:rPr>
        <w:t>”.</w:t>
      </w:r>
      <w:bookmarkStart w:id="0" w:name="_GoBack"/>
      <w:bookmarkEnd w:id="0"/>
    </w:p>
    <w:p w:rsidR="002C4179" w:rsidRPr="00F84481" w:rsidRDefault="00BF530F" w:rsidP="00F84481">
      <w:pPr>
        <w:tabs>
          <w:tab w:val="left" w:pos="675"/>
        </w:tabs>
        <w:ind w:right="-1" w:firstLine="567"/>
        <w:jc w:val="both"/>
        <w:rPr>
          <w:sz w:val="28"/>
          <w:szCs w:val="28"/>
          <w:lang w:val="uk-UA"/>
        </w:rPr>
      </w:pPr>
      <w:r>
        <w:rPr>
          <w:bCs/>
          <w:sz w:val="28"/>
          <w:szCs w:val="28"/>
          <w:lang w:val="uk-UA"/>
        </w:rPr>
        <w:t>10</w:t>
      </w:r>
      <w:r w:rsidR="002C4179" w:rsidRPr="00F84481">
        <w:rPr>
          <w:bCs/>
          <w:sz w:val="28"/>
          <w:szCs w:val="28"/>
          <w:lang w:val="uk-UA"/>
        </w:rPr>
        <w:t>. Контроль за виконання цього рішення покласти на постійну комісію</w:t>
      </w:r>
      <w:r w:rsidR="002C4179" w:rsidRPr="00F84481">
        <w:rPr>
          <w:rFonts w:eastAsia="Calibri"/>
          <w:bCs/>
          <w:sz w:val="28"/>
          <w:szCs w:val="28"/>
          <w:lang w:val="uk-UA"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5D0055" w:rsidRPr="00F84481" w:rsidRDefault="005D0055" w:rsidP="00F84481">
      <w:pPr>
        <w:tabs>
          <w:tab w:val="left" w:pos="675"/>
        </w:tabs>
        <w:ind w:right="-1"/>
        <w:jc w:val="both"/>
        <w:rPr>
          <w:sz w:val="28"/>
          <w:szCs w:val="28"/>
          <w:lang w:val="uk-UA"/>
        </w:rPr>
      </w:pPr>
    </w:p>
    <w:p w:rsidR="005D0055" w:rsidRPr="00F84481" w:rsidRDefault="005D0055" w:rsidP="00F84481">
      <w:pPr>
        <w:ind w:right="-1"/>
        <w:jc w:val="both"/>
        <w:rPr>
          <w:sz w:val="28"/>
          <w:szCs w:val="28"/>
          <w:lang w:val="uk-UA"/>
        </w:rPr>
      </w:pPr>
    </w:p>
    <w:p w:rsidR="005D0055" w:rsidRPr="00F84481" w:rsidRDefault="005D0055" w:rsidP="00F84481">
      <w:pPr>
        <w:ind w:right="-1"/>
        <w:jc w:val="both"/>
        <w:rPr>
          <w:sz w:val="28"/>
          <w:szCs w:val="28"/>
          <w:lang w:val="uk-UA"/>
        </w:rPr>
      </w:pPr>
    </w:p>
    <w:p w:rsidR="007E0BD8" w:rsidRPr="00F84481" w:rsidRDefault="007E0BD8" w:rsidP="00F84481">
      <w:pPr>
        <w:ind w:right="-1"/>
        <w:jc w:val="both"/>
        <w:rPr>
          <w:sz w:val="28"/>
          <w:szCs w:val="28"/>
          <w:lang w:val="uk-UA"/>
        </w:rPr>
      </w:pPr>
    </w:p>
    <w:p w:rsidR="005D0055" w:rsidRPr="00F84481" w:rsidRDefault="005D0055" w:rsidP="00F84481">
      <w:pPr>
        <w:ind w:right="-1"/>
        <w:jc w:val="both"/>
        <w:rPr>
          <w:sz w:val="28"/>
          <w:szCs w:val="28"/>
          <w:lang w:val="uk-UA"/>
        </w:rPr>
      </w:pPr>
    </w:p>
    <w:p w:rsidR="00B6137A" w:rsidRPr="00F84481" w:rsidRDefault="00EB5470" w:rsidP="00F84481">
      <w:pPr>
        <w:tabs>
          <w:tab w:val="left" w:pos="6946"/>
        </w:tabs>
        <w:ind w:right="-1"/>
        <w:jc w:val="both"/>
        <w:rPr>
          <w:sz w:val="28"/>
          <w:szCs w:val="28"/>
          <w:lang w:val="uk-UA"/>
        </w:rPr>
      </w:pPr>
      <w:r w:rsidRPr="00F84481">
        <w:rPr>
          <w:sz w:val="28"/>
          <w:szCs w:val="28"/>
          <w:lang w:val="uk-UA"/>
        </w:rPr>
        <w:t>Міський голова</w:t>
      </w:r>
      <w:r w:rsidRPr="00F84481">
        <w:rPr>
          <w:sz w:val="28"/>
          <w:szCs w:val="28"/>
          <w:lang w:val="uk-UA"/>
        </w:rPr>
        <w:tab/>
        <w:t>Оксана ДЯДЮНОВА</w:t>
      </w:r>
    </w:p>
    <w:sectPr w:rsidR="00B6137A" w:rsidRPr="00F84481" w:rsidSect="00886FA9">
      <w:headerReference w:type="default" r:id="rId9"/>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AD" w:rsidRDefault="00EB5470">
      <w:r>
        <w:separator/>
      </w:r>
    </w:p>
  </w:endnote>
  <w:endnote w:type="continuationSeparator" w:id="0">
    <w:p w:rsidR="002B64AD" w:rsidRDefault="00EB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AD" w:rsidRDefault="00EB5470">
      <w:r>
        <w:separator/>
      </w:r>
    </w:p>
  </w:footnote>
  <w:footnote w:type="continuationSeparator" w:id="0">
    <w:p w:rsidR="002B64AD" w:rsidRDefault="00EB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5063"/>
      <w:docPartObj>
        <w:docPartGallery w:val="Page Numbers (Top of Page)"/>
        <w:docPartUnique/>
      </w:docPartObj>
    </w:sdtPr>
    <w:sdtEndPr>
      <w:rPr>
        <w:sz w:val="28"/>
        <w:szCs w:val="28"/>
      </w:rPr>
    </w:sdtEndPr>
    <w:sdtContent>
      <w:p w:rsidR="00B6137A" w:rsidRPr="00034FD1" w:rsidRDefault="00EB5470">
        <w:pPr>
          <w:pStyle w:val="ad"/>
          <w:jc w:val="center"/>
          <w:rPr>
            <w:sz w:val="28"/>
            <w:szCs w:val="28"/>
          </w:rPr>
        </w:pPr>
        <w:r w:rsidRPr="00034FD1">
          <w:rPr>
            <w:sz w:val="28"/>
            <w:szCs w:val="28"/>
          </w:rPr>
          <w:fldChar w:fldCharType="begin"/>
        </w:r>
        <w:r w:rsidRPr="00034FD1">
          <w:rPr>
            <w:sz w:val="28"/>
            <w:szCs w:val="28"/>
          </w:rPr>
          <w:instrText>PAGE</w:instrText>
        </w:r>
        <w:r w:rsidRPr="00034FD1">
          <w:rPr>
            <w:sz w:val="28"/>
            <w:szCs w:val="28"/>
          </w:rPr>
          <w:fldChar w:fldCharType="separate"/>
        </w:r>
        <w:r w:rsidR="00AE378A">
          <w:rPr>
            <w:noProof/>
            <w:sz w:val="28"/>
            <w:szCs w:val="28"/>
          </w:rPr>
          <w:t>4</w:t>
        </w:r>
        <w:r w:rsidRPr="00034FD1">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5567B9"/>
    <w:multiLevelType w:val="multilevel"/>
    <w:tmpl w:val="EEDC24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95B78"/>
    <w:multiLevelType w:val="multilevel"/>
    <w:tmpl w:val="CEBE021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D21227B"/>
    <w:multiLevelType w:val="hybridMultilevel"/>
    <w:tmpl w:val="C2C0D302"/>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6C84339"/>
    <w:multiLevelType w:val="multilevel"/>
    <w:tmpl w:val="61F4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7A"/>
    <w:rsid w:val="00034FD1"/>
    <w:rsid w:val="00036352"/>
    <w:rsid w:val="00072923"/>
    <w:rsid w:val="00075580"/>
    <w:rsid w:val="000C732A"/>
    <w:rsid w:val="000D713C"/>
    <w:rsid w:val="000E5FDC"/>
    <w:rsid w:val="000F17BD"/>
    <w:rsid w:val="00181635"/>
    <w:rsid w:val="0018206C"/>
    <w:rsid w:val="00186E4D"/>
    <w:rsid w:val="001879AE"/>
    <w:rsid w:val="00193594"/>
    <w:rsid w:val="001B3BDF"/>
    <w:rsid w:val="001B64F2"/>
    <w:rsid w:val="001F0D23"/>
    <w:rsid w:val="0021606E"/>
    <w:rsid w:val="0022316E"/>
    <w:rsid w:val="00227A98"/>
    <w:rsid w:val="00227CE5"/>
    <w:rsid w:val="002341F4"/>
    <w:rsid w:val="00235FC4"/>
    <w:rsid w:val="002472B6"/>
    <w:rsid w:val="00250713"/>
    <w:rsid w:val="00256327"/>
    <w:rsid w:val="00264F3D"/>
    <w:rsid w:val="002738D5"/>
    <w:rsid w:val="002806F6"/>
    <w:rsid w:val="00282E89"/>
    <w:rsid w:val="00285126"/>
    <w:rsid w:val="0029445B"/>
    <w:rsid w:val="002B64AD"/>
    <w:rsid w:val="002B70FB"/>
    <w:rsid w:val="002C12DE"/>
    <w:rsid w:val="002C4179"/>
    <w:rsid w:val="003028D2"/>
    <w:rsid w:val="0032177C"/>
    <w:rsid w:val="003564E1"/>
    <w:rsid w:val="00367D5A"/>
    <w:rsid w:val="003724A7"/>
    <w:rsid w:val="003D56D1"/>
    <w:rsid w:val="003F210A"/>
    <w:rsid w:val="003F3524"/>
    <w:rsid w:val="00413016"/>
    <w:rsid w:val="00413D19"/>
    <w:rsid w:val="004333DF"/>
    <w:rsid w:val="00454F63"/>
    <w:rsid w:val="00474287"/>
    <w:rsid w:val="00476CEF"/>
    <w:rsid w:val="004809C5"/>
    <w:rsid w:val="00481CBC"/>
    <w:rsid w:val="00483928"/>
    <w:rsid w:val="004A27F7"/>
    <w:rsid w:val="004A28CC"/>
    <w:rsid w:val="004C3C48"/>
    <w:rsid w:val="004F1FF4"/>
    <w:rsid w:val="00502617"/>
    <w:rsid w:val="0050533E"/>
    <w:rsid w:val="00511254"/>
    <w:rsid w:val="00531412"/>
    <w:rsid w:val="00535383"/>
    <w:rsid w:val="00535C78"/>
    <w:rsid w:val="00537D7C"/>
    <w:rsid w:val="00556B6C"/>
    <w:rsid w:val="00573248"/>
    <w:rsid w:val="0058001F"/>
    <w:rsid w:val="00593593"/>
    <w:rsid w:val="0059531B"/>
    <w:rsid w:val="00597DFA"/>
    <w:rsid w:val="005A0158"/>
    <w:rsid w:val="005B5D84"/>
    <w:rsid w:val="005C2FC3"/>
    <w:rsid w:val="005C45D4"/>
    <w:rsid w:val="005C6439"/>
    <w:rsid w:val="005D0055"/>
    <w:rsid w:val="005E240D"/>
    <w:rsid w:val="005F77C0"/>
    <w:rsid w:val="006210F9"/>
    <w:rsid w:val="00622079"/>
    <w:rsid w:val="00627050"/>
    <w:rsid w:val="0062715D"/>
    <w:rsid w:val="0063013A"/>
    <w:rsid w:val="0064148D"/>
    <w:rsid w:val="00641AAB"/>
    <w:rsid w:val="0064212F"/>
    <w:rsid w:val="00643E3D"/>
    <w:rsid w:val="00660737"/>
    <w:rsid w:val="00667CB3"/>
    <w:rsid w:val="0067381C"/>
    <w:rsid w:val="006B2202"/>
    <w:rsid w:val="006D3658"/>
    <w:rsid w:val="006E55D1"/>
    <w:rsid w:val="00710B54"/>
    <w:rsid w:val="00711075"/>
    <w:rsid w:val="0072109F"/>
    <w:rsid w:val="007211F2"/>
    <w:rsid w:val="0072403A"/>
    <w:rsid w:val="00740C6A"/>
    <w:rsid w:val="00794DD5"/>
    <w:rsid w:val="00795D72"/>
    <w:rsid w:val="007B4708"/>
    <w:rsid w:val="007B7F43"/>
    <w:rsid w:val="007E0BD8"/>
    <w:rsid w:val="007F11C7"/>
    <w:rsid w:val="00804BB4"/>
    <w:rsid w:val="0080604C"/>
    <w:rsid w:val="00812FFD"/>
    <w:rsid w:val="00815D53"/>
    <w:rsid w:val="008164BA"/>
    <w:rsid w:val="00835939"/>
    <w:rsid w:val="0084754E"/>
    <w:rsid w:val="00852605"/>
    <w:rsid w:val="00856E24"/>
    <w:rsid w:val="008731ED"/>
    <w:rsid w:val="00873BA6"/>
    <w:rsid w:val="00886FA9"/>
    <w:rsid w:val="008A1AE9"/>
    <w:rsid w:val="008A660F"/>
    <w:rsid w:val="008C25FC"/>
    <w:rsid w:val="008C666B"/>
    <w:rsid w:val="008E2E83"/>
    <w:rsid w:val="008F73B5"/>
    <w:rsid w:val="00901584"/>
    <w:rsid w:val="00924296"/>
    <w:rsid w:val="009252F6"/>
    <w:rsid w:val="00935DD0"/>
    <w:rsid w:val="0093689F"/>
    <w:rsid w:val="009540E5"/>
    <w:rsid w:val="009A71EA"/>
    <w:rsid w:val="009B0444"/>
    <w:rsid w:val="009B3157"/>
    <w:rsid w:val="009B31C2"/>
    <w:rsid w:val="009B7DC0"/>
    <w:rsid w:val="009D0F19"/>
    <w:rsid w:val="009E4B12"/>
    <w:rsid w:val="009F058B"/>
    <w:rsid w:val="00A06E76"/>
    <w:rsid w:val="00A266E3"/>
    <w:rsid w:val="00A269CF"/>
    <w:rsid w:val="00A334E7"/>
    <w:rsid w:val="00A63B49"/>
    <w:rsid w:val="00A81473"/>
    <w:rsid w:val="00A84AD8"/>
    <w:rsid w:val="00AA13D7"/>
    <w:rsid w:val="00AE378A"/>
    <w:rsid w:val="00B3282A"/>
    <w:rsid w:val="00B45089"/>
    <w:rsid w:val="00B6137A"/>
    <w:rsid w:val="00B73F4B"/>
    <w:rsid w:val="00B8124F"/>
    <w:rsid w:val="00B832A3"/>
    <w:rsid w:val="00BA1FE6"/>
    <w:rsid w:val="00BB1167"/>
    <w:rsid w:val="00BB3500"/>
    <w:rsid w:val="00BD6618"/>
    <w:rsid w:val="00BE04CA"/>
    <w:rsid w:val="00BE5DE0"/>
    <w:rsid w:val="00BF530F"/>
    <w:rsid w:val="00BF6AF2"/>
    <w:rsid w:val="00C21F55"/>
    <w:rsid w:val="00C32CDC"/>
    <w:rsid w:val="00C51AFB"/>
    <w:rsid w:val="00C53199"/>
    <w:rsid w:val="00C96683"/>
    <w:rsid w:val="00CA21EA"/>
    <w:rsid w:val="00CC7000"/>
    <w:rsid w:val="00CD2259"/>
    <w:rsid w:val="00CD30F8"/>
    <w:rsid w:val="00CD4EBB"/>
    <w:rsid w:val="00CE4131"/>
    <w:rsid w:val="00CE4988"/>
    <w:rsid w:val="00D04F7E"/>
    <w:rsid w:val="00D05732"/>
    <w:rsid w:val="00D07CF1"/>
    <w:rsid w:val="00D161D8"/>
    <w:rsid w:val="00D17125"/>
    <w:rsid w:val="00D3301E"/>
    <w:rsid w:val="00D440ED"/>
    <w:rsid w:val="00D52079"/>
    <w:rsid w:val="00D52539"/>
    <w:rsid w:val="00D62B76"/>
    <w:rsid w:val="00D87A73"/>
    <w:rsid w:val="00D9287B"/>
    <w:rsid w:val="00DA1E68"/>
    <w:rsid w:val="00DA25A3"/>
    <w:rsid w:val="00DC16E8"/>
    <w:rsid w:val="00DE6945"/>
    <w:rsid w:val="00E2167C"/>
    <w:rsid w:val="00E260C9"/>
    <w:rsid w:val="00E527B7"/>
    <w:rsid w:val="00E66A1E"/>
    <w:rsid w:val="00E83DE2"/>
    <w:rsid w:val="00EB5470"/>
    <w:rsid w:val="00ED74BF"/>
    <w:rsid w:val="00EE29E7"/>
    <w:rsid w:val="00EE3438"/>
    <w:rsid w:val="00F026C7"/>
    <w:rsid w:val="00F128EA"/>
    <w:rsid w:val="00F208BD"/>
    <w:rsid w:val="00F23AF1"/>
    <w:rsid w:val="00F25EFF"/>
    <w:rsid w:val="00F269EE"/>
    <w:rsid w:val="00F30F45"/>
    <w:rsid w:val="00F3723C"/>
    <w:rsid w:val="00F40F87"/>
    <w:rsid w:val="00F52DF7"/>
    <w:rsid w:val="00F7022E"/>
    <w:rsid w:val="00F729EF"/>
    <w:rsid w:val="00F76999"/>
    <w:rsid w:val="00F84481"/>
    <w:rsid w:val="00F94ECE"/>
    <w:rsid w:val="00F95991"/>
    <w:rsid w:val="00FA261F"/>
    <w:rsid w:val="00FB3761"/>
    <w:rsid w:val="00FB3A23"/>
    <w:rsid w:val="00FB78FE"/>
    <w:rsid w:val="00FC1822"/>
    <w:rsid w:val="00FD1122"/>
    <w:rsid w:val="00FD7139"/>
    <w:rsid w:val="00FF177C"/>
    <w:rsid w:val="00FF24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11">
    <w:name w:val="Заголовок1"/>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051CC7"/>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12">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817E2"/>
    <w:pPr>
      <w:tabs>
        <w:tab w:val="center" w:pos="4677"/>
        <w:tab w:val="right" w:pos="9355"/>
      </w:tabs>
    </w:pPr>
  </w:style>
  <w:style w:type="paragraph" w:styleId="ae">
    <w:name w:val="footer"/>
    <w:basedOn w:val="a"/>
    <w:uiPriority w:val="99"/>
    <w:unhideWhenUsed/>
    <w:rsid w:val="008817E2"/>
    <w:pPr>
      <w:tabs>
        <w:tab w:val="center" w:pos="4677"/>
        <w:tab w:val="right" w:pos="9355"/>
      </w:tabs>
    </w:pPr>
  </w:style>
  <w:style w:type="paragraph" w:customStyle="1" w:styleId="13">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0">
    <w:name w:val="Normal (Web)"/>
    <w:basedOn w:val="a"/>
    <w:uiPriority w:val="99"/>
    <w:unhideWhenUsed/>
    <w:rsid w:val="00476CE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11">
    <w:name w:val="Заголовок1"/>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051CC7"/>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12">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817E2"/>
    <w:pPr>
      <w:tabs>
        <w:tab w:val="center" w:pos="4677"/>
        <w:tab w:val="right" w:pos="9355"/>
      </w:tabs>
    </w:pPr>
  </w:style>
  <w:style w:type="paragraph" w:styleId="ae">
    <w:name w:val="footer"/>
    <w:basedOn w:val="a"/>
    <w:uiPriority w:val="99"/>
    <w:unhideWhenUsed/>
    <w:rsid w:val="008817E2"/>
    <w:pPr>
      <w:tabs>
        <w:tab w:val="center" w:pos="4677"/>
        <w:tab w:val="right" w:pos="9355"/>
      </w:tabs>
    </w:pPr>
  </w:style>
  <w:style w:type="paragraph" w:customStyle="1" w:styleId="13">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0">
    <w:name w:val="Normal (Web)"/>
    <w:basedOn w:val="a"/>
    <w:uiPriority w:val="99"/>
    <w:unhideWhenUsed/>
    <w:rsid w:val="00476CEF"/>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7529">
      <w:bodyDiv w:val="1"/>
      <w:marLeft w:val="0"/>
      <w:marRight w:val="0"/>
      <w:marTop w:val="0"/>
      <w:marBottom w:val="0"/>
      <w:divBdr>
        <w:top w:val="none" w:sz="0" w:space="0" w:color="auto"/>
        <w:left w:val="none" w:sz="0" w:space="0" w:color="auto"/>
        <w:bottom w:val="none" w:sz="0" w:space="0" w:color="auto"/>
        <w:right w:val="none" w:sz="0" w:space="0" w:color="auto"/>
      </w:divBdr>
    </w:div>
    <w:div w:id="1134055739">
      <w:bodyDiv w:val="1"/>
      <w:marLeft w:val="0"/>
      <w:marRight w:val="0"/>
      <w:marTop w:val="0"/>
      <w:marBottom w:val="0"/>
      <w:divBdr>
        <w:top w:val="none" w:sz="0" w:space="0" w:color="auto"/>
        <w:left w:val="none" w:sz="0" w:space="0" w:color="auto"/>
        <w:bottom w:val="none" w:sz="0" w:space="0" w:color="auto"/>
        <w:right w:val="none" w:sz="0" w:space="0" w:color="auto"/>
      </w:divBdr>
    </w:div>
    <w:div w:id="158591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4</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miskrada1@outlook.com</cp:lastModifiedBy>
  <cp:revision>83</cp:revision>
  <cp:lastPrinted>2025-10-15T15:51:00Z</cp:lastPrinted>
  <dcterms:created xsi:type="dcterms:W3CDTF">2025-01-21T06:57:00Z</dcterms:created>
  <dcterms:modified xsi:type="dcterms:W3CDTF">2025-11-03T06:28:00Z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