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anchor behindDoc="0" distT="0" distB="0" distL="0" distR="2540" simplePos="0" locked="0" layoutInCell="1" allowOverlap="1" relativeHeight="2">
            <wp:simplePos x="0" y="0"/>
            <wp:positionH relativeFrom="column">
              <wp:posOffset>2794635</wp:posOffset>
            </wp:positionH>
            <wp:positionV relativeFrom="paragraph">
              <wp:posOffset>-458470</wp:posOffset>
            </wp:positionV>
            <wp:extent cx="436880" cy="61785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bookmarkStart w:id="0" w:name="__DdeLink__74_3928960048"/>
      <w:bookmarkEnd w:id="0"/>
      <w:r>
        <w:rPr>
          <w:b/>
          <w:sz w:val="28"/>
          <w:szCs w:val="28"/>
        </w:rPr>
        <w:t>РЕШЕТИЛІВСЬКА МІСЬКА РАДА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(шістдесят друга позачергова сесія восьмого скликання)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31 жовтня 2025 року</w:t>
        <w:tab/>
        <w:tab/>
        <w:t xml:space="preserve">   м. Решетилівка</w:t>
        <w:tab/>
        <w:tab/>
        <w:tab/>
        <w:t xml:space="preserve">    № </w:t>
      </w:r>
      <w:r>
        <w:rPr>
          <w:sz w:val="28"/>
          <w:szCs w:val="28"/>
          <w:lang w:val="ru-RU"/>
        </w:rPr>
        <w:t>2369</w:t>
      </w:r>
      <w:r>
        <w:rPr>
          <w:sz w:val="28"/>
          <w:szCs w:val="28"/>
        </w:rPr>
        <w:t>-62-</w:t>
      </w:r>
      <w:r>
        <w:rPr>
          <w:sz w:val="28"/>
          <w:szCs w:val="28"/>
          <w:lang w:val="en-US"/>
        </w:rPr>
        <w:t>VIII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>Шкільний автобус”</w:t>
      </w:r>
      <w:bookmarkStart w:id="1" w:name="__DdeLink__5339_2685450669"/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sz w:val="28"/>
          <w:szCs w:val="28"/>
        </w:rPr>
        <w:t>на 2025-2027 роки</w:t>
      </w:r>
      <w:bookmarkEnd w:id="1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67" w:leader="none"/>
        </w:tabs>
        <w:jc w:val="both"/>
        <w:rPr/>
      </w:pPr>
      <w:r>
        <w:rPr>
          <w:sz w:val="28"/>
          <w:szCs w:val="28"/>
        </w:rPr>
        <w:tab/>
      </w:r>
      <w:r>
        <w:rPr>
          <w:kern w:val="0"/>
          <w:sz w:val="28"/>
          <w:szCs w:val="22"/>
        </w:rPr>
        <w:t xml:space="preserve">Керуючись ст. 26 Закону України „Про місцеве самоврядування в Україні”, ст. 13 Закону України „Про освіту”, ст. 20 Закону України „Про повну загальну середню освіту”, Санітарним регламентом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№1111/35394, з метою виконання вимог законодавства щодо забезпечення регулярного та безкоштовного підвезення до закладів освіти здобувачів освіти, вихованців та педагогічних працівників, враховуючи висновки спільних постійних комісій міської ради, </w:t>
      </w:r>
      <w:r>
        <w:rPr>
          <w:sz w:val="28"/>
          <w:szCs w:val="28"/>
        </w:rPr>
        <w:t>Решетилівська міська рада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ВИРІШИЛА: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зміни </w:t>
      </w:r>
      <w:r>
        <w:rPr>
          <w:sz w:val="28"/>
          <w:szCs w:val="28"/>
        </w:rPr>
        <w:t xml:space="preserve">до Програми „Шкільний автобус” на 2025-2027 роки, затвердженої рішенням Решетилівської міської ради від </w:t>
      </w:r>
      <w:r>
        <w:rPr>
          <w:kern w:val="0"/>
          <w:sz w:val="28"/>
          <w:szCs w:val="28"/>
        </w:rPr>
        <w:t xml:space="preserve">25 листопада 2024 року     </w:t>
      </w:r>
      <w:r>
        <w:rPr>
          <w:sz w:val="28"/>
          <w:szCs w:val="28"/>
        </w:rPr>
        <w:t xml:space="preserve">№ </w:t>
      </w:r>
      <w:r>
        <w:rPr>
          <w:kern w:val="0"/>
          <w:sz w:val="28"/>
          <w:szCs w:val="28"/>
        </w:rPr>
        <w:t>2047-51-</w:t>
      </w:r>
      <w:r>
        <w:rPr>
          <w:kern w:val="0"/>
          <w:sz w:val="28"/>
          <w:szCs w:val="28"/>
          <w:lang w:val="en-US"/>
        </w:rPr>
        <w:t>VII</w:t>
      </w:r>
      <w:r>
        <w:rPr>
          <w:kern w:val="0"/>
          <w:sz w:val="28"/>
          <w:szCs w:val="28"/>
        </w:rPr>
        <w:t>І</w:t>
      </w:r>
      <w:r>
        <w:rPr>
          <w:sz w:val="28"/>
          <w:szCs w:val="28"/>
        </w:rPr>
        <w:t xml:space="preserve"> (51</w:t>
      </w:r>
      <w:r>
        <w:rPr>
          <w:kern w:val="0"/>
          <w:sz w:val="28"/>
          <w:szCs w:val="28"/>
        </w:rPr>
        <w:t xml:space="preserve"> позачергова сесія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а саме: додаток 2 до Програми </w:t>
      </w:r>
      <w:r>
        <w:rPr>
          <w:rFonts w:eastAsia="Times New Roman" w:cs="Times New Roman"/>
          <w:color w:val="000000"/>
          <w:sz w:val="28"/>
          <w:szCs w:val="28"/>
        </w:rPr>
        <w:t>„</w:t>
      </w:r>
      <w:r>
        <w:rPr>
          <w:rFonts w:eastAsia="Times New Roman" w:cs="Times New Roman"/>
          <w:bCs/>
          <w:color w:val="000000"/>
          <w:sz w:val="28"/>
          <w:szCs w:val="28"/>
        </w:rPr>
        <w:t>Спеціалізовані транспортні маршрути для перевезення учнів та педагогічних працівників</w:t>
      </w:r>
      <w:r>
        <w:rPr>
          <w:color w:val="000000"/>
          <w:sz w:val="28"/>
          <w:szCs w:val="28"/>
        </w:rPr>
        <w:t>”</w:t>
      </w:r>
      <w:r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t xml:space="preserve">викласти у новій редакції </w:t>
      </w:r>
      <w:r>
        <w:rPr>
          <w:color w:val="000000"/>
          <w:sz w:val="28"/>
          <w:szCs w:val="28"/>
        </w:rPr>
        <w:t>(додається).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 xml:space="preserve"> Контроль за виконанням рішення покласти на постійну комісію з питань соціального захисту, освіти, культури, спорту, охорони здоров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та захисту прав військових, учасників бойових дій, ветеранів війни та їх родин (Бережний Віктор).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426" w:top="1135" w:footer="0" w:bottom="709" w:gutter="0"/>
          <w:pgNumType w:fmt="decimal"/>
          <w:formProt w:val="false"/>
          <w:textDirection w:val="lrTb"/>
          <w:docGrid w:type="default" w:linePitch="100" w:charSpace="0"/>
        </w:sectPr>
        <w:pStyle w:val="Style22"/>
        <w:spacing w:lineRule="auto" w:line="240" w:before="0" w:after="0"/>
        <w:ind w:left="5672" w:hanging="5672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Оксана ДЯДЮНОВА</w:t>
      </w:r>
    </w:p>
    <w:p>
      <w:pPr>
        <w:pStyle w:val="Style22"/>
        <w:spacing w:lineRule="auto" w:line="240" w:before="0" w:after="0"/>
        <w:ind w:firstLine="5103"/>
        <w:rPr/>
      </w:pPr>
      <w:r>
        <w:rPr>
          <w:sz w:val="28"/>
          <w:szCs w:val="28"/>
        </w:rPr>
        <w:t xml:space="preserve">Додаток </w:t>
      </w:r>
    </w:p>
    <w:p>
      <w:pPr>
        <w:pStyle w:val="Style22"/>
        <w:spacing w:lineRule="auto" w:line="240" w:before="0" w:after="0"/>
        <w:ind w:firstLine="5103"/>
        <w:rPr/>
      </w:pPr>
      <w:r>
        <w:rPr>
          <w:sz w:val="28"/>
          <w:szCs w:val="28"/>
        </w:rPr>
        <w:t>до рішення Решетилівської міської</w:t>
      </w:r>
    </w:p>
    <w:p>
      <w:pPr>
        <w:pStyle w:val="Style22"/>
        <w:spacing w:lineRule="auto" w:line="240" w:before="0" w:after="0"/>
        <w:ind w:firstLine="5103"/>
        <w:rPr/>
      </w:pPr>
      <w:r>
        <w:rPr>
          <w:sz w:val="28"/>
          <w:szCs w:val="28"/>
        </w:rPr>
        <w:t>ради восьмого скликання</w:t>
      </w:r>
    </w:p>
    <w:p>
      <w:pPr>
        <w:pStyle w:val="Style22"/>
        <w:spacing w:lineRule="auto" w:line="240" w:before="0" w:after="0"/>
        <w:ind w:firstLine="5103"/>
        <w:rPr/>
      </w:pPr>
      <w:r>
        <w:rPr>
          <w:sz w:val="28"/>
          <w:szCs w:val="28"/>
          <w:lang w:val="ru-RU"/>
        </w:rPr>
        <w:t xml:space="preserve">31 жовтня </w:t>
      </w:r>
      <w:r>
        <w:rPr>
          <w:sz w:val="28"/>
          <w:szCs w:val="28"/>
        </w:rPr>
        <w:t>2025 року 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2369</w:t>
      </w:r>
      <w:bookmarkStart w:id="2" w:name="_GoBack"/>
      <w:bookmarkEnd w:id="2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-62-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І</w:t>
      </w:r>
    </w:p>
    <w:p>
      <w:pPr>
        <w:pStyle w:val="Style22"/>
        <w:spacing w:lineRule="auto" w:line="240" w:before="0" w:after="0"/>
        <w:ind w:firstLine="5103"/>
        <w:rPr>
          <w:sz w:val="28"/>
          <w:szCs w:val="28"/>
        </w:rPr>
      </w:pPr>
      <w:r>
        <w:rPr>
          <w:sz w:val="28"/>
          <w:szCs w:val="28"/>
        </w:rPr>
        <w:t>(62 позачергова сесія)</w:t>
      </w:r>
    </w:p>
    <w:p>
      <w:pPr>
        <w:pStyle w:val="Style22"/>
        <w:spacing w:lineRule="auto" w:line="240" w:before="0" w:after="0"/>
        <w:ind w:left="5672" w:hanging="56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40" w:before="0" w:after="0"/>
        <w:ind w:left="5672" w:hanging="569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>
      <w:pPr>
        <w:pStyle w:val="Style22"/>
        <w:spacing w:lineRule="auto" w:line="240" w:before="0" w:after="0"/>
        <w:ind w:left="5672" w:hanging="569"/>
        <w:rPr>
          <w:sz w:val="28"/>
          <w:szCs w:val="28"/>
        </w:rPr>
      </w:pPr>
      <w:r>
        <w:rPr>
          <w:sz w:val="28"/>
          <w:szCs w:val="28"/>
        </w:rPr>
        <w:t>до Програми „Шкільний автобус”</w:t>
      </w:r>
    </w:p>
    <w:p>
      <w:pPr>
        <w:pStyle w:val="Style22"/>
        <w:spacing w:lineRule="auto" w:line="240" w:before="0" w:after="0"/>
        <w:ind w:left="5672" w:hanging="569"/>
        <w:rPr>
          <w:sz w:val="28"/>
          <w:szCs w:val="28"/>
        </w:rPr>
      </w:pPr>
      <w:r>
        <w:rPr>
          <w:sz w:val="28"/>
          <w:szCs w:val="28"/>
        </w:rPr>
        <w:t>Решетилівської міської ради</w:t>
      </w:r>
    </w:p>
    <w:p>
      <w:pPr>
        <w:pStyle w:val="Style22"/>
        <w:spacing w:lineRule="auto" w:line="240" w:before="0" w:after="120"/>
        <w:ind w:left="5670" w:hanging="569"/>
        <w:rPr>
          <w:sz w:val="28"/>
          <w:szCs w:val="28"/>
        </w:rPr>
      </w:pPr>
      <w:r>
        <w:rPr>
          <w:sz w:val="28"/>
          <w:szCs w:val="28"/>
        </w:rPr>
        <w:t>на 2025-2027 роки</w:t>
      </w:r>
    </w:p>
    <w:p>
      <w:pPr>
        <w:pStyle w:val="Style22"/>
        <w:spacing w:before="24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2"/>
        <w:spacing w:before="24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СПЕЦІАЛІЗОВАНІ </w:t>
      </w:r>
    </w:p>
    <w:p>
      <w:pPr>
        <w:pStyle w:val="Style22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ТРАНСПОРТНІ МАРШРУТИ ДЛЯ  ПЕРЕВЕЗЕННЯ УЧНІВ </w:t>
      </w:r>
    </w:p>
    <w:p>
      <w:pPr>
        <w:pStyle w:val="Style22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ПЕДАГОГІЧНИХ ПРАЦІВНИКІВ</w:t>
      </w:r>
    </w:p>
    <w:tbl>
      <w:tblPr>
        <w:tblW w:w="9781" w:type="dxa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2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2"/>
        <w:gridCol w:w="1624"/>
        <w:gridCol w:w="824"/>
        <w:gridCol w:w="2316"/>
        <w:gridCol w:w="1"/>
        <w:gridCol w:w="1047"/>
        <w:gridCol w:w="1"/>
        <w:gridCol w:w="3535"/>
      </w:tblGrid>
      <w:tr>
        <w:trPr/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Марка автобуса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Маршрутні зупинки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Загальний кіломет</w:t>
            </w:r>
          </w:p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раж маршруту в дві сторони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 яких шкіл підвозяться</w:t>
            </w:r>
          </w:p>
        </w:tc>
      </w:tr>
      <w:tr>
        <w:trPr/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К-сть зупинок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jc w:val="center"/>
              <w:rPr>
                <w:rFonts w:ascii="Liberation Serif" w:hAnsi="Liberation Serif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Зупинка</w:t>
            </w:r>
          </w:p>
        </w:tc>
        <w:tc>
          <w:tcPr>
            <w:tcW w:w="10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67" w:hRule="atLeas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„</w:t>
            </w:r>
            <w:r>
              <w:rPr>
                <w:color w:val="000000"/>
                <w:sz w:val="26"/>
                <w:szCs w:val="26"/>
              </w:rPr>
              <w:t>АTAMAN” D093S4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Білоконі, с.Прокопівка, м/р ,,Цибулівка’’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 „Решетилівський ліцей імені І.Л. Олійника Решетилівської міської ради”,</w:t>
            </w:r>
          </w:p>
          <w:p>
            <w:pPr>
              <w:pStyle w:val="Style28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>
        <w:trPr>
          <w:trHeight w:val="1023" w:hRule="atLeas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„</w:t>
            </w:r>
            <w:r>
              <w:rPr>
                <w:color w:val="000000"/>
                <w:sz w:val="26"/>
                <w:szCs w:val="26"/>
              </w:rPr>
              <w:t>БОГДАН”</w:t>
            </w:r>
          </w:p>
          <w:p>
            <w:pPr>
              <w:pStyle w:val="Style28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А-092S4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с.Пасічники, с.Сені, 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м/р Новоселівка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 „Решетилівський ліцей імені І.Л. Олійника Решетилівської міської ради”,</w:t>
            </w:r>
          </w:p>
          <w:p>
            <w:pPr>
              <w:pStyle w:val="Style28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ЕТАЛОН АО8116ш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37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с.Миколаївка, с.Пасічники,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с.Потічок, с.Лиман Перший, с. Тури, с.Капустяни, 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с.Говтва, с.Шевченкове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Шевченківський ЗЗСО І-ІІІ ступенів імені академіка В.О. Пащенка,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Потічанська  гімназія з дошкільним підрозділом 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АС-Р 32053-07 МРІЯ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Каленики,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Хрещате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Шилівка,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Онищенки,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Паненки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bookmarkStart w:id="3" w:name="__DdeLink__23429_1404166690"/>
            <w:r>
              <w:rPr>
                <w:color w:val="000000"/>
                <w:sz w:val="26"/>
                <w:szCs w:val="26"/>
              </w:rPr>
              <w:t>Калениківський ЗЗСО І-ІІІ ступенів</w:t>
            </w:r>
            <w:bookmarkEnd w:id="3"/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А-08116 Ш ЕТАЛОН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с.Лиман Перший, с.Ганжі, с.Тури, с.Колотії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м/р Новоселівка,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м.Решетилівка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 „Решетилівський ліцей імені І.Л. Олійника Решетилівської міської ради”; 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,,АTAMAN’’ D093S2</w:t>
            </w:r>
          </w:p>
          <w:p>
            <w:pPr>
              <w:pStyle w:val="Style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с.Лучки,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с.Федіївка,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Писаренки,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с-ще Покровське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БАЗ А079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Братешки,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Лиман Другий,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Лобачі,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Глибока Балка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Глибокобалківська гімназія з дошкільним підрозділом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ЗАЗ-А08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Потеряйки,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с.Нова Михайлівка, с.Піщане, с.Славки,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Надежда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Піщанський ЗЗСО І-ІІІ ступенів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„</w:t>
            </w:r>
            <w:r>
              <w:rPr>
                <w:color w:val="000000"/>
                <w:sz w:val="26"/>
                <w:szCs w:val="26"/>
              </w:rPr>
              <w:t>АTAMAN” D093S2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Сухорабівка,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Березняки,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Каленики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Калениківський ЗЗСО І-ІІІ ступенів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„</w:t>
            </w:r>
            <w:r>
              <w:rPr>
                <w:color w:val="000000"/>
                <w:sz w:val="26"/>
                <w:szCs w:val="26"/>
              </w:rPr>
              <w:t>АTAMAN’’ D093S2</w:t>
            </w:r>
          </w:p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ind w:right="-98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Пащенки, с.Яценки, с.Буняківка,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Дружба,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Шамраївка,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Шевченкове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Шевченківський ЗЗСО І-ІІІ ступенів  імені академіка           В.О. Пащенка 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ЗАЗ-А08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 xml:space="preserve"> Мушти,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Глибока Балка,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Крохмальці, 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Лобачі,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Малий Бакай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Малобакайський ЗЗСО І-ІІІ ступенів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br/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ЗАЗ-А08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Кукобівка,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с.Долина, Лютівка, с.Коломак,                  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с-ще Покровське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БАЗ-А079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с.Нова Диканька,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с.Пустовари, с.Литвинівка, с.Демидівка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Демидівський ЗЗСО І-ІІІ ступенів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326"/>
              <w:ind w:left="80" w:hanging="0"/>
              <w:jc w:val="center"/>
              <w:rPr>
                <w:rFonts w:eastAsia="Times New Roman" w:cs="Times New Roman"/>
                <w:color w:val="000000"/>
                <w:spacing w:val="10"/>
                <w:sz w:val="26"/>
                <w:szCs w:val="26"/>
                <w:lang w:val="x-none" w:eastAsia="x-none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АС-Р4234 ,,Мрія’’</w:t>
            </w:r>
          </w:p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с.Михнівка, с.М’якеньківка, с.Шрамки, м.Решетилівка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М’якеньківська гімназія з дошкільним підрозділом,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 ,,Решетилівський ліцей           ім. І.Л. Олійника Решетилівської міської ради’’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КАВЗ 397652</w:t>
            </w:r>
          </w:p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с.Лиман Другий,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с.Лобачі,с.Бакай,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с.Шилівка,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с.Онищенки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Малобакайський ЗЗСО І-ІІІ ступенів  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Шкурупіївка, </w:t>
            </w:r>
          </w:p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Хоружі, м/р </w:t>
            </w:r>
            <w:r>
              <w:rPr>
                <w:rFonts w:cs="Times New Roman"/>
                <w:color w:val="000000"/>
                <w:sz w:val="26"/>
                <w:szCs w:val="26"/>
              </w:rPr>
              <w:t>„Озеро”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 „Решетилівський ліцей імені І.Л. Олійника Решетилівської міської ради”; </w:t>
            </w:r>
          </w:p>
          <w:p>
            <w:pPr>
              <w:pStyle w:val="Style28"/>
              <w:ind w:right="-51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>
        <w:trPr/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ind w:right="-104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с.Голуби, с.Кривки, с.Шкурупії, с-ще Покровське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</w:t>
      </w:r>
    </w:p>
    <w:tbl>
      <w:tblPr>
        <w:tblW w:w="9781" w:type="dxa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39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92"/>
        <w:gridCol w:w="3402"/>
        <w:gridCol w:w="992"/>
        <w:gridCol w:w="3404"/>
        <w:gridCol w:w="1"/>
        <w:gridCol w:w="990"/>
      </w:tblGrid>
      <w:tr>
        <w:trPr>
          <w:trHeight w:val="25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39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322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left="-108" w:firstLine="108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20 км</w:t>
            </w:r>
          </w:p>
        </w:tc>
      </w:tr>
      <w:tr>
        <w:trPr>
          <w:trHeight w:val="322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left="-108" w:firstLine="108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3,5 км</w:t>
            </w:r>
          </w:p>
        </w:tc>
      </w:tr>
      <w:tr>
        <w:trPr>
          <w:trHeight w:val="25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25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>
        <w:trPr>
          <w:trHeight w:val="307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1 км </w:t>
            </w:r>
          </w:p>
        </w:tc>
      </w:tr>
      <w:tr>
        <w:trPr>
          <w:trHeight w:val="342" w:hRule="atLeast"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>32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50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right="31" w:hanging="0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35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>
        <w:trPr>
          <w:trHeight w:val="27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50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м-р «Цибулівка»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>
        <w:trPr>
          <w:trHeight w:val="31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м-р «Цибулівка»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  <w:t xml:space="preserve">20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>
        <w:trPr>
          <w:trHeight w:val="25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250" w:hRule="atLeast"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>33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250" w:hRule="atLeast"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65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№2</w:t>
      </w:r>
    </w:p>
    <w:tbl>
      <w:tblPr>
        <w:tblW w:w="9781" w:type="dxa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29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>
        <w:trPr>
          <w:trHeight w:val="24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с.Сені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328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с.Сені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3.5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31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>
        <w:trPr>
          <w:trHeight w:val="34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Відділ освіти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243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spacing w:lineRule="auto" w:line="276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spacing w:lineRule="auto" w:line="276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39 км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Відділ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«Новоселівка»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>
        <w:trPr>
          <w:trHeight w:val="3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м/р ,,Новоселівка''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24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Решетилівський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>
        <w:trPr>
          <w:trHeight w:val="322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ЗДО я-с 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ЗДО я-с "Соняшник"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с.Сені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с.Сені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ОЗ „Решетилівський ліцей імені І.Л.Олійника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>
        <w:trPr>
          <w:trHeight w:val="263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37 км</w:t>
            </w:r>
          </w:p>
        </w:tc>
      </w:tr>
      <w:tr>
        <w:trPr>
          <w:trHeight w:val="99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76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№3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2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0"/>
        <w:gridCol w:w="3399"/>
        <w:gridCol w:w="998"/>
        <w:gridCol w:w="3402"/>
        <w:gridCol w:w="992"/>
      </w:tblGrid>
      <w:tr>
        <w:trPr>
          <w:trHeight w:val="255" w:hRule="atLeast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160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firstLine="109"/>
              <w:jc w:val="center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highlight w:val="white"/>
                <w:lang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highlight w:val="white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с.Потічок (паркування)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highlight w:val="white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highlight w:val="white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right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highlight w:val="white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10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  <w:lang w:val="ru-RU"/>
              </w:rPr>
              <w:t>,5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6.40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Calibri125pt0pt"/>
                <w:rFonts w:cs="Times New Roman"/>
                <w:b w:val="false"/>
                <w:bCs w:val="false"/>
                <w:i w:val="false"/>
                <w:iCs w:val="false"/>
                <w:spacing w:val="-20"/>
                <w:sz w:val="22"/>
                <w:szCs w:val="22"/>
              </w:rPr>
              <w:t>с.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Лиман Перший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6.45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с.Тури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ru-RU"/>
              </w:rPr>
              <w:t>2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6.45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с.Тури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3,5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с.Пасічники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8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с.Пасічники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8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7.30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с.Капустяни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11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с.Капустяни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3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с.Говтва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11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с.Говтва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11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1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84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с.Потічок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 км</w:t>
            </w:r>
          </w:p>
        </w:tc>
      </w:tr>
      <w:tr>
        <w:trPr>
          <w:trHeight w:val="129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fill="FFFFFF" w:val="clear"/>
                <w:lang w:eastAsia="en-US" w:bidi="ar-SA"/>
              </w:rPr>
              <w:t>87 км</w:t>
            </w:r>
          </w:p>
        </w:tc>
      </w:tr>
      <w:tr>
        <w:trPr>
          <w:trHeight w:val="322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13.55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с.Потічок (паркування)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   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3,5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7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с.Тури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с.Лиман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ru-RU"/>
              </w:rPr>
              <w:t>2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с.Лиман Перший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10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  <w:lang w:val="ru-RU"/>
              </w:rPr>
              <w:t>,5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с.Пасічники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8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14.55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с.Пасічники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10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Шевченківський ЗЗСО  І-ІІІ ст.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с.Говтва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11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с.Говтва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11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с.Капустяни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3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15.50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с.Капустяни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с.Пасічники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  <w:lang w:val="en-US"/>
              </w:rPr>
              <w:t>8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 xml:space="preserve">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с.Пасічники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Потічанська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3,5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40" w:hanging="0"/>
              <w:jc w:val="center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с.Миколаївка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16.35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с.Потічок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Style w:val="105pt0pt"/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4,5 км</w:t>
            </w:r>
          </w:p>
        </w:tc>
      </w:tr>
      <w:tr>
        <w:trPr>
          <w:trHeight w:val="255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hanging="0"/>
              <w:jc w:val="right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fill="FFFFFF" w:val="clear"/>
                <w:lang w:eastAsia="en-US" w:bidi="ar-SA"/>
              </w:rPr>
              <w:t>91 км</w:t>
            </w:r>
          </w:p>
        </w:tc>
      </w:tr>
      <w:tr>
        <w:trPr>
          <w:trHeight w:val="255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419" w:leader="none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7419" w:leader="none"/>
              </w:tabs>
              <w:ind w:left="120" w:right="-124" w:hanging="0"/>
              <w:rPr>
                <w:rFonts w:eastAsia="Tahoma" w:cs="Times New Roman"/>
                <w:b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fill="FFFFFF" w:val="clear"/>
                <w:lang w:eastAsia="en-US" w:bidi="ar-SA"/>
              </w:rPr>
              <w:t>178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№4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55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с.Шилівка 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с.Онищенки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с.Онищенки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с.Паненки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с.Паненки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Калениківський ЗЗСО І – ІІІ 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с.Каленики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с.Хрещате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с.Хрещате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Калениківський ЗЗСО І – ІІІ 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Всього 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Калениківський ЗЗСО І – ІІІ 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с.Хрещате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с.Хрещате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Калениківський ЗЗСО І – ІІІ 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Калениківський ЗЗСО І – ІІІ 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с.Паненки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с.Паненки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с.Онищенки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с.Онищенки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с.Шилівка </w:t>
            </w:r>
            <w:r>
              <w:rPr>
                <w:rStyle w:val="105pt0pt"/>
                <w:rFonts w:cs="Times New Roman"/>
                <w:b w:val="false"/>
                <w:sz w:val="22"/>
                <w:szCs w:val="22"/>
              </w:rPr>
              <w:t>(паркування)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>
        <w:trPr>
          <w:trHeight w:val="217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 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66 км</w:t>
            </w:r>
          </w:p>
        </w:tc>
      </w:tr>
    </w:tbl>
    <w:p>
      <w:pPr>
        <w:pStyle w:val="Normal"/>
        <w:tabs>
          <w:tab w:val="left" w:pos="8664" w:leader="none"/>
        </w:tabs>
        <w:spacing w:lineRule="auto" w:line="276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tabs>
          <w:tab w:val="left" w:pos="8664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>Маршрут №5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 Тури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13 км</w:t>
            </w:r>
          </w:p>
        </w:tc>
      </w:tr>
      <w:tr>
        <w:trPr>
          <w:trHeight w:val="276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left="-108" w:firstLine="108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 км</w:t>
            </w:r>
          </w:p>
        </w:tc>
      </w:tr>
      <w:tr>
        <w:trPr>
          <w:trHeight w:val="328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 Ганжі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 Ганжі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>
        <w:trPr>
          <w:trHeight w:val="313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1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км </w:t>
            </w:r>
          </w:p>
        </w:tc>
      </w:tr>
      <w:tr>
        <w:trPr>
          <w:trHeight w:val="349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1,5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с.Колотії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с.Колотії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1,5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371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>
        <w:trPr>
          <w:trHeight w:val="371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eastAsia="Calibri" w:cs="Times New Roman" w:eastAsiaTheme="minorHAnsi"/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b/>
                <w:bCs/>
                <w:kern w:val="0"/>
                <w:sz w:val="22"/>
                <w:szCs w:val="22"/>
                <w:lang w:eastAsia="en-US" w:bidi="ar-SA"/>
              </w:rPr>
              <w:t>54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58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>
        <w:trPr>
          <w:trHeight w:val="161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152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before="0" w:after="240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Опорний заклад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before="0" w:after="240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before="0" w:after="240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before="0" w:after="240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>
        <w:trPr>
          <w:trHeight w:val="322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с.Ганжі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с.Ганжі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с.Тури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с.Лиман Перший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2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с.Колотії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с.Колотії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9 км</w:t>
            </w:r>
          </w:p>
        </w:tc>
      </w:tr>
      <w:tr>
        <w:trPr>
          <w:trHeight w:val="221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>54 к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</w:tr>
      <w:tr>
        <w:trPr>
          <w:trHeight w:val="217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lang w:val="ru-RU" w:eastAsia="en-US" w:bidi="ar-SA"/>
              </w:rPr>
              <w:t> </w:t>
            </w:r>
            <w:r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eastAsia="Calibri" w:cs="Times New Roman" w:eastAsiaTheme="minorHAnsi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 xml:space="preserve">108 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 6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>
        <w:trPr>
          <w:trHeight w:val="227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с.Федіївка (місце парковки)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сЛучки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с.Лучки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с.Писаренки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с.Писаренки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306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с.Писаренки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74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с.Писаренки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ind w:left="-108" w:firstLine="10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с.Лучки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89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ind w:left="-163" w:right="-108" w:firstLine="16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с.Лучки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74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с.Федіївка (місце парковки)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>
        <w:trPr>
          <w:trHeight w:val="204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>
        <w:trPr>
          <w:trHeight w:val="306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50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№7</w:t>
      </w:r>
    </w:p>
    <w:tbl>
      <w:tblPr>
        <w:tblW w:w="9781" w:type="dxa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29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0"/>
        <w:gridCol w:w="3399"/>
        <w:gridCol w:w="998"/>
        <w:gridCol w:w="3402"/>
        <w:gridCol w:w="992"/>
      </w:tblGrid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</w:t>
            </w:r>
          </w:p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(паркування)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с.Низові Братешки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7,5 км</w:t>
            </w:r>
          </w:p>
        </w:tc>
      </w:tr>
      <w:tr>
        <w:trPr>
          <w:trHeight w:val="249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left="-108" w:firstLine="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с.Низові Братешки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с.Братешки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>
        <w:trPr>
          <w:trHeight w:val="256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с.Братешки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с.Лобачі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с.Лобачі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Л.Убийвовк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Л.Убийвовк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Перемоги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Глибокобалківська гімназія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>
        <w:trPr>
          <w:trHeight w:val="196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33,2 км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Глибокобалківська гімназія з д/п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Л.Убийвовк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3,5 км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Л.Убийвовк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с.Глибока Балка вул. Перемоги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с.Лобачі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>
        <w:trPr>
          <w:trHeight w:val="262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с.Лобачі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>
        <w:trPr>
          <w:trHeight w:val="129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с.Братешки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90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с.Братешки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с.Низові Братешки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>
        <w:trPr>
          <w:trHeight w:val="26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с.Низові Братешки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 км</w:t>
            </w:r>
          </w:p>
        </w:tc>
      </w:tr>
      <w:tr>
        <w:trPr>
          <w:trHeight w:val="265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0,6 км</w:t>
            </w:r>
          </w:p>
        </w:tc>
      </w:tr>
      <w:tr>
        <w:trPr>
          <w:trHeight w:val="217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33,8 км</w:t>
            </w:r>
          </w:p>
        </w:tc>
      </w:tr>
      <w:tr>
        <w:trPr>
          <w:trHeight w:val="217" w:hRule="atLeast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67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№8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0" w:lastRow="0" w:firstColumn="1" w:lastColumn="0" w:noHBand="0" w:val="00a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06.5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ind w:right="-9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с.Нова Михайлівка (паркування)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с.Потеряйки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с.Потеряйки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с.Славки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с.Славки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с.Надежда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с.Надежда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ind w:right="-13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 (паркування)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ind w:right="-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с.Славки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с.Славки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с.Надежда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с.Надежда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с.Потеряйки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 км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ind w:right="-246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с.Потеряйки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ind w:right="-12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Михайлівка (паркування)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км</w:t>
            </w:r>
          </w:p>
        </w:tc>
      </w:tr>
      <w:tr>
        <w:trPr>
          <w:trHeight w:val="255" w:hRule="atLeast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км</w:t>
            </w:r>
          </w:p>
        </w:tc>
      </w:tr>
      <w:tr>
        <w:trPr>
          <w:trHeight w:val="217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136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 w:before="0" w:after="12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№9</w:t>
      </w:r>
    </w:p>
    <w:tbl>
      <w:tblPr>
        <w:tblW w:w="9781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2"/>
        <w:gridCol w:w="3402"/>
        <w:gridCol w:w="992"/>
        <w:gridCol w:w="3402"/>
        <w:gridCol w:w="1"/>
        <w:gridCol w:w="992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left="-107" w:right="-102"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108"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108" w:hanging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с.Сухорабівка (паркування)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5,5 +9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 ЗЗСО І – ІІІ 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6,5 км</w:t>
            </w:r>
          </w:p>
        </w:tc>
      </w:tr>
      <w:tr>
        <w:trPr>
          <w:trHeight w:val="284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Калениківський ЗЗСО І – ІІІ ст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6,5+9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5,5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 (паркування)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>
        <w:trPr>
          <w:trHeight w:val="284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>
        <w:trPr>
          <w:trHeight w:val="284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ind w:right="-68" w:hanging="80"/>
              <w:jc w:val="right"/>
              <w:rPr>
                <w:rFonts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57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 w:before="0" w:after="12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№10</w:t>
      </w:r>
    </w:p>
    <w:tbl>
      <w:tblPr>
        <w:tblW w:w="981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27"/>
        <w:gridCol w:w="3402"/>
        <w:gridCol w:w="992"/>
        <w:gridCol w:w="3401"/>
        <w:gridCol w:w="1"/>
        <w:gridCol w:w="992"/>
      </w:tblGrid>
      <w:tr>
        <w:trPr>
          <w:trHeight w:val="255" w:hRule="atLeast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Час відправ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>
        <w:trPr>
          <w:trHeight w:val="28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с.Шамраївка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7.00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  <w:lang w:val="en-US"/>
              </w:rPr>
              <w:t>1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 км</w:t>
            </w:r>
          </w:p>
        </w:tc>
      </w:tr>
      <w:tr>
        <w:trPr>
          <w:trHeight w:val="274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Шевченківський ЗЗСО І-ІІІ ст. 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11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7.35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с.Пащенки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4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с.Пащенки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7.55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7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b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8.05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9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8.15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с.Дружба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6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с.Дружба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39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8.25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3 км</w:t>
            </w:r>
          </w:p>
        </w:tc>
      </w:tr>
      <w:tr>
        <w:trPr>
          <w:trHeight w:val="217" w:hRule="atLeast"/>
        </w:trPr>
        <w:tc>
          <w:tcPr>
            <w:tcW w:w="8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23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23"/>
              <w:shd w:val="clear" w:color="auto" w:fill="auto"/>
              <w:spacing w:lineRule="auto" w:line="240"/>
              <w:ind w:left="120" w:hanging="0"/>
              <w:jc w:val="right"/>
              <w:rPr>
                <w:rFonts w:ascii="Times New Roman" w:hAnsi="Times New Roman" w:cs="Times New Roman"/>
                <w:b w:val="false"/>
                <w:b w:val="false"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51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15.05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с.Дружба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3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с.Дружба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с.Буняківка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6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с.Буняківка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9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15.45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с.Пащенки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  <w:lang w:val="en-US"/>
              </w:rPr>
              <w:t>7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с.Пащенки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15.55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с.Яценки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4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с.Пащенки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16.15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11 км</w:t>
            </w:r>
          </w:p>
        </w:tc>
      </w:tr>
      <w:tr>
        <w:trPr>
          <w:trHeight w:val="217" w:hRule="atLeast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Шевченківський ЗЗСО І-ІІІ ст.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16.30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с.Шамраївка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ind w:left="120" w:hanging="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  <w:lang w:val="en-US"/>
              </w:rPr>
              <w:t>0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 км</w:t>
            </w:r>
          </w:p>
        </w:tc>
      </w:tr>
      <w:tr>
        <w:trPr>
          <w:trHeight w:val="194" w:hRule="atLeast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ind w:left="120" w:hanging="0"/>
              <w:rPr>
                <w:rFonts w:eastAsia="Tahoma" w:cs="Times New Roman"/>
                <w:b/>
                <w:b/>
                <w:iCs/>
                <w:color w:val="000000"/>
                <w:spacing w:val="-5"/>
                <w:sz w:val="22"/>
                <w:szCs w:val="22"/>
                <w:highlight w:val="white"/>
              </w:rPr>
            </w:pPr>
            <w:r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fill="FFFFFF" w:val="clear"/>
              </w:rPr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3"/>
              <w:shd w:val="clear" w:color="auto" w:fill="auto"/>
              <w:rPr>
                <w:rStyle w:val="105pt0pt"/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23"/>
              <w:shd w:val="clear" w:color="auto" w:fill="auto"/>
              <w:ind w:left="120" w:hanging="0"/>
              <w:jc w:val="right"/>
              <w:rPr>
                <w:rStyle w:val="105pt0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50 км</w:t>
            </w:r>
          </w:p>
        </w:tc>
      </w:tr>
      <w:tr>
        <w:trPr>
          <w:trHeight w:val="217" w:hRule="atLeast"/>
        </w:trPr>
        <w:tc>
          <w:tcPr>
            <w:tcW w:w="8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</w:tcPr>
          <w:p>
            <w:pPr>
              <w:pStyle w:val="23"/>
              <w:shd w:fill="FFFFFF" w:val="clear"/>
              <w:ind w:firstLine="1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Загальна протяність за день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</w:tcPr>
          <w:p>
            <w:pPr>
              <w:pStyle w:val="23"/>
              <w:shd w:val="clear" w:color="auto" w:fill="auto"/>
              <w:jc w:val="right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101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№11</w:t>
      </w:r>
    </w:p>
    <w:tbl>
      <w:tblPr>
        <w:tblW w:w="9837" w:type="dxa"/>
        <w:jc w:val="left"/>
        <w:tblInd w:w="-2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48"/>
        <w:gridCol w:w="3402"/>
        <w:gridCol w:w="992"/>
        <w:gridCol w:w="3402"/>
        <w:gridCol w:w="993"/>
      </w:tblGrid>
      <w:tr>
        <w:trPr>
          <w:trHeight w:val="255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с.Глибока Балка 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с.Лобачі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 км</w:t>
            </w:r>
          </w:p>
        </w:tc>
      </w:tr>
      <w:tr>
        <w:trPr>
          <w:trHeight w:val="285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с.Лобачі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с.Крохмальці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 км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с.Крохмальці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км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с.Мушти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км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с.Мушти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км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35,8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с.Мушти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км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с.Мушти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км</w:t>
            </w:r>
          </w:p>
        </w:tc>
      </w:tr>
      <w:tr>
        <w:trPr>
          <w:trHeight w:val="315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Малобакайський ЗЗСО  І-ІІІ ст.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с.Лобачі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км</w:t>
            </w:r>
          </w:p>
        </w:tc>
      </w:tr>
      <w:tr>
        <w:trPr>
          <w:trHeight w:val="315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с.Лобачі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с.Крохмальці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 км</w:t>
            </w:r>
          </w:p>
        </w:tc>
      </w:tr>
      <w:tr>
        <w:trPr>
          <w:trHeight w:val="315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с.Крохмальці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с.Глибока Балка 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(паркування)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км</w:t>
            </w:r>
          </w:p>
        </w:tc>
      </w:tr>
      <w:tr>
        <w:trPr>
          <w:trHeight w:val="255" w:hRule="atLeast"/>
        </w:trPr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35,2</w:t>
            </w:r>
          </w:p>
        </w:tc>
      </w:tr>
      <w:tr>
        <w:trPr>
          <w:trHeight w:val="217" w:hRule="atLeast"/>
        </w:trPr>
        <w:tc>
          <w:tcPr>
            <w:tcW w:w="8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  <w:r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Загальна протяність за день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71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№12</w:t>
      </w:r>
    </w:p>
    <w:tbl>
      <w:tblPr>
        <w:tblW w:w="9837" w:type="dxa"/>
        <w:jc w:val="left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"/>
        <w:gridCol w:w="3402"/>
        <w:gridCol w:w="992"/>
        <w:gridCol w:w="3402"/>
        <w:gridCol w:w="993"/>
      </w:tblGrid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ind w:left="-61" w:right="-102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с.Білоконі 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с.Лютівка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с.Лютівка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с.Долина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с.Долина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с.Кукобівка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с.Кукобівка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с.Коломак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с.Коломак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5,5км</w:t>
            </w:r>
          </w:p>
        </w:tc>
      </w:tr>
      <w:tr>
        <w:trPr>
          <w:trHeight w:val="284" w:hRule="atLeast"/>
        </w:trPr>
        <w:tc>
          <w:tcPr>
            <w:tcW w:w="8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с.Коломак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с.Коломак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с.Кукобівка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с.Кукобівка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с.Долина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с.Долина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с.Лютівка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>
        <w:trPr>
          <w:trHeight w:val="284" w:hRule="atLeast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с.Лютівка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с.Білоконі </w:t>
            </w:r>
            <w:r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fill="FFFFFF" w:val="clear"/>
              </w:rPr>
              <w:t>(паркування)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spacing w:lineRule="auto" w:line="18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>
        <w:trPr>
          <w:trHeight w:val="284" w:hRule="atLeast"/>
        </w:trPr>
        <w:tc>
          <w:tcPr>
            <w:tcW w:w="8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>
        <w:trPr>
          <w:trHeight w:val="284" w:hRule="atLeast"/>
        </w:trPr>
        <w:tc>
          <w:tcPr>
            <w:tcW w:w="8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Загальна протяність за день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68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ind w:left="7799" w:hanging="0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>Маршрут № 13</w:t>
      </w:r>
    </w:p>
    <w:tbl>
      <w:tblPr>
        <w:tblW w:w="9851" w:type="dxa"/>
        <w:jc w:val="left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62"/>
        <w:gridCol w:w="3402"/>
        <w:gridCol w:w="992"/>
        <w:gridCol w:w="3402"/>
        <w:gridCol w:w="1"/>
        <w:gridCol w:w="992"/>
      </w:tblGrid>
      <w:tr>
        <w:trPr>
          <w:trHeight w:val="299" w:hRule="atLeast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Відстань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с.Демидівка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Диканька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с.Литвинівка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с.Литвинівка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5,65 км</w:t>
            </w:r>
          </w:p>
        </w:tc>
      </w:tr>
      <w:tr>
        <w:trPr>
          <w:trHeight w:val="28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tabs>
                <w:tab w:val="left" w:pos="3192" w:leader="none"/>
              </w:tabs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5.65км</w:t>
            </w:r>
          </w:p>
        </w:tc>
      </w:tr>
      <w:tr>
        <w:trPr>
          <w:trHeight w:val="435" w:hRule="atLeast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 км</w:t>
            </w:r>
          </w:p>
        </w:tc>
      </w:tr>
      <w:tr>
        <w:trPr>
          <w:trHeight w:val="334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5,65 км</w:t>
            </w:r>
          </w:p>
        </w:tc>
      </w:tr>
      <w:tr>
        <w:trPr>
          <w:trHeight w:val="223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5,65 км</w:t>
            </w:r>
          </w:p>
        </w:tc>
      </w:tr>
      <w:tr>
        <w:trPr>
          <w:trHeight w:val="279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км</w:t>
            </w:r>
          </w:p>
        </w:tc>
      </w:tr>
      <w:tr>
        <w:trPr>
          <w:trHeight w:val="299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с.Литвинівка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км</w:t>
            </w:r>
          </w:p>
        </w:tc>
      </w:tr>
      <w:tr>
        <w:trPr>
          <w:trHeight w:val="266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с.Литвинівка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км</w:t>
            </w:r>
          </w:p>
        </w:tc>
      </w:tr>
      <w:tr>
        <w:trPr>
          <w:trHeight w:val="275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ЗДО я-с 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 км</w:t>
            </w:r>
          </w:p>
        </w:tc>
      </w:tr>
      <w:tr>
        <w:trPr>
          <w:trHeight w:val="275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5,5 км</w:t>
            </w:r>
          </w:p>
        </w:tc>
      </w:tr>
      <w:tr>
        <w:trPr>
          <w:trHeight w:val="275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с.Пустовари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Диканька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6,85 км</w:t>
            </w:r>
          </w:p>
        </w:tc>
      </w:tr>
      <w:tr>
        <w:trPr>
          <w:trHeight w:val="312" w:hRule="atLeast"/>
        </w:trPr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с.Нова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с.Демидівка (паркування)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7,85 км</w:t>
            </w:r>
          </w:p>
        </w:tc>
      </w:tr>
      <w:tr>
        <w:trPr>
          <w:trHeight w:val="312" w:hRule="atLeast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42 км</w:t>
            </w:r>
          </w:p>
        </w:tc>
      </w:tr>
      <w:tr>
        <w:trPr>
          <w:trHeight w:val="312" w:hRule="atLeast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left="114" w:right="34" w:hanging="0"/>
              <w:rPr>
                <w:sz w:val="22"/>
                <w:szCs w:val="22"/>
              </w:rPr>
            </w:pPr>
            <w:r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fill="FFFFFF" w:val="clear"/>
              </w:rPr>
              <w:t xml:space="preserve">Загальна протяність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ind w:right="-82" w:firstLine="73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84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spacing w:lineRule="auto" w:line="27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№14</w:t>
      </w:r>
    </w:p>
    <w:tbl>
      <w:tblPr>
        <w:tblpPr w:bottomFromText="0" w:horzAnchor="margin" w:leftFromText="180" w:rightFromText="180" w:tblpX="0" w:tblpY="317" w:topFromText="0" w:vertAnchor="text"/>
        <w:tblW w:w="988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5"/>
        <w:gridCol w:w="3378"/>
        <w:gridCol w:w="1077"/>
        <w:gridCol w:w="3377"/>
        <w:gridCol w:w="1012"/>
      </w:tblGrid>
      <w:tr>
        <w:trPr>
          <w:trHeight w:val="552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Час відправ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лення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Пункт відправлення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Час прибуття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Пункт призначення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center"/>
              <w:rPr/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Відстань</w:t>
            </w:r>
          </w:p>
        </w:tc>
      </w:tr>
      <w:tr>
        <w:trPr>
          <w:trHeight w:val="422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7.30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 (паркування)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с.Шрамки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488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 Шрамки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гімназія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гімназія з 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с.Михнівка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 8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с.Михнівка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8.25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 гімназія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>
        <w:trPr>
          <w:trHeight w:val="157" w:hRule="atLeast"/>
        </w:trPr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15.00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гімназія з 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с.Михнівка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7,8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с.Михнівка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гімназія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М’якеньківська гімназія з 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с.Шрамки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с.Шрамки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16.00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 (паркування)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/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419" w:leader="none"/>
              </w:tabs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км</w:t>
            </w:r>
          </w:p>
        </w:tc>
      </w:tr>
      <w:tr>
        <w:trPr/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34"/>
              <w:jc w:val="right"/>
              <w:rPr/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>62 км</w:t>
            </w:r>
          </w:p>
        </w:tc>
      </w:tr>
    </w:tbl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№15</w:t>
      </w:r>
    </w:p>
    <w:tbl>
      <w:tblPr>
        <w:tblW w:w="5000" w:type="pct"/>
        <w:jc w:val="left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22"/>
        <w:gridCol w:w="3333"/>
        <w:gridCol w:w="1001"/>
        <w:gridCol w:w="3315"/>
        <w:gridCol w:w="967"/>
      </w:tblGrid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відправ</w:t>
            </w:r>
          </w:p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лення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відправлення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left="-77" w:right="-102" w:firstLine="7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прибуття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призначення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ind w:hanging="9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Відстань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7.00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с.Лиман Другий (паркування)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сЛобачі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Малобакайський ЗЗСО І-ІІІ ст.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Малобакайський ЗЗСО І</w:t>
            </w:r>
            <w:r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-</w:t>
            </w:r>
            <w:r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>
              <w:rPr>
                <w:rStyle w:val="212pt"/>
                <w:rFonts w:eastAsia="Noto Sans CJK SC Regular"/>
                <w:sz w:val="22"/>
                <w:szCs w:val="22"/>
                <w:lang w:eastAsia="en-US" w:bidi="en-US"/>
              </w:rPr>
              <w:t xml:space="preserve">ІІ </w:t>
            </w:r>
            <w:r>
              <w:rPr>
                <w:rStyle w:val="212pt"/>
                <w:rFonts w:eastAsia="Noto Sans CJK SC Regular"/>
                <w:sz w:val="22"/>
                <w:szCs w:val="22"/>
              </w:rPr>
              <w:t>ст.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8.15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Малобакайський ЗЗСО І-ІІІ ст.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270" w:hRule="atLeast"/>
        </w:trPr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b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44,5 км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Малобакайська ЗОШ І-ІІІ ст.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 Онищенки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 Шилівка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Малобакайський ЗЗСО І-ІІІ ст.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 xml:space="preserve">Малобакайський ЗЗСО </w:t>
            </w:r>
            <w:r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—</w:t>
            </w:r>
            <w:r>
              <w:rPr>
                <w:rStyle w:val="212pt"/>
                <w:rFonts w:eastAsia="Noto Sans CJK SC Regular"/>
                <w:sz w:val="22"/>
                <w:szCs w:val="22"/>
              </w:rPr>
              <w:t>III ст.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 Лобачі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16.15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с.Другий Лиман (паркування)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>
        <w:trPr>
          <w:trHeight w:val="285" w:hRule="atLeast"/>
        </w:trPr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b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419" w:leader="none"/>
              </w:tabs>
              <w:jc w:val="right"/>
              <w:rPr>
                <w:rFonts w:eastAsia="Times New Roman" w:cs="Times New Roman"/>
                <w:b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44,5 км</w:t>
            </w:r>
          </w:p>
        </w:tc>
      </w:tr>
      <w:tr>
        <w:trPr>
          <w:trHeight w:val="285" w:hRule="atLeast"/>
        </w:trPr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419" w:leader="none"/>
              </w:tabs>
              <w:rPr>
                <w:rFonts w:eastAsia="Times New Roman" w:cs="Times New Roman"/>
                <w:b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830" w:leader="none"/>
                <w:tab w:val="left" w:pos="7419" w:leader="none"/>
              </w:tabs>
              <w:ind w:right="18" w:hanging="98"/>
              <w:jc w:val="right"/>
              <w:rPr>
                <w:rFonts w:eastAsia="Times New Roman" w:cs="Times New Roman"/>
                <w:b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89 км</w:t>
            </w:r>
          </w:p>
        </w:tc>
      </w:tr>
    </w:tbl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№16</w:t>
      </w:r>
    </w:p>
    <w:tbl>
      <w:tblPr>
        <w:tblW w:w="9781" w:type="dxa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39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34"/>
        <w:gridCol w:w="3260"/>
        <w:gridCol w:w="992"/>
        <w:gridCol w:w="3402"/>
        <w:gridCol w:w="1"/>
        <w:gridCol w:w="992"/>
      </w:tblGrid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</w:t>
            </w:r>
          </w:p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>
        <w:trPr>
          <w:trHeight w:val="56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>
        <w:trPr>
          <w:trHeight w:val="24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 км</w:t>
            </w:r>
          </w:p>
        </w:tc>
      </w:tr>
      <w:tr>
        <w:trPr>
          <w:trHeight w:val="322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>
        <w:trPr>
          <w:trHeight w:val="322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с.Хоружі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с.Хоружі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>
        <w:trPr>
          <w:trHeight w:val="30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заклад дошкільної освіти ясла - садок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>
        <w:trPr>
          <w:trHeight w:val="342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36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7.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27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238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50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 М’якеньківка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>
        <w:trPr>
          <w:trHeight w:val="50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с. М’якеньківка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>
        <w:trPr>
          <w:trHeight w:val="50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>
        <w:trPr>
          <w:trHeight w:val="35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>
        <w:trPr>
          <w:trHeight w:val="27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 xml:space="preserve"> км</w:t>
            </w:r>
          </w:p>
        </w:tc>
      </w:tr>
      <w:tr>
        <w:trPr>
          <w:trHeight w:val="5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40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Решетилівська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31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с.Хоружі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с.Хоружі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 "Решетилівський ліцей імені І.Л. Олійника Решетилівської міської ради"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>
        <w:trPr>
          <w:trHeight w:val="2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41 км</w:t>
            </w:r>
          </w:p>
        </w:tc>
      </w:tr>
      <w:tr>
        <w:trPr>
          <w:trHeight w:val="213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2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b/>
                <w:kern w:val="0"/>
                <w:sz w:val="22"/>
                <w:szCs w:val="22"/>
                <w:lang w:val="ru-RU" w:eastAsia="en-US" w:bidi="ar-SA"/>
              </w:rPr>
              <w:t>66 км</w:t>
            </w:r>
          </w:p>
        </w:tc>
      </w:tr>
    </w:tbl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left" w:pos="7419" w:leader="none"/>
        </w:tabs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Маршрут №17</w:t>
      </w:r>
    </w:p>
    <w:tbl>
      <w:tblPr>
        <w:tblW w:w="9781" w:type="dxa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"/>
        <w:gridCol w:w="3402"/>
        <w:gridCol w:w="992"/>
        <w:gridCol w:w="3402"/>
        <w:gridCol w:w="1"/>
        <w:gridCol w:w="992"/>
      </w:tblGrid>
      <w:tr>
        <w:trPr>
          <w:trHeight w:val="255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відправ лення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right="-14"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с.Кривки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ind w:left="-90" w:right="-84" w:firstLine="9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с.Кривки.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с.Голуби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с.Голуби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с.Шкурупії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84" w:hRule="atLeast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с.Шкурупії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5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306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>
        <w:trPr>
          <w:trHeight w:val="289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ind w:left="-163" w:right="-108" w:firstLine="16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с.Шкурупії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км</w:t>
            </w:r>
          </w:p>
        </w:tc>
      </w:tr>
      <w:tr>
        <w:trPr>
          <w:trHeight w:val="274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с.Шкурупії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с.Голуби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км</w:t>
            </w:r>
          </w:p>
        </w:tc>
      </w:tr>
      <w:tr>
        <w:trPr>
          <w:trHeight w:val="260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с.Голуби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с.Кривки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>
        <w:trPr>
          <w:trHeight w:val="260" w:hRule="atLeast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с.Кривки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Покровський ОЗЗСО І-ІІІ 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 км</w:t>
            </w:r>
          </w:p>
        </w:tc>
      </w:tr>
      <w:tr>
        <w:trPr>
          <w:trHeight w:val="204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>
        <w:trPr>
          <w:trHeight w:val="306" w:hRule="atLeast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tLeast" w:line="20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60 км</w:t>
            </w:r>
          </w:p>
        </w:tc>
      </w:tr>
    </w:tbl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rPr/>
      </w:pPr>
      <w:r>
        <w:rPr/>
        <w:t>В.о. н</w:t>
      </w:r>
      <w:r>
        <w:rPr/>
        <w:t>ачальник</w:t>
      </w:r>
      <w:r>
        <w:rPr/>
        <w:t>а</w:t>
      </w:r>
      <w:r>
        <w:rPr/>
        <w:t xml:space="preserve"> відділу</w:t>
      </w:r>
    </w:p>
    <w:p>
      <w:pPr>
        <w:pStyle w:val="Normal"/>
        <w:tabs>
          <w:tab w:val="left" w:pos="6096" w:leader="none"/>
        </w:tabs>
        <w:rPr/>
      </w:pPr>
      <w:r>
        <w:rPr/>
        <w:t>освіти міської ради</w:t>
        <w:tab/>
        <w:t xml:space="preserve">          </w:t>
      </w:r>
      <w:r>
        <w:rPr/>
        <w:t>Леся ПУСТЯК</w:t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7419" w:leader="none"/>
        </w:tabs>
        <w:spacing w:lineRule="auto" w:line="276"/>
        <w:rPr/>
      </w:pPr>
      <w:r>
        <w:rPr/>
      </w:r>
    </w:p>
    <w:sectPr>
      <w:headerReference w:type="default" r:id="rId4"/>
      <w:type w:val="nextPage"/>
      <w:pgSz w:w="11906" w:h="16838"/>
      <w:pgMar w:left="1701" w:right="567" w:header="426" w:top="1135" w:footer="0" w:bottom="709" w:gutter="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338577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Style3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99558553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  <w:p>
        <w:pPr>
          <w:pStyle w:val="Style33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7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FreeSans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uk-UA" w:eastAsia="zh-CN" w:bidi="hi-IN"/>
    </w:rPr>
  </w:style>
  <w:style w:type="paragraph" w:styleId="2">
    <w:name w:val="Heading 2"/>
    <w:basedOn w:val="Style26"/>
    <w:next w:val="Style22"/>
    <w:link w:val="20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Знак2"/>
    <w:basedOn w:val="DefaultParagraphFont"/>
    <w:link w:val="a1"/>
    <w:qFormat/>
    <w:rsid w:val="00be7cf6"/>
    <w:rPr>
      <w:sz w:val="24"/>
    </w:rPr>
  </w:style>
  <w:style w:type="character" w:styleId="Style13" w:customStyle="1">
    <w:name w:val="Название Знак"/>
    <w:basedOn w:val="DefaultParagraphFont"/>
    <w:link w:val="a0"/>
    <w:qFormat/>
    <w:rsid w:val="00be7cf6"/>
    <w:rPr>
      <w:sz w:val="28"/>
      <w:szCs w:val="28"/>
    </w:rPr>
  </w:style>
  <w:style w:type="character" w:styleId="22" w:customStyle="1">
    <w:name w:val="Заголовок 2 Знак"/>
    <w:basedOn w:val="DefaultParagraphFont"/>
    <w:link w:val="2"/>
    <w:qFormat/>
    <w:rsid w:val="00be7cf6"/>
    <w:rPr>
      <w:rFonts w:ascii="Liberation Serif" w:hAnsi="Liberation Serif"/>
      <w:b/>
      <w:bCs/>
      <w:sz w:val="36"/>
      <w:szCs w:val="36"/>
    </w:rPr>
  </w:style>
  <w:style w:type="character" w:styleId="Style14" w:customStyle="1">
    <w:name w:val="Символ нумерації"/>
    <w:qFormat/>
    <w:rPr/>
  </w:style>
  <w:style w:type="character" w:styleId="Style15" w:customStyle="1">
    <w:name w:val="Маркери списку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ascii="Times New Roman;serif" w:hAnsi="Times New Roman;serif" w:cs="OpenSymbol"/>
      <w:sz w:val="28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  <w:sz w:val="28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  <w:sz w:val="28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OpenSymbol"/>
      <w:sz w:val="28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  <w:sz w:val="28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  <w:sz w:val="28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cs="OpenSymbol"/>
      <w:sz w:val="28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cs="OpenSymbol"/>
    </w:rPr>
  </w:style>
  <w:style w:type="character" w:styleId="ListLabel73" w:customStyle="1">
    <w:name w:val="ListLabel 73"/>
    <w:qFormat/>
    <w:rPr>
      <w:rFonts w:cs="OpenSymbol"/>
      <w:sz w:val="28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  <w:sz w:val="28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  <w:sz w:val="28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cs="OpenSymbol"/>
    </w:rPr>
  </w:style>
  <w:style w:type="character" w:styleId="ListLabel100" w:customStyle="1">
    <w:name w:val="ListLabel 100"/>
    <w:qFormat/>
    <w:rPr>
      <w:rFonts w:cs="OpenSymbol"/>
      <w:sz w:val="28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cs="OpenSymbol"/>
      <w:sz w:val="28"/>
    </w:rPr>
  </w:style>
  <w:style w:type="character" w:styleId="ListLabel110" w:customStyle="1">
    <w:name w:val="ListLabel 110"/>
    <w:qFormat/>
    <w:rPr>
      <w:rFonts w:cs="OpenSymbol"/>
    </w:rPr>
  </w:style>
  <w:style w:type="character" w:styleId="ListLabel111" w:customStyle="1">
    <w:name w:val="ListLabel 111"/>
    <w:qFormat/>
    <w:rPr>
      <w:rFonts w:cs="OpenSymbol"/>
    </w:rPr>
  </w:style>
  <w:style w:type="character" w:styleId="ListLabel112" w:customStyle="1">
    <w:name w:val="ListLabel 112"/>
    <w:qFormat/>
    <w:rPr>
      <w:rFonts w:cs="OpenSymbol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cs="OpenSymbol"/>
      <w:sz w:val="28"/>
    </w:rPr>
  </w:style>
  <w:style w:type="character" w:styleId="ListLabel119" w:customStyle="1">
    <w:name w:val="ListLabel 119"/>
    <w:qFormat/>
    <w:rPr>
      <w:rFonts w:cs="OpenSymbol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cs="OpenSymbol"/>
    </w:rPr>
  </w:style>
  <w:style w:type="character" w:styleId="ListLabel122" w:customStyle="1">
    <w:name w:val="ListLabel 122"/>
    <w:qFormat/>
    <w:rPr>
      <w:rFonts w:cs="OpenSymbol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e7cf6"/>
    <w:rPr>
      <w:rFonts w:ascii="Tahoma" w:hAnsi="Tahoma" w:cs="Mangal"/>
      <w:sz w:val="16"/>
      <w:szCs w:val="14"/>
    </w:rPr>
  </w:style>
  <w:style w:type="character" w:styleId="1" w:customStyle="1">
    <w:name w:val="Текст выноски Знак1"/>
    <w:basedOn w:val="DefaultParagraphFont"/>
    <w:link w:val="af1"/>
    <w:uiPriority w:val="99"/>
    <w:semiHidden/>
    <w:qFormat/>
    <w:rsid w:val="00be7cf6"/>
    <w:rPr>
      <w:rFonts w:ascii="Tahoma" w:hAnsi="Tahoma" w:cs="Mangal"/>
      <w:sz w:val="16"/>
      <w:szCs w:val="14"/>
    </w:rPr>
  </w:style>
  <w:style w:type="character" w:styleId="Style17" w:customStyle="1">
    <w:name w:val="Основной текст_"/>
    <w:basedOn w:val="DefaultParagraphFont"/>
    <w:link w:val="22"/>
    <w:qFormat/>
    <w:rsid w:val="00be7cf6"/>
    <w:rPr>
      <w:rFonts w:ascii="Tahoma" w:hAnsi="Tahoma" w:eastAsia="Tahoma" w:cs="Tahoma"/>
      <w:shd w:fill="FFFFFF" w:val="clear"/>
    </w:rPr>
  </w:style>
  <w:style w:type="character" w:styleId="105pt0pt" w:customStyle="1">
    <w:name w:val="Основной текст + 10;5 pt;Не полужирный;Интервал 0 pt"/>
    <w:basedOn w:val="Style17"/>
    <w:qFormat/>
    <w:rsid w:val="00be7cf6"/>
    <w:rPr>
      <w:rFonts w:ascii="Tahoma" w:hAnsi="Tahoma" w:eastAsia="Tahoma" w:cs="Tahoma"/>
      <w:color w:val="000000"/>
      <w:spacing w:val="-5"/>
      <w:w w:val="100"/>
      <w:sz w:val="21"/>
      <w:szCs w:val="21"/>
      <w:shd w:fill="FFFFFF" w:val="clear"/>
      <w:lang w:val="uk-UA"/>
    </w:rPr>
  </w:style>
  <w:style w:type="character" w:styleId="Calibri125pt0pt" w:customStyle="1">
    <w:name w:val="Основной текст + Calibri;12;5 pt;Не полужирный;Курсив;Интервал 0 pt"/>
    <w:basedOn w:val="Style17"/>
    <w:qFormat/>
    <w:rsid w:val="00be7cf6"/>
    <w:rPr>
      <w:rFonts w:ascii="Calibri" w:hAnsi="Calibri" w:eastAsia="Calibri" w:cs="Calibri"/>
      <w:i/>
      <w:iCs/>
      <w:color w:val="000000"/>
      <w:spacing w:val="-14"/>
      <w:w w:val="100"/>
      <w:sz w:val="25"/>
      <w:szCs w:val="25"/>
      <w:shd w:fill="FFFFFF" w:val="clear"/>
      <w:lang w:val="uk-UA"/>
    </w:rPr>
  </w:style>
  <w:style w:type="character" w:styleId="Strong">
    <w:name w:val="Strong"/>
    <w:basedOn w:val="DefaultParagraphFont"/>
    <w:qFormat/>
    <w:rsid w:val="00be7cf6"/>
    <w:rPr>
      <w:b/>
      <w:bCs/>
    </w:rPr>
  </w:style>
  <w:style w:type="character" w:styleId="11" w:customStyle="1">
    <w:name w:val="Основной текст Знак1"/>
    <w:basedOn w:val="DefaultParagraphFont"/>
    <w:qFormat/>
    <w:rsid w:val="00be7cf6"/>
    <w:rPr>
      <w:sz w:val="24"/>
    </w:rPr>
  </w:style>
  <w:style w:type="character" w:styleId="Rvts0" w:customStyle="1">
    <w:name w:val="rvts0"/>
    <w:basedOn w:val="DefaultParagraphFont"/>
    <w:qFormat/>
    <w:rsid w:val="004d1efd"/>
    <w:rPr/>
  </w:style>
  <w:style w:type="character" w:styleId="Style18" w:customStyle="1">
    <w:name w:val="Основной текст Знак"/>
    <w:basedOn w:val="DefaultParagraphFont"/>
    <w:qFormat/>
    <w:rsid w:val="00cb6ab1"/>
    <w:rPr>
      <w:sz w:val="24"/>
    </w:rPr>
  </w:style>
  <w:style w:type="character" w:styleId="10" w:customStyle="1">
    <w:name w:val="Основной текст + 10"/>
    <w:basedOn w:val="Style17"/>
    <w:qFormat/>
    <w:rsid w:val="00cb6ab1"/>
    <w:rPr>
      <w:rFonts w:ascii="Calibri" w:hAnsi="Calibri" w:eastAsia="Calibri" w:cs="Calibri"/>
      <w:i/>
      <w:iCs/>
      <w:color w:val="000000"/>
      <w:spacing w:val="-14"/>
      <w:w w:val="100"/>
      <w:sz w:val="25"/>
      <w:szCs w:val="25"/>
      <w:shd w:fill="FFFFFF" w:val="clear"/>
      <w:lang w:val="uk-UA"/>
    </w:rPr>
  </w:style>
  <w:style w:type="character" w:styleId="St42" w:customStyle="1">
    <w:name w:val="st42"/>
    <w:uiPriority w:val="99"/>
    <w:qFormat/>
    <w:rsid w:val="00e331ef"/>
    <w:rPr>
      <w:color w:val="000000"/>
    </w:rPr>
  </w:style>
  <w:style w:type="character" w:styleId="212pt" w:customStyle="1">
    <w:name w:val="Основной текст (2) + 12 pt"/>
    <w:basedOn w:val="DefaultParagraphFont"/>
    <w:qFormat/>
    <w:rsid w:val="0035710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Style19" w:customStyle="1">
    <w:name w:val="Верхний колонтитул Знак"/>
    <w:basedOn w:val="DefaultParagraphFont"/>
    <w:link w:val="af8"/>
    <w:uiPriority w:val="99"/>
    <w:qFormat/>
    <w:rsid w:val="00950661"/>
    <w:rPr>
      <w:rFonts w:cs="Mangal"/>
      <w:sz w:val="24"/>
      <w:szCs w:val="21"/>
    </w:rPr>
  </w:style>
  <w:style w:type="character" w:styleId="Style20" w:customStyle="1">
    <w:name w:val="Нижний колонтитул Знак"/>
    <w:basedOn w:val="DefaultParagraphFont"/>
    <w:link w:val="afa"/>
    <w:uiPriority w:val="99"/>
    <w:qFormat/>
    <w:rsid w:val="00950661"/>
    <w:rPr>
      <w:rFonts w:cs="Mangal"/>
      <w:sz w:val="24"/>
      <w:szCs w:val="21"/>
    </w:rPr>
  </w:style>
  <w:style w:type="character" w:styleId="ListLabel127">
    <w:name w:val="ListLabel 127"/>
    <w:qFormat/>
    <w:rPr>
      <w:rFonts w:cs="OpenSymbol"/>
      <w:sz w:val="28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  <w:sz w:val="2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/>
    </w:rPr>
  </w:style>
  <w:style w:type="character" w:styleId="ListLabel146">
    <w:name w:val="ListLabel 146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2">
    <w:name w:val="Body Text"/>
    <w:basedOn w:val="Normal"/>
    <w:link w:val="21"/>
    <w:pPr>
      <w:spacing w:lineRule="auto" w:line="276" w:before="0" w:after="14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Style26">
    <w:name w:val="Title"/>
    <w:basedOn w:val="Normal"/>
    <w:next w:val="Style22"/>
    <w:link w:val="a5"/>
    <w:qFormat/>
    <w:pPr>
      <w:keepNext w:val="true"/>
      <w:spacing w:before="240" w:after="120"/>
    </w:pPr>
    <w:rPr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27" w:customStyle="1">
    <w:name w:val="Покажчик"/>
    <w:basedOn w:val="Normal"/>
    <w:qFormat/>
    <w:pPr>
      <w:suppressLineNumbers/>
    </w:pPr>
    <w:rPr/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paragraph" w:styleId="Style29" w:customStyle="1">
    <w:name w:val="Заголовок таблиці"/>
    <w:basedOn w:val="Style28"/>
    <w:qFormat/>
    <w:pPr>
      <w:jc w:val="center"/>
    </w:pPr>
    <w:rPr>
      <w:b/>
      <w:bCs/>
    </w:rPr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12" w:customStyle="1">
    <w:name w:val="Заголовок1"/>
    <w:basedOn w:val="Normal"/>
    <w:next w:val="Style22"/>
    <w:qFormat/>
    <w:rsid w:val="00be7cf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e7cf6"/>
    <w:pPr>
      <w:ind w:left="240" w:hanging="240"/>
    </w:pPr>
    <w:rPr>
      <w:rFonts w:cs="Mangal"/>
      <w:szCs w:val="21"/>
    </w:rPr>
  </w:style>
  <w:style w:type="paragraph" w:styleId="Standard" w:customStyle="1">
    <w:name w:val="Standard"/>
    <w:qFormat/>
    <w:rsid w:val="00be7cf6"/>
    <w:pPr>
      <w:widowControl w:val="false"/>
      <w:suppressAutoHyphens w:val="true"/>
      <w:bidi w:val="0"/>
      <w:jc w:val="left"/>
      <w:textAlignment w:val="baseline"/>
    </w:pPr>
    <w:rPr>
      <w:rFonts w:eastAsia="Andale Sans UI" w:cs="Tahoma" w:ascii="Times New Roman" w:hAnsi="Times New Roman"/>
      <w:color w:val="00000A"/>
      <w:kern w:val="2"/>
      <w:sz w:val="24"/>
      <w:szCs w:val="24"/>
      <w:lang w:eastAsia="uk-UA" w:bidi="ar-SA" w:val="uk-UA"/>
    </w:rPr>
  </w:style>
  <w:style w:type="paragraph" w:styleId="BalloonText">
    <w:name w:val="Balloon Text"/>
    <w:basedOn w:val="Normal"/>
    <w:link w:val="11"/>
    <w:uiPriority w:val="99"/>
    <w:semiHidden/>
    <w:unhideWhenUsed/>
    <w:qFormat/>
    <w:rsid w:val="00be7cf6"/>
    <w:pPr/>
    <w:rPr>
      <w:rFonts w:ascii="Tahoma" w:hAnsi="Tahoma" w:cs="Mangal"/>
      <w:sz w:val="16"/>
      <w:szCs w:val="14"/>
    </w:rPr>
  </w:style>
  <w:style w:type="paragraph" w:styleId="23" w:customStyle="1">
    <w:name w:val="Основной текст2"/>
    <w:basedOn w:val="Normal"/>
    <w:link w:val="af2"/>
    <w:qFormat/>
    <w:rsid w:val="00be7cf6"/>
    <w:pPr>
      <w:widowControl w:val="false"/>
      <w:shd w:val="clear" w:color="auto" w:fill="FFFFFF"/>
      <w:spacing w:lineRule="auto"/>
    </w:pPr>
    <w:rPr>
      <w:rFonts w:ascii="Tahoma" w:hAnsi="Tahoma" w:eastAsia="Tahoma" w:cs="Tahoma"/>
      <w:b/>
      <w:bCs/>
      <w:sz w:val="20"/>
    </w:rPr>
  </w:style>
  <w:style w:type="paragraph" w:styleId="13" w:customStyle="1">
    <w:name w:val="Указатель1"/>
    <w:basedOn w:val="Normal"/>
    <w:qFormat/>
    <w:rsid w:val="00be7cf6"/>
    <w:pPr>
      <w:suppressLineNumbers/>
    </w:pPr>
    <w:rPr>
      <w:rFonts w:cs="Arial"/>
    </w:rPr>
  </w:style>
  <w:style w:type="paragraph" w:styleId="Style32" w:customStyle="1">
    <w:name w:val="Содержимое врезки"/>
    <w:basedOn w:val="Normal"/>
    <w:qFormat/>
    <w:rsid w:val="00be7cf6"/>
    <w:pPr/>
    <w:rPr/>
  </w:style>
  <w:style w:type="paragraph" w:styleId="ListParagraph">
    <w:name w:val="List Paragraph"/>
    <w:basedOn w:val="Normal"/>
    <w:uiPriority w:val="34"/>
    <w:qFormat/>
    <w:rsid w:val="00cb6ab1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33">
    <w:name w:val="Header"/>
    <w:basedOn w:val="Normal"/>
    <w:link w:val="af9"/>
    <w:uiPriority w:val="99"/>
    <w:unhideWhenUsed/>
    <w:rsid w:val="00950661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4">
    <w:name w:val="Footer"/>
    <w:basedOn w:val="Normal"/>
    <w:link w:val="afb"/>
    <w:uiPriority w:val="99"/>
    <w:unhideWhenUsed/>
    <w:rsid w:val="00950661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59"/>
    <w:rsid w:val="00be7cf6"/>
    <w:rPr>
      <w:lang w:eastAsia="en-US" w:bidi="ar-SA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3FB7-D2EF-4498-A589-FDE53ADE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Application>LibreOffice/6.1.0.3$Windows_X86_64 LibreOffice_project/efb621ed25068d70781dc026f7e9c5187a4decd1</Application>
  <Pages>14</Pages>
  <Words>3328</Words>
  <Characters>19410</Characters>
  <CharactersWithSpaces>21651</CharactersWithSpaces>
  <Paragraphs>1566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2019-09-12T08:53:00Z</dcterms:created>
  <dc:creator>Освіта</dc:creator>
  <dc:description/>
  <dc:language>uk-UA</dc:language>
  <cp:lastModifiedBy/>
  <cp:lastPrinted>2025-11-03T10:59:32Z</cp:lastPrinted>
  <dcterms:modified xsi:type="dcterms:W3CDTF">2025-11-03T10:59:37Z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