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BC" w:rsidRDefault="00DC3ABC" w:rsidP="00DC3ABC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3129684" wp14:editId="7B24F00F">
            <wp:simplePos x="0" y="0"/>
            <wp:positionH relativeFrom="column">
              <wp:posOffset>2847340</wp:posOffset>
            </wp:positionH>
            <wp:positionV relativeFrom="paragraph">
              <wp:posOffset>-567690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ABC" w:rsidRDefault="00DC3ABC" w:rsidP="00DC3AB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C3ABC" w:rsidRDefault="00DC3ABC" w:rsidP="00DC3AB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C3ABC" w:rsidRDefault="00DC3ABC" w:rsidP="00DC3ABC">
      <w:pPr>
        <w:jc w:val="center"/>
        <w:rPr>
          <w:b/>
          <w:sz w:val="28"/>
          <w:szCs w:val="28"/>
        </w:rPr>
      </w:pPr>
    </w:p>
    <w:p w:rsidR="00DC3ABC" w:rsidRDefault="00DC3ABC" w:rsidP="00DC3A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C3ABC" w:rsidRDefault="00DC3ABC" w:rsidP="00DC3ABC">
      <w:pPr>
        <w:jc w:val="center"/>
      </w:pPr>
    </w:p>
    <w:p w:rsidR="00DC3ABC" w:rsidRDefault="00DC3ABC" w:rsidP="00DC3ABC">
      <w:r>
        <w:rPr>
          <w:sz w:val="28"/>
          <w:szCs w:val="28"/>
          <w:lang w:val="uk-UA"/>
        </w:rPr>
        <w:t>0</w:t>
      </w:r>
      <w:r w:rsidR="00AF17E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лютого 2026 року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</w:t>
      </w:r>
      <w:r w:rsidR="00AF17E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</w:t>
      </w:r>
      <w:r w:rsidR="00AF17E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 w:rsidR="00AF17ED">
        <w:rPr>
          <w:sz w:val="28"/>
          <w:szCs w:val="28"/>
          <w:lang w:val="uk-UA"/>
        </w:rPr>
        <w:t xml:space="preserve"> 33</w:t>
      </w:r>
      <w:r>
        <w:rPr>
          <w:sz w:val="28"/>
          <w:szCs w:val="28"/>
          <w:lang w:val="uk-UA"/>
        </w:rPr>
        <w:t xml:space="preserve"> </w:t>
      </w:r>
    </w:p>
    <w:p w:rsidR="00DC3ABC" w:rsidRDefault="00DC3ABC" w:rsidP="00DC3ABC">
      <w:pPr>
        <w:rPr>
          <w:sz w:val="28"/>
          <w:szCs w:val="28"/>
          <w:lang w:val="uk-UA"/>
        </w:rPr>
      </w:pPr>
    </w:p>
    <w:p w:rsidR="00AF17ED" w:rsidRDefault="00DC3ABC" w:rsidP="00DC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одноразової грошової</w:t>
      </w:r>
    </w:p>
    <w:p w:rsidR="00AF17ED" w:rsidRDefault="00AF17ED" w:rsidP="00DC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C3ABC">
        <w:rPr>
          <w:sz w:val="28"/>
          <w:szCs w:val="28"/>
          <w:lang w:val="uk-UA"/>
        </w:rPr>
        <w:t>опомоги</w:t>
      </w:r>
      <w:r>
        <w:rPr>
          <w:sz w:val="28"/>
          <w:szCs w:val="28"/>
          <w:lang w:val="uk-UA"/>
        </w:rPr>
        <w:t xml:space="preserve"> </w:t>
      </w:r>
      <w:r w:rsidR="00DC3ABC">
        <w:rPr>
          <w:sz w:val="28"/>
          <w:szCs w:val="28"/>
          <w:lang w:val="uk-UA"/>
        </w:rPr>
        <w:t xml:space="preserve"> </w:t>
      </w:r>
      <w:bookmarkStart w:id="0" w:name="_Hlk168314739"/>
      <w:r w:rsidR="00DC3ABC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</w:t>
      </w:r>
      <w:r w:rsidR="00DC3ABC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="00DC3ABC">
        <w:rPr>
          <w:sz w:val="28"/>
          <w:szCs w:val="28"/>
          <w:lang w:val="uk-UA"/>
        </w:rPr>
        <w:t xml:space="preserve">інвалідністю </w:t>
      </w:r>
    </w:p>
    <w:p w:rsidR="00DC3ABC" w:rsidRDefault="00DC3ABC" w:rsidP="00DC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внаслідок війни</w:t>
      </w:r>
    </w:p>
    <w:p w:rsidR="00DC3ABC" w:rsidRDefault="00DC3ABC" w:rsidP="00DC3ABC">
      <w:pPr>
        <w:jc w:val="both"/>
        <w:rPr>
          <w:sz w:val="28"/>
          <w:szCs w:val="28"/>
          <w:lang w:val="uk-UA"/>
        </w:rPr>
      </w:pPr>
    </w:p>
    <w:p w:rsidR="00DC3ABC" w:rsidRPr="00503F0A" w:rsidRDefault="00DC3ABC" w:rsidP="00AF17ED">
      <w:pPr>
        <w:ind w:firstLine="567"/>
        <w:jc w:val="both"/>
        <w:rPr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AF17ED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 xml:space="preserve">2025 року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Антоненка С.М., </w:t>
      </w:r>
      <w:proofErr w:type="spellStart"/>
      <w:r>
        <w:rPr>
          <w:spacing w:val="-2"/>
          <w:sz w:val="28"/>
          <w:szCs w:val="28"/>
          <w:lang w:val="uk-UA"/>
        </w:rPr>
        <w:t>Баришенського</w:t>
      </w:r>
      <w:proofErr w:type="spellEnd"/>
      <w:r>
        <w:rPr>
          <w:spacing w:val="-2"/>
          <w:sz w:val="28"/>
          <w:szCs w:val="28"/>
          <w:lang w:val="uk-UA"/>
        </w:rPr>
        <w:t xml:space="preserve"> П.О., Бондаренка С.Б., </w:t>
      </w:r>
      <w:proofErr w:type="spellStart"/>
      <w:r>
        <w:rPr>
          <w:spacing w:val="-2"/>
          <w:sz w:val="28"/>
          <w:szCs w:val="28"/>
          <w:lang w:val="uk-UA"/>
        </w:rPr>
        <w:t>Вишталюка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Дешка</w:t>
      </w:r>
      <w:proofErr w:type="spellEnd"/>
      <w:r>
        <w:rPr>
          <w:spacing w:val="-2"/>
          <w:sz w:val="28"/>
          <w:szCs w:val="28"/>
          <w:lang w:val="uk-UA"/>
        </w:rPr>
        <w:t xml:space="preserve"> В.І., </w:t>
      </w:r>
      <w:proofErr w:type="spellStart"/>
      <w:r>
        <w:rPr>
          <w:spacing w:val="-2"/>
          <w:sz w:val="28"/>
          <w:szCs w:val="28"/>
          <w:lang w:val="uk-UA"/>
        </w:rPr>
        <w:t>Джоса</w:t>
      </w:r>
      <w:proofErr w:type="spellEnd"/>
      <w:r>
        <w:rPr>
          <w:spacing w:val="-2"/>
          <w:sz w:val="28"/>
          <w:szCs w:val="28"/>
          <w:lang w:val="uk-UA"/>
        </w:rPr>
        <w:t xml:space="preserve"> М.М., </w:t>
      </w:r>
      <w:proofErr w:type="spellStart"/>
      <w:r>
        <w:rPr>
          <w:spacing w:val="-2"/>
          <w:sz w:val="28"/>
          <w:szCs w:val="28"/>
          <w:lang w:val="uk-UA"/>
        </w:rPr>
        <w:t>Захарченка</w:t>
      </w:r>
      <w:proofErr w:type="spellEnd"/>
      <w:r>
        <w:rPr>
          <w:spacing w:val="-2"/>
          <w:sz w:val="28"/>
          <w:szCs w:val="28"/>
          <w:lang w:val="uk-UA"/>
        </w:rPr>
        <w:t xml:space="preserve"> Є.С.,Зінченка А.С., Золотаря Г.С., </w:t>
      </w:r>
      <w:proofErr w:type="spellStart"/>
      <w:r>
        <w:rPr>
          <w:spacing w:val="-2"/>
          <w:sz w:val="28"/>
          <w:szCs w:val="28"/>
          <w:lang w:val="uk-UA"/>
        </w:rPr>
        <w:t>Кісіля</w:t>
      </w:r>
      <w:proofErr w:type="spellEnd"/>
      <w:r>
        <w:rPr>
          <w:spacing w:val="-2"/>
          <w:sz w:val="28"/>
          <w:szCs w:val="28"/>
          <w:lang w:val="uk-UA"/>
        </w:rPr>
        <w:t xml:space="preserve"> О.І., Козлова О.М., </w:t>
      </w:r>
      <w:proofErr w:type="spellStart"/>
      <w:r>
        <w:rPr>
          <w:spacing w:val="-2"/>
          <w:sz w:val="28"/>
          <w:szCs w:val="28"/>
          <w:lang w:val="uk-UA"/>
        </w:rPr>
        <w:t>Колбасіна</w:t>
      </w:r>
      <w:proofErr w:type="spellEnd"/>
      <w:r>
        <w:rPr>
          <w:spacing w:val="-2"/>
          <w:sz w:val="28"/>
          <w:szCs w:val="28"/>
          <w:lang w:val="uk-UA"/>
        </w:rPr>
        <w:t xml:space="preserve"> С.М., Корячка Ю.В., Косенка А.Г., Миргородського С.В., </w:t>
      </w:r>
      <w:proofErr w:type="spellStart"/>
      <w:r>
        <w:rPr>
          <w:spacing w:val="-2"/>
          <w:sz w:val="28"/>
          <w:szCs w:val="28"/>
          <w:lang w:val="uk-UA"/>
        </w:rPr>
        <w:t>Момота</w:t>
      </w:r>
      <w:proofErr w:type="spellEnd"/>
      <w:r>
        <w:rPr>
          <w:spacing w:val="-2"/>
          <w:sz w:val="28"/>
          <w:szCs w:val="28"/>
          <w:lang w:val="uk-UA"/>
        </w:rPr>
        <w:t xml:space="preserve"> В.С., </w:t>
      </w:r>
      <w:proofErr w:type="spellStart"/>
      <w:r>
        <w:rPr>
          <w:spacing w:val="-2"/>
          <w:sz w:val="28"/>
          <w:szCs w:val="28"/>
          <w:lang w:val="uk-UA"/>
        </w:rPr>
        <w:t>Сірика</w:t>
      </w:r>
      <w:proofErr w:type="spellEnd"/>
      <w:r>
        <w:rPr>
          <w:spacing w:val="-2"/>
          <w:sz w:val="28"/>
          <w:szCs w:val="28"/>
          <w:lang w:val="uk-UA"/>
        </w:rPr>
        <w:t xml:space="preserve"> О.Г., Наливайка Ю.П., Новоселі С.О., </w:t>
      </w:r>
      <w:proofErr w:type="spellStart"/>
      <w:r>
        <w:rPr>
          <w:spacing w:val="-2"/>
          <w:sz w:val="28"/>
          <w:szCs w:val="28"/>
          <w:lang w:val="uk-UA"/>
        </w:rPr>
        <w:t>Оверченка</w:t>
      </w:r>
      <w:proofErr w:type="spellEnd"/>
      <w:r>
        <w:rPr>
          <w:spacing w:val="-2"/>
          <w:sz w:val="28"/>
          <w:szCs w:val="28"/>
          <w:lang w:val="uk-UA"/>
        </w:rPr>
        <w:t xml:space="preserve"> С.Л., Сипка Г.І., Чіркіна</w:t>
      </w:r>
      <w:r w:rsidR="00AF17ED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Ю.В., </w:t>
      </w:r>
      <w:proofErr w:type="spellStart"/>
      <w:r w:rsidR="00840CF8">
        <w:rPr>
          <w:spacing w:val="-2"/>
          <w:sz w:val="28"/>
          <w:szCs w:val="28"/>
          <w:lang w:val="uk-UA"/>
        </w:rPr>
        <w:t>Чепури</w:t>
      </w:r>
      <w:proofErr w:type="spellEnd"/>
      <w:r w:rsidR="00840CF8">
        <w:rPr>
          <w:spacing w:val="-2"/>
          <w:sz w:val="28"/>
          <w:szCs w:val="28"/>
          <w:lang w:val="uk-UA"/>
        </w:rPr>
        <w:t xml:space="preserve"> В.В., Шута В.О.</w:t>
      </w:r>
    </w:p>
    <w:bookmarkEnd w:id="1"/>
    <w:p w:rsidR="00DC3ABC" w:rsidRDefault="00DC3ABC" w:rsidP="00DC3AB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DC3ABC" w:rsidRDefault="00DC3ABC" w:rsidP="00DC3ABC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C3ABC" w:rsidRPr="00AF17ED" w:rsidRDefault="00DC3ABC" w:rsidP="00AF17ED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AF17E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AF17ED">
        <w:rPr>
          <w:sz w:val="28"/>
          <w:szCs w:val="28"/>
          <w:lang w:val="uk-UA" w:eastAsia="ru-RU"/>
        </w:rPr>
        <w:t>Момот</w:t>
      </w:r>
      <w:proofErr w:type="spellEnd"/>
      <w:r w:rsidRPr="00AF17ED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AF17ED">
        <w:rPr>
          <w:sz w:val="28"/>
          <w:szCs w:val="28"/>
          <w:lang w:val="uk-UA" w:eastAsia="ru-RU"/>
        </w:rPr>
        <w:t>грн</w:t>
      </w:r>
      <w:proofErr w:type="spellEnd"/>
      <w:r w:rsidRPr="00AF17ED">
        <w:rPr>
          <w:sz w:val="28"/>
          <w:szCs w:val="28"/>
          <w:lang w:val="uk-UA" w:eastAsia="ru-RU"/>
        </w:rPr>
        <w:t xml:space="preserve"> 00 коп.):</w:t>
      </w:r>
    </w:p>
    <w:p w:rsidR="00DC3ABC" w:rsidRDefault="00840CF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Антоненку Сергію Миколайовичу</w:t>
      </w:r>
      <w:r w:rsidR="00DC3ABC">
        <w:rPr>
          <w:color w:val="000000"/>
          <w:kern w:val="0"/>
          <w:sz w:val="28"/>
          <w:szCs w:val="28"/>
          <w:lang w:val="uk-UA"/>
        </w:rPr>
        <w:t xml:space="preserve">,  </w:t>
      </w:r>
      <w:r w:rsidR="00DC3ABC">
        <w:rPr>
          <w:spacing w:val="-2"/>
          <w:sz w:val="28"/>
          <w:szCs w:val="28"/>
          <w:lang w:val="uk-UA"/>
        </w:rPr>
        <w:t xml:space="preserve">який </w:t>
      </w:r>
      <w:r w:rsidR="00DC3ABC">
        <w:rPr>
          <w:sz w:val="28"/>
          <w:szCs w:val="28"/>
          <w:lang w:val="uk-UA"/>
        </w:rPr>
        <w:t xml:space="preserve">зареєстрований та проживає за адресою: </w:t>
      </w:r>
      <w:r w:rsidR="00F7547C">
        <w:rPr>
          <w:color w:val="000000"/>
          <w:kern w:val="0"/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області;</w:t>
      </w:r>
    </w:p>
    <w:p w:rsidR="00DC3ABC" w:rsidRDefault="00DA63D4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Баришенському</w:t>
      </w:r>
      <w:proofErr w:type="spellEnd"/>
      <w:r>
        <w:rPr>
          <w:sz w:val="28"/>
          <w:szCs w:val="28"/>
          <w:lang w:val="uk-UA"/>
        </w:rPr>
        <w:t xml:space="preserve"> Павлу Олександровичу</w:t>
      </w:r>
      <w:r w:rsidR="00DC3ABC">
        <w:rPr>
          <w:sz w:val="28"/>
          <w:szCs w:val="28"/>
          <w:lang w:val="uk-UA"/>
        </w:rPr>
        <w:t>, який зареєстрований</w:t>
      </w:r>
      <w:r>
        <w:rPr>
          <w:sz w:val="28"/>
          <w:szCs w:val="28"/>
          <w:lang w:val="uk-UA"/>
        </w:rPr>
        <w:t xml:space="preserve">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та проживає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, згідно довідки від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№ 1624-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про взяття на облік внутрішньо переміщеної особи</w:t>
      </w:r>
      <w:r w:rsidR="00DC3ABC">
        <w:rPr>
          <w:sz w:val="28"/>
          <w:szCs w:val="28"/>
          <w:lang w:val="uk-UA"/>
        </w:rPr>
        <w:t>;</w:t>
      </w:r>
    </w:p>
    <w:p w:rsidR="00DC3ABC" w:rsidRDefault="00DA63D4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Бондаренку Сергію Борисовичу</w:t>
      </w:r>
      <w:r w:rsidR="00DC3AB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</w:t>
      </w:r>
      <w:proofErr w:type="spellStart"/>
      <w:r w:rsidR="00DC3ABC">
        <w:rPr>
          <w:sz w:val="28"/>
          <w:szCs w:val="28"/>
          <w:lang w:val="uk-UA"/>
        </w:rPr>
        <w:t>оласті</w:t>
      </w:r>
      <w:proofErr w:type="spellEnd"/>
      <w:r w:rsidR="00DC3ABC">
        <w:rPr>
          <w:sz w:val="28"/>
          <w:szCs w:val="28"/>
          <w:lang w:val="uk-UA"/>
        </w:rPr>
        <w:t>;</w:t>
      </w:r>
    </w:p>
    <w:p w:rsidR="00DC3ABC" w:rsidRDefault="00DA63D4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Вишталюку</w:t>
      </w:r>
      <w:proofErr w:type="spellEnd"/>
      <w:r>
        <w:rPr>
          <w:sz w:val="28"/>
          <w:szCs w:val="28"/>
          <w:lang w:val="uk-UA"/>
        </w:rPr>
        <w:t xml:space="preserve"> Віталію Васильовичу</w:t>
      </w:r>
      <w:r w:rsidR="00DC3ABC">
        <w:rPr>
          <w:sz w:val="28"/>
          <w:szCs w:val="28"/>
          <w:lang w:val="uk-UA"/>
        </w:rPr>
        <w:t xml:space="preserve">,  який зареєстрований за адресою: </w:t>
      </w:r>
      <w:r w:rsidR="00F7547C">
        <w:rPr>
          <w:sz w:val="28"/>
          <w:szCs w:val="28"/>
          <w:lang w:val="uk-UA"/>
        </w:rPr>
        <w:t>***</w:t>
      </w:r>
      <w:r w:rsidR="00AE76B8">
        <w:rPr>
          <w:sz w:val="28"/>
          <w:szCs w:val="28"/>
          <w:lang w:val="uk-UA"/>
        </w:rPr>
        <w:t xml:space="preserve"> АР Крим та пр</w:t>
      </w:r>
      <w:bookmarkStart w:id="2" w:name="_GoBack"/>
      <w:bookmarkEnd w:id="2"/>
      <w:r w:rsidR="00AE76B8">
        <w:rPr>
          <w:sz w:val="28"/>
          <w:szCs w:val="28"/>
          <w:lang w:val="uk-UA"/>
        </w:rPr>
        <w:t xml:space="preserve">оживає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</w:t>
      </w:r>
      <w:r w:rsidR="00AE76B8">
        <w:rPr>
          <w:sz w:val="28"/>
          <w:szCs w:val="28"/>
          <w:lang w:val="uk-UA"/>
        </w:rPr>
        <w:t xml:space="preserve">, згідно довідки від </w:t>
      </w:r>
      <w:r w:rsidR="00F7547C">
        <w:rPr>
          <w:sz w:val="28"/>
          <w:szCs w:val="28"/>
          <w:lang w:val="uk-UA"/>
        </w:rPr>
        <w:t>***</w:t>
      </w:r>
      <w:r w:rsidR="00AE76B8">
        <w:rPr>
          <w:sz w:val="28"/>
          <w:szCs w:val="28"/>
          <w:lang w:val="uk-UA"/>
        </w:rPr>
        <w:t xml:space="preserve"> року № 1624-</w:t>
      </w:r>
      <w:r w:rsidR="00F7547C">
        <w:rPr>
          <w:sz w:val="28"/>
          <w:szCs w:val="28"/>
          <w:lang w:val="uk-UA"/>
        </w:rPr>
        <w:t>***</w:t>
      </w:r>
      <w:r w:rsidR="00AE76B8">
        <w:rPr>
          <w:sz w:val="28"/>
          <w:szCs w:val="28"/>
          <w:lang w:val="uk-UA"/>
        </w:rPr>
        <w:t xml:space="preserve"> про взяття на облік внутрішньо переміщеної особи</w:t>
      </w:r>
      <w:r w:rsidR="00DC3ABC">
        <w:rPr>
          <w:sz w:val="28"/>
          <w:szCs w:val="28"/>
          <w:lang w:val="uk-UA"/>
        </w:rPr>
        <w:t>;</w:t>
      </w:r>
    </w:p>
    <w:p w:rsidR="00DC3ABC" w:rsidRDefault="00A3056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Дешку</w:t>
      </w:r>
      <w:proofErr w:type="spellEnd"/>
      <w:r>
        <w:rPr>
          <w:sz w:val="28"/>
          <w:szCs w:val="28"/>
          <w:lang w:val="uk-UA"/>
        </w:rPr>
        <w:t xml:space="preserve"> Володимиру Івановичу</w:t>
      </w:r>
      <w:r w:rsidR="00DC3ABC">
        <w:rPr>
          <w:sz w:val="28"/>
          <w:szCs w:val="28"/>
          <w:lang w:val="uk-UA"/>
        </w:rPr>
        <w:t>, який зареєстрований та прожив</w:t>
      </w:r>
      <w:r>
        <w:rPr>
          <w:sz w:val="28"/>
          <w:szCs w:val="28"/>
          <w:lang w:val="uk-UA"/>
        </w:rPr>
        <w:t>а</w:t>
      </w:r>
      <w:r w:rsidR="00DC3ABC">
        <w:rPr>
          <w:sz w:val="28"/>
          <w:szCs w:val="28"/>
          <w:lang w:val="uk-UA"/>
        </w:rPr>
        <w:t xml:space="preserve">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області;</w:t>
      </w:r>
    </w:p>
    <w:p w:rsidR="00DC3ABC" w:rsidRDefault="00EB562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Джосу</w:t>
      </w:r>
      <w:proofErr w:type="spellEnd"/>
      <w:r>
        <w:rPr>
          <w:sz w:val="28"/>
          <w:szCs w:val="28"/>
          <w:lang w:val="uk-UA"/>
        </w:rPr>
        <w:t xml:space="preserve"> Миколі Миколайовичу</w:t>
      </w:r>
      <w:r w:rsidR="00DC3AB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області;</w:t>
      </w:r>
    </w:p>
    <w:p w:rsidR="00DC3ABC" w:rsidRDefault="00A30E1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Захарченку</w:t>
      </w:r>
      <w:proofErr w:type="spellEnd"/>
      <w:r>
        <w:rPr>
          <w:sz w:val="28"/>
          <w:szCs w:val="28"/>
          <w:lang w:val="uk-UA"/>
        </w:rPr>
        <w:t xml:space="preserve"> Євгену Сергійовичу</w:t>
      </w:r>
      <w:r w:rsidR="00DC3AB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області;</w:t>
      </w:r>
    </w:p>
    <w:p w:rsidR="00DC3ABC" w:rsidRDefault="00A30E1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Зінченку Анатолію Свиридоновичу</w:t>
      </w:r>
      <w:r w:rsidR="00DC3AB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 w:rsidR="00DC3ABC">
        <w:rPr>
          <w:sz w:val="28"/>
          <w:szCs w:val="28"/>
          <w:lang w:val="uk-UA"/>
        </w:rPr>
        <w:t xml:space="preserve"> Полтавської області;</w:t>
      </w:r>
    </w:p>
    <w:p w:rsidR="00DC3ABC" w:rsidRDefault="00A30E1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Золотарю Григорію Степановичу</w:t>
      </w:r>
      <w:r w:rsidR="00DC3AB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30E18" w:rsidRDefault="00A30E1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Кісілю</w:t>
      </w:r>
      <w:proofErr w:type="spellEnd"/>
      <w:r>
        <w:rPr>
          <w:sz w:val="28"/>
          <w:szCs w:val="28"/>
          <w:lang w:val="uk-UA"/>
        </w:rPr>
        <w:t xml:space="preserve"> Олександру Івановичу,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30E18" w:rsidRDefault="00A30E1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Козлову Олегу Миколайовичу,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30E18" w:rsidRDefault="00A30E18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Колбасіну</w:t>
      </w:r>
      <w:proofErr w:type="spellEnd"/>
      <w:r>
        <w:rPr>
          <w:sz w:val="28"/>
          <w:szCs w:val="28"/>
          <w:lang w:val="uk-UA"/>
        </w:rPr>
        <w:t xml:space="preserve"> Сергію Миколайовичу, який зареєстрований та проживає аза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30E18" w:rsidRDefault="00145AA3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Корячку Юрію Володимировичу,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145AA3" w:rsidRDefault="00145AA3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Косенку Анатолію Григоровичу,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145AA3" w:rsidRDefault="00145AA3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Миргородському Сергію Вікторовичу,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145AA3" w:rsidRDefault="00976B9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Момоту</w:t>
      </w:r>
      <w:proofErr w:type="spellEnd"/>
      <w:r>
        <w:rPr>
          <w:sz w:val="28"/>
          <w:szCs w:val="28"/>
          <w:lang w:val="uk-UA"/>
        </w:rPr>
        <w:t xml:space="preserve"> Віктору Степановичу,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76B9C" w:rsidRDefault="00976B9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Сірику</w:t>
      </w:r>
      <w:proofErr w:type="spellEnd"/>
      <w:r>
        <w:rPr>
          <w:sz w:val="28"/>
          <w:szCs w:val="28"/>
          <w:lang w:val="uk-UA"/>
        </w:rPr>
        <w:t xml:space="preserve"> Олександру Григоровичу,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76B9C" w:rsidRDefault="00976B9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Наливайку Юрію Петровичу, який зареєстрований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76B9C" w:rsidRDefault="00976B9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Новоселі Сергію Олександровичу,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76B9C" w:rsidRDefault="00976B9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Ов</w:t>
      </w:r>
      <w:r w:rsidR="00480A95">
        <w:rPr>
          <w:sz w:val="28"/>
          <w:szCs w:val="28"/>
          <w:lang w:val="uk-UA"/>
        </w:rPr>
        <w:t>ерч</w:t>
      </w:r>
      <w:r>
        <w:rPr>
          <w:sz w:val="28"/>
          <w:szCs w:val="28"/>
          <w:lang w:val="uk-UA"/>
        </w:rPr>
        <w:t>енку</w:t>
      </w:r>
      <w:proofErr w:type="spellEnd"/>
      <w:r>
        <w:rPr>
          <w:sz w:val="28"/>
          <w:szCs w:val="28"/>
          <w:lang w:val="uk-UA"/>
        </w:rPr>
        <w:t xml:space="preserve"> Станіславу Леонідовичу,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76B9C" w:rsidRDefault="00976B9C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Сипку Григорію Івановичу,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628C6" w:rsidRDefault="007628C6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Чіркіну</w:t>
      </w:r>
      <w:proofErr w:type="spellEnd"/>
      <w:r>
        <w:rPr>
          <w:sz w:val="28"/>
          <w:szCs w:val="28"/>
          <w:lang w:val="uk-UA"/>
        </w:rPr>
        <w:t xml:space="preserve"> Юрію Володимировичу,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628C6" w:rsidRDefault="007628C6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Чепурі</w:t>
      </w:r>
      <w:proofErr w:type="spellEnd"/>
      <w:r>
        <w:rPr>
          <w:sz w:val="28"/>
          <w:szCs w:val="28"/>
          <w:lang w:val="uk-UA"/>
        </w:rPr>
        <w:t xml:space="preserve"> Василю Васильовичу,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628C6" w:rsidRDefault="007628C6" w:rsidP="00DC3ABC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Шуту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Олександровичу, який зареєстрований та проживає за адресою: </w:t>
      </w:r>
      <w:r w:rsidR="00F7547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DC3ABC" w:rsidRDefault="00DC3ABC" w:rsidP="00DC3AB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C3ABC" w:rsidRDefault="00DC3ABC" w:rsidP="00DC3AB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C3ABC" w:rsidRDefault="00DC3ABC" w:rsidP="00DC3AB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AF17ED" w:rsidRDefault="00AF17ED" w:rsidP="00DC3AB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C3ABC" w:rsidRPr="009A39C1" w:rsidRDefault="00DC3ABC" w:rsidP="00DC3ABC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C3ABC" w:rsidRDefault="00AF17ED" w:rsidP="00DC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sectPr w:rsidR="00DC3ABC" w:rsidSect="00AF17ED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10" w:rsidRDefault="00252F10" w:rsidP="00AF17ED">
      <w:r>
        <w:separator/>
      </w:r>
    </w:p>
  </w:endnote>
  <w:endnote w:type="continuationSeparator" w:id="0">
    <w:p w:rsidR="00252F10" w:rsidRDefault="00252F10" w:rsidP="00AF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10" w:rsidRDefault="00252F10" w:rsidP="00AF17ED">
      <w:r>
        <w:separator/>
      </w:r>
    </w:p>
  </w:footnote>
  <w:footnote w:type="continuationSeparator" w:id="0">
    <w:p w:rsidR="00252F10" w:rsidRDefault="00252F10" w:rsidP="00AF1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399786"/>
      <w:docPartObj>
        <w:docPartGallery w:val="Page Numbers (Top of Page)"/>
        <w:docPartUnique/>
      </w:docPartObj>
    </w:sdtPr>
    <w:sdtEndPr/>
    <w:sdtContent>
      <w:p w:rsidR="00AF17ED" w:rsidRDefault="00AF17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47C">
          <w:rPr>
            <w:noProof/>
          </w:rPr>
          <w:t>1</w:t>
        </w:r>
        <w:r>
          <w:fldChar w:fldCharType="end"/>
        </w:r>
      </w:p>
    </w:sdtContent>
  </w:sdt>
  <w:p w:rsidR="00AF17ED" w:rsidRDefault="00AF17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D3"/>
    <w:rsid w:val="00145AA3"/>
    <w:rsid w:val="00252F10"/>
    <w:rsid w:val="00480A95"/>
    <w:rsid w:val="00481F31"/>
    <w:rsid w:val="007628C6"/>
    <w:rsid w:val="007A5D31"/>
    <w:rsid w:val="00840CF8"/>
    <w:rsid w:val="00976B9C"/>
    <w:rsid w:val="009C7ED3"/>
    <w:rsid w:val="00A3056C"/>
    <w:rsid w:val="00A30E18"/>
    <w:rsid w:val="00AE76B8"/>
    <w:rsid w:val="00AF17ED"/>
    <w:rsid w:val="00B37372"/>
    <w:rsid w:val="00DA63D4"/>
    <w:rsid w:val="00DC3ABC"/>
    <w:rsid w:val="00EB562C"/>
    <w:rsid w:val="00F0024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C3A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7ED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F1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7ED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F17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7E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C3A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7ED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F1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7ED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F17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7E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7B2E-C2D3-46E4-B680-16DE5E4C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2026-02-09T14:52:00Z</cp:lastPrinted>
  <dcterms:created xsi:type="dcterms:W3CDTF">2026-02-06T05:52:00Z</dcterms:created>
  <dcterms:modified xsi:type="dcterms:W3CDTF">2026-02-20T13:59:00Z</dcterms:modified>
</cp:coreProperties>
</file>