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50" w:rsidRPr="00CB654A" w:rsidRDefault="00CB654A">
      <w:pPr>
        <w:pStyle w:val="ad"/>
        <w:rPr>
          <w:sz w:val="28"/>
          <w:szCs w:val="28"/>
        </w:rPr>
      </w:pPr>
      <w:r w:rsidRPr="00CB654A">
        <w:rPr>
          <w:noProof/>
          <w:sz w:val="28"/>
          <w:szCs w:val="28"/>
          <w:lang w:eastAsia="ru-RU"/>
        </w:rPr>
        <w:drawing>
          <wp:anchor distT="0" distB="6350" distL="114935" distR="121920" simplePos="0" relativeHeight="2" behindDoc="1" locked="0" layoutInCell="1" allowOverlap="1" wp14:anchorId="4BEC7AA6" wp14:editId="4A2A2086">
            <wp:simplePos x="0" y="0"/>
            <wp:positionH relativeFrom="column">
              <wp:posOffset>2698115</wp:posOffset>
            </wp:positionH>
            <wp:positionV relativeFrom="paragraph">
              <wp:posOffset>-569475</wp:posOffset>
            </wp:positionV>
            <wp:extent cx="650240" cy="857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D50" w:rsidRPr="00CB654A" w:rsidRDefault="00CB654A">
      <w:pPr>
        <w:jc w:val="center"/>
        <w:rPr>
          <w:sz w:val="28"/>
          <w:szCs w:val="28"/>
        </w:rPr>
      </w:pPr>
      <w:r w:rsidRPr="00CB654A">
        <w:rPr>
          <w:b/>
          <w:sz w:val="28"/>
          <w:szCs w:val="28"/>
          <w:lang w:val="uk-UA"/>
        </w:rPr>
        <w:t>РЕШЕТИЛІВСЬКА МІСЬКА РАДА</w:t>
      </w:r>
    </w:p>
    <w:p w:rsidR="00C06D50" w:rsidRPr="00CB654A" w:rsidRDefault="00CB654A">
      <w:pPr>
        <w:tabs>
          <w:tab w:val="left" w:pos="6940"/>
        </w:tabs>
        <w:jc w:val="center"/>
        <w:rPr>
          <w:sz w:val="28"/>
          <w:szCs w:val="28"/>
        </w:rPr>
      </w:pPr>
      <w:r w:rsidRPr="00CB654A">
        <w:rPr>
          <w:b/>
          <w:sz w:val="28"/>
          <w:szCs w:val="28"/>
          <w:lang w:val="uk-UA"/>
        </w:rPr>
        <w:t>ПОЛТАВСЬКОЇ ОБЛАСТІ</w:t>
      </w:r>
    </w:p>
    <w:p w:rsidR="00C06D50" w:rsidRPr="00CB654A" w:rsidRDefault="00C06D50">
      <w:pPr>
        <w:tabs>
          <w:tab w:val="left" w:pos="4111"/>
        </w:tabs>
        <w:jc w:val="center"/>
        <w:rPr>
          <w:b/>
          <w:sz w:val="28"/>
          <w:szCs w:val="28"/>
          <w:lang w:val="uk-UA"/>
        </w:rPr>
      </w:pPr>
    </w:p>
    <w:p w:rsidR="00C06D50" w:rsidRPr="00CB654A" w:rsidRDefault="00CB654A">
      <w:pPr>
        <w:jc w:val="center"/>
        <w:rPr>
          <w:sz w:val="28"/>
          <w:szCs w:val="28"/>
        </w:rPr>
      </w:pPr>
      <w:r w:rsidRPr="00CB654A">
        <w:rPr>
          <w:b/>
          <w:sz w:val="28"/>
          <w:szCs w:val="28"/>
          <w:lang w:val="uk-UA"/>
        </w:rPr>
        <w:t>РОЗПОРЯДЖЕННЯ</w:t>
      </w:r>
      <w:r w:rsidRPr="00CB654A">
        <w:rPr>
          <w:b/>
          <w:sz w:val="28"/>
          <w:szCs w:val="28"/>
          <w:lang w:val="uk-UA"/>
        </w:rPr>
        <w:tab/>
      </w:r>
    </w:p>
    <w:p w:rsidR="00C06D50" w:rsidRPr="00CB654A" w:rsidRDefault="00C06D50">
      <w:pPr>
        <w:rPr>
          <w:sz w:val="28"/>
          <w:szCs w:val="28"/>
          <w:lang w:val="uk-UA"/>
        </w:rPr>
      </w:pPr>
    </w:p>
    <w:p w:rsidR="00C06D50" w:rsidRPr="00CB654A" w:rsidRDefault="00CB654A" w:rsidP="00CB654A">
      <w:pPr>
        <w:tabs>
          <w:tab w:val="left" w:pos="4253"/>
        </w:tabs>
        <w:rPr>
          <w:color w:val="000000"/>
          <w:sz w:val="28"/>
          <w:szCs w:val="28"/>
          <w:lang w:val="uk-UA"/>
        </w:rPr>
      </w:pPr>
      <w:r w:rsidRPr="00CB654A">
        <w:rPr>
          <w:color w:val="000000"/>
          <w:sz w:val="28"/>
          <w:szCs w:val="28"/>
          <w:lang w:val="uk-UA"/>
        </w:rPr>
        <w:t>1</w:t>
      </w:r>
      <w:r w:rsidR="00C56117">
        <w:rPr>
          <w:color w:val="000000"/>
          <w:sz w:val="28"/>
          <w:szCs w:val="28"/>
          <w:lang w:val="uk-UA"/>
        </w:rPr>
        <w:t>6</w:t>
      </w:r>
      <w:r w:rsidRPr="00CB654A">
        <w:rPr>
          <w:color w:val="000000"/>
          <w:sz w:val="28"/>
          <w:szCs w:val="28"/>
          <w:lang w:val="uk-UA"/>
        </w:rPr>
        <w:t xml:space="preserve"> </w:t>
      </w:r>
      <w:r w:rsidR="00C56117">
        <w:rPr>
          <w:color w:val="000000"/>
          <w:sz w:val="28"/>
          <w:szCs w:val="28"/>
          <w:lang w:val="uk-UA"/>
        </w:rPr>
        <w:t xml:space="preserve">березня </w:t>
      </w:r>
      <w:r w:rsidRPr="00CB654A">
        <w:rPr>
          <w:color w:val="000000"/>
          <w:sz w:val="28"/>
          <w:szCs w:val="28"/>
          <w:lang w:val="uk-UA"/>
        </w:rPr>
        <w:t xml:space="preserve">2026 року                    м. </w:t>
      </w:r>
      <w:proofErr w:type="spellStart"/>
      <w:r w:rsidRPr="00CB654A">
        <w:rPr>
          <w:color w:val="000000"/>
          <w:sz w:val="28"/>
          <w:szCs w:val="28"/>
          <w:lang w:val="uk-UA"/>
        </w:rPr>
        <w:t>Решетилівка</w:t>
      </w:r>
      <w:proofErr w:type="spellEnd"/>
      <w:r w:rsidRPr="00CB654A">
        <w:rPr>
          <w:color w:val="000000"/>
          <w:sz w:val="28"/>
          <w:szCs w:val="28"/>
          <w:lang w:val="uk-UA"/>
        </w:rPr>
        <w:t xml:space="preserve">                                              № </w:t>
      </w:r>
      <w:r w:rsidR="00C56117">
        <w:rPr>
          <w:color w:val="000000"/>
          <w:sz w:val="28"/>
          <w:szCs w:val="28"/>
          <w:lang w:val="uk-UA"/>
        </w:rPr>
        <w:t>77</w:t>
      </w:r>
    </w:p>
    <w:p w:rsidR="00C06D50" w:rsidRPr="00CB654A" w:rsidRDefault="00C06D50">
      <w:pPr>
        <w:rPr>
          <w:sz w:val="28"/>
          <w:szCs w:val="28"/>
          <w:lang w:val="uk-UA"/>
        </w:rPr>
      </w:pPr>
    </w:p>
    <w:p w:rsidR="00C06D50" w:rsidRPr="00CB654A" w:rsidRDefault="00CB654A">
      <w:pPr>
        <w:pStyle w:val="ad"/>
        <w:rPr>
          <w:sz w:val="28"/>
          <w:szCs w:val="28"/>
          <w:highlight w:val="white"/>
          <w:lang w:val="uk-UA"/>
        </w:rPr>
      </w:pPr>
      <w:r w:rsidRPr="00CB654A">
        <w:rPr>
          <w:sz w:val="28"/>
          <w:szCs w:val="28"/>
          <w:shd w:val="clear" w:color="auto" w:fill="FFFFFF"/>
          <w:lang w:val="uk-UA"/>
        </w:rPr>
        <w:t xml:space="preserve">Про призначення відповідальної </w:t>
      </w:r>
    </w:p>
    <w:p w:rsidR="00CB654A" w:rsidRPr="00CB654A" w:rsidRDefault="00CB654A" w:rsidP="00CB654A">
      <w:pPr>
        <w:pStyle w:val="ad"/>
        <w:rPr>
          <w:sz w:val="28"/>
          <w:szCs w:val="28"/>
          <w:shd w:val="clear" w:color="auto" w:fill="FFFFFF"/>
          <w:lang w:val="uk-UA"/>
        </w:rPr>
      </w:pPr>
      <w:r w:rsidRPr="00CB654A">
        <w:rPr>
          <w:sz w:val="28"/>
          <w:szCs w:val="28"/>
          <w:shd w:val="clear" w:color="auto" w:fill="FFFFFF"/>
          <w:lang w:val="uk-UA"/>
        </w:rPr>
        <w:t xml:space="preserve">особи,  яка  виконує  функції   та </w:t>
      </w:r>
    </w:p>
    <w:p w:rsidR="00CB654A" w:rsidRPr="00C56117" w:rsidRDefault="00CB654A" w:rsidP="00CB654A">
      <w:pPr>
        <w:pStyle w:val="ad"/>
        <w:rPr>
          <w:sz w:val="28"/>
          <w:szCs w:val="28"/>
          <w:lang w:val="uk-UA"/>
        </w:rPr>
      </w:pPr>
      <w:r w:rsidRPr="00CB654A">
        <w:rPr>
          <w:sz w:val="28"/>
          <w:szCs w:val="28"/>
          <w:shd w:val="clear" w:color="auto" w:fill="FFFFFF"/>
          <w:lang w:val="uk-UA"/>
        </w:rPr>
        <w:t xml:space="preserve">завдання керівника з </w:t>
      </w:r>
      <w:proofErr w:type="spellStart"/>
      <w:r w:rsidRPr="00CB654A">
        <w:rPr>
          <w:sz w:val="28"/>
          <w:szCs w:val="28"/>
          <w:shd w:val="clear" w:color="auto" w:fill="FFFFFF"/>
          <w:lang w:val="uk-UA"/>
        </w:rPr>
        <w:t>кіберзахисту</w:t>
      </w:r>
      <w:proofErr w:type="spellEnd"/>
    </w:p>
    <w:p w:rsidR="00C06D50" w:rsidRPr="00CB654A" w:rsidRDefault="00C06D50">
      <w:pPr>
        <w:jc w:val="both"/>
        <w:rPr>
          <w:sz w:val="28"/>
          <w:szCs w:val="28"/>
          <w:lang w:val="uk-UA"/>
        </w:rPr>
      </w:pPr>
    </w:p>
    <w:p w:rsidR="00BE1FCE" w:rsidRPr="00A63211" w:rsidRDefault="00CB654A" w:rsidP="00DA6FFF">
      <w:pPr>
        <w:pStyle w:val="2"/>
        <w:shd w:val="clear" w:color="auto" w:fill="FFFFFF"/>
        <w:tabs>
          <w:tab w:val="left" w:pos="4253"/>
        </w:tabs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0C74BB">
        <w:rPr>
          <w:b w:val="0"/>
          <w:color w:val="000000" w:themeColor="text1"/>
          <w:sz w:val="28"/>
          <w:szCs w:val="28"/>
          <w:lang w:val="uk-UA"/>
        </w:rPr>
        <w:t xml:space="preserve">Керуючись </w:t>
      </w:r>
      <w:r w:rsidR="006C5376" w:rsidRPr="000C74BB">
        <w:rPr>
          <w:b w:val="0"/>
          <w:color w:val="000000" w:themeColor="text1"/>
          <w:sz w:val="28"/>
          <w:szCs w:val="28"/>
          <w:lang w:val="uk-UA"/>
        </w:rPr>
        <w:t>статтею 5</w:t>
      </w:r>
      <w:r w:rsidR="006C5376" w:rsidRPr="000C74BB">
        <w:rPr>
          <w:b w:val="0"/>
          <w:color w:val="000000" w:themeColor="text1"/>
          <w:sz w:val="28"/>
          <w:szCs w:val="28"/>
          <w:vertAlign w:val="superscript"/>
          <w:lang w:val="uk-UA"/>
        </w:rPr>
        <w:t xml:space="preserve">1 </w:t>
      </w:r>
      <w:r w:rsidRPr="000C74BB">
        <w:rPr>
          <w:b w:val="0"/>
          <w:color w:val="000000" w:themeColor="text1"/>
          <w:sz w:val="28"/>
          <w:szCs w:val="28"/>
          <w:lang w:val="uk-UA"/>
        </w:rPr>
        <w:t>Закон</w:t>
      </w:r>
      <w:r w:rsidR="006C5376" w:rsidRPr="000C74BB">
        <w:rPr>
          <w:b w:val="0"/>
          <w:color w:val="000000" w:themeColor="text1"/>
          <w:sz w:val="28"/>
          <w:szCs w:val="28"/>
          <w:lang w:val="uk-UA"/>
        </w:rPr>
        <w:t>у</w:t>
      </w:r>
      <w:r w:rsidRPr="000C74BB">
        <w:rPr>
          <w:b w:val="0"/>
          <w:color w:val="000000" w:themeColor="text1"/>
          <w:sz w:val="28"/>
          <w:szCs w:val="28"/>
          <w:lang w:val="uk-UA"/>
        </w:rPr>
        <w:t xml:space="preserve"> України </w:t>
      </w:r>
      <w:proofErr w:type="spellStart"/>
      <w:r w:rsidRPr="000C74BB">
        <w:rPr>
          <w:b w:val="0"/>
          <w:color w:val="000000" w:themeColor="text1"/>
          <w:sz w:val="28"/>
          <w:szCs w:val="28"/>
          <w:lang w:val="uk-UA"/>
        </w:rPr>
        <w:t>„Про</w:t>
      </w:r>
      <w:proofErr w:type="spellEnd"/>
      <w:r w:rsidRPr="000C74BB">
        <w:rPr>
          <w:b w:val="0"/>
          <w:color w:val="000000" w:themeColor="text1"/>
          <w:sz w:val="28"/>
          <w:szCs w:val="28"/>
          <w:lang w:val="uk-UA"/>
        </w:rPr>
        <w:t xml:space="preserve"> </w:t>
      </w:r>
      <w:r w:rsidR="006C5376" w:rsidRPr="000C74BB">
        <w:rPr>
          <w:b w:val="0"/>
          <w:color w:val="000000" w:themeColor="text1"/>
          <w:sz w:val="28"/>
          <w:szCs w:val="28"/>
          <w:lang w:val="uk-UA"/>
        </w:rPr>
        <w:t xml:space="preserve">основні засади забезпечення </w:t>
      </w:r>
      <w:proofErr w:type="spellStart"/>
      <w:r w:rsidR="006C5376" w:rsidRPr="000C74BB">
        <w:rPr>
          <w:b w:val="0"/>
          <w:color w:val="000000" w:themeColor="text1"/>
          <w:sz w:val="28"/>
          <w:szCs w:val="28"/>
          <w:lang w:val="uk-UA"/>
        </w:rPr>
        <w:t>кібербезпеки</w:t>
      </w:r>
      <w:proofErr w:type="spellEnd"/>
      <w:r w:rsidR="006C5376" w:rsidRPr="000C74BB">
        <w:rPr>
          <w:b w:val="0"/>
          <w:color w:val="000000" w:themeColor="text1"/>
          <w:sz w:val="28"/>
          <w:szCs w:val="28"/>
          <w:lang w:val="uk-UA"/>
        </w:rPr>
        <w:t xml:space="preserve"> України</w:t>
      </w:r>
      <w:r w:rsidRPr="000C74BB">
        <w:rPr>
          <w:b w:val="0"/>
          <w:color w:val="000000" w:themeColor="text1"/>
          <w:sz w:val="28"/>
          <w:szCs w:val="28"/>
          <w:lang w:val="uk-UA"/>
        </w:rPr>
        <w:t xml:space="preserve">”, постановою Кабінету Міністрів України від </w:t>
      </w:r>
      <w:r w:rsidR="00BE1FCE" w:rsidRPr="000C74BB">
        <w:rPr>
          <w:b w:val="0"/>
          <w:color w:val="000000" w:themeColor="text1"/>
          <w:sz w:val="28"/>
          <w:szCs w:val="28"/>
          <w:lang w:val="uk-UA"/>
        </w:rPr>
        <w:t>26.11.2025</w:t>
      </w:r>
      <w:r w:rsidRPr="000C74BB">
        <w:rPr>
          <w:b w:val="0"/>
          <w:color w:val="000000" w:themeColor="text1"/>
          <w:sz w:val="28"/>
          <w:szCs w:val="28"/>
          <w:lang w:val="uk-UA"/>
        </w:rPr>
        <w:t xml:space="preserve"> № 1</w:t>
      </w:r>
      <w:r w:rsidR="00BE1FCE" w:rsidRPr="000C74BB">
        <w:rPr>
          <w:b w:val="0"/>
          <w:color w:val="000000" w:themeColor="text1"/>
          <w:sz w:val="28"/>
          <w:szCs w:val="28"/>
          <w:lang w:val="uk-UA"/>
        </w:rPr>
        <w:t>516</w:t>
      </w:r>
      <w:r w:rsidR="005D6F07" w:rsidRPr="000C74BB">
        <w:rPr>
          <w:b w:val="0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D6F07" w:rsidRPr="000C74BB">
        <w:rPr>
          <w:b w:val="0"/>
          <w:color w:val="000000" w:themeColor="text1"/>
          <w:sz w:val="28"/>
          <w:szCs w:val="28"/>
          <w:lang w:val="uk-UA"/>
        </w:rPr>
        <w:t>„</w:t>
      </w:r>
      <w:r w:rsidR="005D6F07" w:rsidRPr="000C74B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</w:rPr>
        <w:t>Про</w:t>
      </w:r>
      <w:proofErr w:type="spellEnd"/>
      <w:r w:rsidR="005D6F07" w:rsidRPr="000C74B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затвердження Порядку призначення керівника з </w:t>
      </w:r>
      <w:proofErr w:type="spellStart"/>
      <w:r w:rsidR="005D6F07" w:rsidRPr="000C74B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</w:rPr>
        <w:t>кіберзахисту</w:t>
      </w:r>
      <w:proofErr w:type="spellEnd"/>
      <w:r w:rsidR="005D6F07" w:rsidRPr="000C74B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на посаду в органі державної влади”</w:t>
      </w:r>
      <w:r w:rsidR="00BE1FCE" w:rsidRPr="000C74BB">
        <w:rPr>
          <w:b w:val="0"/>
          <w:color w:val="000000" w:themeColor="text1"/>
          <w:sz w:val="28"/>
          <w:szCs w:val="28"/>
          <w:lang w:val="uk-UA"/>
        </w:rPr>
        <w:t xml:space="preserve">, </w:t>
      </w:r>
      <w:r w:rsidR="005D6F07" w:rsidRPr="000C74BB">
        <w:rPr>
          <w:b w:val="0"/>
          <w:color w:val="000000" w:themeColor="text1"/>
          <w:sz w:val="28"/>
          <w:szCs w:val="28"/>
          <w:lang w:val="uk-UA"/>
        </w:rPr>
        <w:t xml:space="preserve">наказом </w:t>
      </w:r>
      <w:proofErr w:type="spellStart"/>
      <w:r w:rsidR="005D6F07" w:rsidRPr="000C74BB">
        <w:rPr>
          <w:b w:val="0"/>
          <w:color w:val="000000" w:themeColor="text1"/>
          <w:sz w:val="28"/>
          <w:szCs w:val="28"/>
          <w:lang w:val="uk-UA"/>
        </w:rPr>
        <w:t>АдміністраціїДержспецзв’язку</w:t>
      </w:r>
      <w:proofErr w:type="spellEnd"/>
      <w:r w:rsidR="005D6F07" w:rsidRPr="000C74BB">
        <w:rPr>
          <w:b w:val="0"/>
          <w:color w:val="000000" w:themeColor="text1"/>
          <w:sz w:val="28"/>
          <w:szCs w:val="28"/>
          <w:lang w:val="uk-UA"/>
        </w:rPr>
        <w:t xml:space="preserve"> від 03.12.2025 №798</w:t>
      </w:r>
      <w:r w:rsidR="000C74BB" w:rsidRPr="000C74BB">
        <w:rPr>
          <w:b w:val="0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74BB" w:rsidRPr="000C74BB">
        <w:rPr>
          <w:b w:val="0"/>
          <w:color w:val="000000" w:themeColor="text1"/>
          <w:sz w:val="28"/>
          <w:szCs w:val="28"/>
          <w:lang w:val="uk-UA"/>
        </w:rPr>
        <w:t>„Про</w:t>
      </w:r>
      <w:proofErr w:type="spellEnd"/>
      <w:r w:rsidR="000C74BB" w:rsidRPr="000C74BB">
        <w:rPr>
          <w:b w:val="0"/>
          <w:color w:val="000000" w:themeColor="text1"/>
          <w:sz w:val="28"/>
          <w:szCs w:val="28"/>
          <w:lang w:val="uk-UA"/>
        </w:rPr>
        <w:t xml:space="preserve"> затвердження Методичних рекомендацій щодо типових вимог до підрозділів з </w:t>
      </w:r>
      <w:proofErr w:type="spellStart"/>
      <w:r w:rsidR="000C74BB" w:rsidRPr="000C74BB">
        <w:rPr>
          <w:b w:val="0"/>
          <w:color w:val="000000" w:themeColor="text1"/>
          <w:sz w:val="28"/>
          <w:szCs w:val="28"/>
          <w:lang w:val="uk-UA"/>
        </w:rPr>
        <w:t>кіберзахисту</w:t>
      </w:r>
      <w:proofErr w:type="spellEnd"/>
      <w:r w:rsidR="000C74BB" w:rsidRPr="000C74BB">
        <w:rPr>
          <w:b w:val="0"/>
          <w:color w:val="000000" w:themeColor="text1"/>
          <w:sz w:val="28"/>
          <w:szCs w:val="28"/>
          <w:lang w:val="uk-UA"/>
        </w:rPr>
        <w:t xml:space="preserve">, загальних вимог до керівників з </w:t>
      </w:r>
      <w:proofErr w:type="spellStart"/>
      <w:r w:rsidR="000C74BB" w:rsidRPr="000C74BB">
        <w:rPr>
          <w:b w:val="0"/>
          <w:color w:val="000000" w:themeColor="text1"/>
          <w:sz w:val="28"/>
          <w:szCs w:val="28"/>
          <w:lang w:val="uk-UA"/>
        </w:rPr>
        <w:t>кіберзахисту</w:t>
      </w:r>
      <w:proofErr w:type="spellEnd"/>
      <w:r w:rsidR="000C74BB" w:rsidRPr="000C74BB">
        <w:rPr>
          <w:b w:val="0"/>
          <w:color w:val="000000" w:themeColor="text1"/>
          <w:sz w:val="28"/>
          <w:szCs w:val="28"/>
          <w:lang w:val="uk-UA"/>
        </w:rPr>
        <w:t xml:space="preserve"> в органах державної влади, а також до відповідальних осіб, які виконують функції та завдання керівника з </w:t>
      </w:r>
      <w:proofErr w:type="spellStart"/>
      <w:r w:rsidR="000C74BB" w:rsidRPr="000C74BB">
        <w:rPr>
          <w:b w:val="0"/>
          <w:color w:val="000000" w:themeColor="text1"/>
          <w:sz w:val="28"/>
          <w:szCs w:val="28"/>
          <w:lang w:val="uk-UA"/>
        </w:rPr>
        <w:t>кіберзахисту</w:t>
      </w:r>
      <w:proofErr w:type="spellEnd"/>
      <w:r w:rsidR="000C74BB" w:rsidRPr="000C74BB">
        <w:rPr>
          <w:b w:val="0"/>
          <w:color w:val="000000" w:themeColor="text1"/>
          <w:sz w:val="28"/>
          <w:szCs w:val="28"/>
          <w:lang w:val="uk-UA"/>
        </w:rPr>
        <w:t xml:space="preserve"> в юридичних особах, що є власниками або розпорядниками об’єктів критичної інформаційної інфраструктури </w:t>
      </w:r>
      <w:r w:rsidR="000C74BB" w:rsidRPr="000C74BB">
        <w:rPr>
          <w:b w:val="0"/>
          <w:color w:val="000000" w:themeColor="text1"/>
          <w:sz w:val="28"/>
          <w:szCs w:val="28"/>
        </w:rPr>
        <w:t>I</w:t>
      </w:r>
      <w:r w:rsidR="000C74BB" w:rsidRPr="000C74BB">
        <w:rPr>
          <w:b w:val="0"/>
          <w:color w:val="000000" w:themeColor="text1"/>
          <w:sz w:val="28"/>
          <w:szCs w:val="28"/>
          <w:lang w:val="uk-UA"/>
        </w:rPr>
        <w:t xml:space="preserve"> і </w:t>
      </w:r>
      <w:r w:rsidR="000C74BB" w:rsidRPr="000C74BB">
        <w:rPr>
          <w:b w:val="0"/>
          <w:color w:val="000000" w:themeColor="text1"/>
          <w:sz w:val="28"/>
          <w:szCs w:val="28"/>
        </w:rPr>
        <w:t>II</w:t>
      </w:r>
      <w:r w:rsidR="000C74BB" w:rsidRPr="000C74BB">
        <w:rPr>
          <w:b w:val="0"/>
          <w:color w:val="000000" w:themeColor="text1"/>
          <w:sz w:val="28"/>
          <w:szCs w:val="28"/>
          <w:lang w:val="uk-UA"/>
        </w:rPr>
        <w:t xml:space="preserve"> категорій критичності, та в органах місцевого самоврядування”</w:t>
      </w:r>
      <w:r w:rsidR="005D6F07" w:rsidRPr="000C74BB">
        <w:rPr>
          <w:b w:val="0"/>
          <w:color w:val="000000" w:themeColor="text1"/>
          <w:sz w:val="28"/>
          <w:szCs w:val="28"/>
          <w:lang w:val="uk-UA"/>
        </w:rPr>
        <w:t>,</w:t>
      </w:r>
      <w:r w:rsidR="00BE1FCE" w:rsidRPr="000C74BB">
        <w:rPr>
          <w:b w:val="0"/>
          <w:color w:val="000000" w:themeColor="text1"/>
          <w:sz w:val="28"/>
          <w:szCs w:val="28"/>
          <w:lang w:val="uk-UA"/>
        </w:rPr>
        <w:t xml:space="preserve"> </w:t>
      </w:r>
      <w:r w:rsidR="005D6F07" w:rsidRPr="000C74BB">
        <w:rPr>
          <w:b w:val="0"/>
          <w:color w:val="000000" w:themeColor="text1"/>
          <w:sz w:val="28"/>
          <w:szCs w:val="28"/>
          <w:lang w:val="uk-UA"/>
        </w:rPr>
        <w:t xml:space="preserve">листом Управління цифрової трансформації Полтавської обласної військової адміністрації від 30.12.2025 № 03-04/1217, </w:t>
      </w:r>
      <w:r w:rsidR="00BE1FCE" w:rsidRPr="000C74BB">
        <w:rPr>
          <w:b w:val="0"/>
          <w:color w:val="000000" w:themeColor="text1"/>
          <w:sz w:val="28"/>
          <w:szCs w:val="28"/>
          <w:lang w:val="uk-UA"/>
        </w:rPr>
        <w:t xml:space="preserve">з метою забезпечення виконання вимог законодавства у сфері </w:t>
      </w:r>
      <w:proofErr w:type="spellStart"/>
      <w:r w:rsidR="00BE1FCE" w:rsidRPr="00A63211">
        <w:rPr>
          <w:b w:val="0"/>
          <w:color w:val="000000" w:themeColor="text1"/>
          <w:sz w:val="28"/>
          <w:szCs w:val="28"/>
          <w:lang w:val="uk-UA"/>
        </w:rPr>
        <w:t>кіберзахисту</w:t>
      </w:r>
      <w:proofErr w:type="spellEnd"/>
      <w:r w:rsidR="00A63211" w:rsidRPr="00A63211">
        <w:rPr>
          <w:b w:val="0"/>
          <w:color w:val="000000" w:themeColor="text1"/>
          <w:sz w:val="28"/>
          <w:szCs w:val="28"/>
          <w:lang w:val="uk-UA"/>
        </w:rPr>
        <w:t xml:space="preserve"> та підвищення цифрової безпеки, захисту від </w:t>
      </w:r>
      <w:proofErr w:type="spellStart"/>
      <w:r w:rsidR="00A63211" w:rsidRPr="00A63211">
        <w:rPr>
          <w:b w:val="0"/>
          <w:color w:val="000000" w:themeColor="text1"/>
          <w:sz w:val="28"/>
          <w:szCs w:val="28"/>
          <w:lang w:val="uk-UA"/>
        </w:rPr>
        <w:t>кіберінцидентів</w:t>
      </w:r>
      <w:proofErr w:type="spellEnd"/>
    </w:p>
    <w:p w:rsidR="00BE1FCE" w:rsidRPr="00A07FB3" w:rsidRDefault="000C74BB" w:rsidP="000C74BB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A07FB3">
        <w:rPr>
          <w:b/>
          <w:color w:val="000000" w:themeColor="text1"/>
          <w:sz w:val="28"/>
          <w:szCs w:val="28"/>
          <w:lang w:val="uk-UA"/>
        </w:rPr>
        <w:t>ЗОБОВ’ЯЗУЮ</w:t>
      </w:r>
      <w:r w:rsidRPr="00A07FB3">
        <w:rPr>
          <w:b/>
          <w:color w:val="000000" w:themeColor="text1"/>
          <w:sz w:val="28"/>
          <w:szCs w:val="28"/>
          <w:lang w:val="en-US"/>
        </w:rPr>
        <w:t>:</w:t>
      </w:r>
    </w:p>
    <w:p w:rsidR="00BE1FCE" w:rsidRPr="00A07FB3" w:rsidRDefault="00BE1FCE">
      <w:pPr>
        <w:tabs>
          <w:tab w:val="left" w:pos="42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BE1FCE" w:rsidRPr="00A07FB3" w:rsidRDefault="00BE1FCE" w:rsidP="000C74BB">
      <w:pPr>
        <w:pStyle w:val="ac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07FB3">
        <w:rPr>
          <w:color w:val="000000" w:themeColor="text1"/>
          <w:sz w:val="28"/>
          <w:szCs w:val="28"/>
          <w:lang w:val="uk-UA"/>
        </w:rPr>
        <w:t xml:space="preserve">Призначити відповідальною особою, яка виконує функції та завдання керівника з </w:t>
      </w:r>
      <w:proofErr w:type="spellStart"/>
      <w:r w:rsidRPr="00A07FB3">
        <w:rPr>
          <w:color w:val="000000" w:themeColor="text1"/>
          <w:sz w:val="28"/>
          <w:szCs w:val="28"/>
          <w:lang w:val="uk-UA"/>
        </w:rPr>
        <w:t>кіберзахисту</w:t>
      </w:r>
      <w:proofErr w:type="spellEnd"/>
      <w:r w:rsidRPr="00A07FB3">
        <w:rPr>
          <w:color w:val="000000" w:themeColor="text1"/>
          <w:sz w:val="28"/>
          <w:szCs w:val="28"/>
          <w:lang w:val="uk-UA"/>
        </w:rPr>
        <w:t xml:space="preserve"> у виконавчому комітеті міської ради, </w:t>
      </w:r>
      <w:r w:rsidR="00A63211">
        <w:rPr>
          <w:color w:val="000000" w:themeColor="text1"/>
          <w:sz w:val="28"/>
          <w:szCs w:val="28"/>
          <w:lang w:val="uk-UA"/>
        </w:rPr>
        <w:t xml:space="preserve">СОТНІКОВА </w:t>
      </w:r>
      <w:r w:rsidRPr="00A07FB3">
        <w:rPr>
          <w:color w:val="000000" w:themeColor="text1"/>
          <w:sz w:val="28"/>
          <w:szCs w:val="28"/>
          <w:lang w:val="uk-UA"/>
        </w:rPr>
        <w:t>Руслана Володимировича, спеціаліста І категорії відділу організаційно-інформаційної роботи, документообігу та управління персоналом виконавчого комітету міської ради.</w:t>
      </w:r>
    </w:p>
    <w:p w:rsidR="000C74BB" w:rsidRDefault="00A63211" w:rsidP="00EF4A52">
      <w:pPr>
        <w:pStyle w:val="ac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СОТНІКОВУ </w:t>
      </w:r>
      <w:r w:rsidR="000C74BB" w:rsidRPr="00A07FB3">
        <w:rPr>
          <w:color w:val="000000" w:themeColor="text1"/>
          <w:sz w:val="28"/>
          <w:szCs w:val="28"/>
          <w:lang w:val="uk-UA"/>
        </w:rPr>
        <w:t>Руслану</w:t>
      </w:r>
      <w:r>
        <w:rPr>
          <w:color w:val="000000" w:themeColor="text1"/>
          <w:sz w:val="28"/>
          <w:szCs w:val="28"/>
          <w:lang w:val="uk-UA"/>
        </w:rPr>
        <w:t>, відповідальній особі</w:t>
      </w:r>
      <w:r w:rsidRPr="00A07FB3">
        <w:rPr>
          <w:color w:val="000000" w:themeColor="text1"/>
          <w:sz w:val="28"/>
          <w:szCs w:val="28"/>
          <w:lang w:val="uk-UA"/>
        </w:rPr>
        <w:t xml:space="preserve">, яка виконує функції та завдання керівника з </w:t>
      </w:r>
      <w:proofErr w:type="spellStart"/>
      <w:r w:rsidRPr="00A07FB3">
        <w:rPr>
          <w:color w:val="000000" w:themeColor="text1"/>
          <w:sz w:val="28"/>
          <w:szCs w:val="28"/>
          <w:lang w:val="uk-UA"/>
        </w:rPr>
        <w:t>кіберзахисту</w:t>
      </w:r>
      <w:proofErr w:type="spellEnd"/>
      <w:r w:rsidRPr="00A07FB3">
        <w:rPr>
          <w:color w:val="000000" w:themeColor="text1"/>
          <w:sz w:val="28"/>
          <w:szCs w:val="28"/>
          <w:lang w:val="uk-UA"/>
        </w:rPr>
        <w:t xml:space="preserve"> у виконавчому комітеті міської ради,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F4A52" w:rsidRPr="00A07FB3">
        <w:rPr>
          <w:color w:val="000000" w:themeColor="text1"/>
          <w:sz w:val="28"/>
          <w:szCs w:val="28"/>
          <w:lang w:val="uk-UA"/>
        </w:rPr>
        <w:t xml:space="preserve">здійснювати керівництво, координацію та контроль з питань </w:t>
      </w:r>
      <w:proofErr w:type="spellStart"/>
      <w:r w:rsidR="00EF4A52" w:rsidRPr="00A07FB3">
        <w:rPr>
          <w:color w:val="000000" w:themeColor="text1"/>
          <w:sz w:val="28"/>
          <w:szCs w:val="28"/>
          <w:lang w:val="uk-UA"/>
        </w:rPr>
        <w:t>кіберзахисту</w:t>
      </w:r>
      <w:proofErr w:type="spellEnd"/>
      <w:r w:rsidR="00EF4A52" w:rsidRPr="00A07FB3">
        <w:rPr>
          <w:color w:val="000000" w:themeColor="text1"/>
          <w:sz w:val="28"/>
          <w:szCs w:val="28"/>
          <w:lang w:val="uk-UA"/>
        </w:rPr>
        <w:t xml:space="preserve"> виконавчого комітету міської ради</w:t>
      </w:r>
      <w:r w:rsidR="00CC280D">
        <w:rPr>
          <w:color w:val="000000" w:themeColor="text1"/>
          <w:sz w:val="28"/>
          <w:szCs w:val="28"/>
          <w:lang w:val="uk-UA"/>
        </w:rPr>
        <w:t>, що є власником або розпорядником систем</w:t>
      </w:r>
      <w:r w:rsidR="00EF4A52">
        <w:rPr>
          <w:color w:val="000000" w:themeColor="text1"/>
          <w:sz w:val="28"/>
          <w:szCs w:val="28"/>
          <w:lang w:val="uk-UA"/>
        </w:rPr>
        <w:t xml:space="preserve"> та </w:t>
      </w:r>
      <w:r>
        <w:rPr>
          <w:color w:val="000000" w:themeColor="text1"/>
          <w:sz w:val="28"/>
          <w:szCs w:val="28"/>
          <w:lang w:val="uk-UA"/>
        </w:rPr>
        <w:t xml:space="preserve">забезпечувати дотримання вимог законодавства, стандартів і нормативно-правових актів у сфері інформаційної безпеки та </w:t>
      </w:r>
      <w:proofErr w:type="spellStart"/>
      <w:r>
        <w:rPr>
          <w:color w:val="000000" w:themeColor="text1"/>
          <w:sz w:val="28"/>
          <w:szCs w:val="28"/>
          <w:lang w:val="uk-UA"/>
        </w:rPr>
        <w:t>кіберзахисту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</w:p>
    <w:p w:rsidR="00E54B1F" w:rsidRDefault="00704DC3" w:rsidP="00704DC3">
      <w:pPr>
        <w:pStyle w:val="ac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704DC3">
        <w:rPr>
          <w:color w:val="000000" w:themeColor="text1"/>
          <w:sz w:val="28"/>
          <w:szCs w:val="28"/>
          <w:lang w:val="uk-UA"/>
        </w:rPr>
        <w:t>Установити, що</w:t>
      </w:r>
      <w:r w:rsidRPr="00704DC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704DC3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відповідальна особа</w:t>
      </w:r>
      <w:r w:rsidRPr="00704DC3">
        <w:rPr>
          <w:color w:val="0A0A0A"/>
          <w:sz w:val="28"/>
          <w:szCs w:val="28"/>
          <w:shd w:val="clear" w:color="auto" w:fill="FFFFFF"/>
          <w:lang w:val="uk-UA"/>
        </w:rPr>
        <w:t xml:space="preserve">, яка виконує функції та завдання керівника з </w:t>
      </w:r>
      <w:proofErr w:type="spellStart"/>
      <w:r w:rsidRPr="00704DC3">
        <w:rPr>
          <w:color w:val="0A0A0A"/>
          <w:sz w:val="28"/>
          <w:szCs w:val="28"/>
          <w:shd w:val="clear" w:color="auto" w:fill="FFFFFF"/>
          <w:lang w:val="uk-UA"/>
        </w:rPr>
        <w:t>кіберзахисту</w:t>
      </w:r>
      <w:proofErr w:type="spellEnd"/>
      <w:r w:rsidRPr="00704DC3">
        <w:rPr>
          <w:color w:val="0A0A0A"/>
          <w:sz w:val="28"/>
          <w:szCs w:val="28"/>
          <w:shd w:val="clear" w:color="auto" w:fill="FFFFFF"/>
          <w:lang w:val="uk-UA"/>
        </w:rPr>
        <w:t>, є</w:t>
      </w:r>
      <w:r>
        <w:rPr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704DC3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підзвітною та підконтрольною</w:t>
      </w:r>
      <w:r>
        <w:rPr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704DC3">
        <w:rPr>
          <w:color w:val="0A0A0A"/>
          <w:sz w:val="28"/>
          <w:szCs w:val="28"/>
          <w:shd w:val="clear" w:color="auto" w:fill="FFFFFF"/>
          <w:lang w:val="uk-UA"/>
        </w:rPr>
        <w:t>міському голові</w:t>
      </w:r>
      <w:r w:rsidRPr="00704DC3">
        <w:rPr>
          <w:color w:val="000000" w:themeColor="text1"/>
          <w:sz w:val="28"/>
          <w:szCs w:val="28"/>
          <w:lang w:val="uk-UA"/>
        </w:rPr>
        <w:t>.</w:t>
      </w:r>
    </w:p>
    <w:p w:rsidR="00704DC3" w:rsidRPr="00704DC3" w:rsidRDefault="00704DC3" w:rsidP="00704DC3">
      <w:pPr>
        <w:pStyle w:val="ac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704DC3">
        <w:rPr>
          <w:rFonts w:ascii="Arial" w:hAnsi="Arial" w:cs="Arial"/>
          <w:color w:val="0A0A0A"/>
          <w:shd w:val="clear" w:color="auto" w:fill="FFFFFF"/>
          <w:lang w:val="uk-UA"/>
        </w:rPr>
        <w:t xml:space="preserve"> </w:t>
      </w:r>
      <w:r w:rsidRPr="00704DC3">
        <w:rPr>
          <w:color w:val="0A0A0A"/>
          <w:sz w:val="28"/>
          <w:szCs w:val="28"/>
          <w:shd w:val="clear" w:color="auto" w:fill="FFFFFF"/>
          <w:lang w:val="uk-UA"/>
        </w:rPr>
        <w:t xml:space="preserve">Керівникам </w:t>
      </w:r>
      <w:r w:rsidRPr="00704DC3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структурних підрозділів</w:t>
      </w:r>
      <w:r w:rsidRPr="00704DC3">
        <w:rPr>
          <w:rStyle w:val="af4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704DC3">
        <w:rPr>
          <w:color w:val="0A0A0A"/>
          <w:sz w:val="28"/>
          <w:szCs w:val="28"/>
          <w:shd w:val="clear" w:color="auto" w:fill="FFFFFF"/>
          <w:lang w:val="uk-UA"/>
        </w:rPr>
        <w:t xml:space="preserve">виконавчого комітету міської ради забезпечити </w:t>
      </w:r>
      <w:r w:rsidRPr="00704DC3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взаємодію</w:t>
      </w:r>
      <w:r w:rsidRPr="00704DC3">
        <w:rPr>
          <w:rStyle w:val="af4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704DC3">
        <w:rPr>
          <w:color w:val="0A0A0A"/>
          <w:sz w:val="28"/>
          <w:szCs w:val="28"/>
          <w:shd w:val="clear" w:color="auto" w:fill="FFFFFF"/>
          <w:lang w:val="uk-UA"/>
        </w:rPr>
        <w:t xml:space="preserve">з відповідальною особою з питань </w:t>
      </w:r>
      <w:proofErr w:type="spellStart"/>
      <w:r w:rsidRPr="00704DC3">
        <w:rPr>
          <w:color w:val="0A0A0A"/>
          <w:sz w:val="28"/>
          <w:szCs w:val="28"/>
          <w:shd w:val="clear" w:color="auto" w:fill="FFFFFF"/>
          <w:lang w:val="uk-UA"/>
        </w:rPr>
        <w:t>кіберзахисту</w:t>
      </w:r>
      <w:proofErr w:type="spellEnd"/>
      <w:r w:rsidRPr="00704DC3">
        <w:rPr>
          <w:color w:val="0A0A0A"/>
          <w:sz w:val="28"/>
          <w:szCs w:val="28"/>
          <w:shd w:val="clear" w:color="auto" w:fill="FFFFFF"/>
          <w:lang w:val="uk-UA"/>
        </w:rPr>
        <w:t xml:space="preserve"> та надавати необхідну інформацію і сприяння, необхідні для виконання покладених на неї завдань.</w:t>
      </w:r>
    </w:p>
    <w:p w:rsidR="00704DC3" w:rsidRPr="005F31EC" w:rsidRDefault="00704DC3" w:rsidP="00704DC3">
      <w:pPr>
        <w:pStyle w:val="ac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5F31EC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lastRenderedPageBreak/>
        <w:t>Сотні</w:t>
      </w:r>
      <w:r w:rsidR="005F31EC" w:rsidRPr="005F31EC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ко</w:t>
      </w:r>
      <w:r w:rsidRPr="005F31EC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ву</w:t>
      </w:r>
      <w:proofErr w:type="spellEnd"/>
      <w:r w:rsidRPr="005F31EC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 xml:space="preserve"> Р</w:t>
      </w:r>
      <w:r w:rsidR="005F31EC" w:rsidRPr="005F31EC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услану</w:t>
      </w:r>
      <w:r w:rsidR="005F31EC" w:rsidRPr="005F31EC">
        <w:rPr>
          <w:rStyle w:val="af4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5F31EC">
        <w:rPr>
          <w:color w:val="0A0A0A"/>
          <w:sz w:val="28"/>
          <w:szCs w:val="28"/>
          <w:shd w:val="clear" w:color="auto" w:fill="FFFFFF"/>
          <w:lang w:val="uk-UA"/>
        </w:rPr>
        <w:t>протягом 30 календарних днів з моменту видання цього розпорядження розробити та подати на затвердження міському голові</w:t>
      </w:r>
      <w:r w:rsidRPr="005F31EC">
        <w:rPr>
          <w:color w:val="0A0A0A"/>
          <w:sz w:val="28"/>
          <w:szCs w:val="28"/>
          <w:shd w:val="clear" w:color="auto" w:fill="FFFFFF"/>
        </w:rPr>
        <w:t> </w:t>
      </w:r>
      <w:r w:rsidRPr="005F31EC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 xml:space="preserve">План заходів з </w:t>
      </w:r>
      <w:proofErr w:type="spellStart"/>
      <w:r w:rsidRPr="005F31EC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кіберзахисту</w:t>
      </w:r>
      <w:proofErr w:type="spellEnd"/>
      <w:r w:rsidRPr="005F31EC">
        <w:rPr>
          <w:color w:val="0A0A0A"/>
          <w:sz w:val="28"/>
          <w:szCs w:val="28"/>
          <w:shd w:val="clear" w:color="auto" w:fill="FFFFFF"/>
        </w:rPr>
        <w:t> </w:t>
      </w:r>
      <w:r w:rsidRPr="005F31EC">
        <w:rPr>
          <w:color w:val="0A0A0A"/>
          <w:sz w:val="28"/>
          <w:szCs w:val="28"/>
          <w:shd w:val="clear" w:color="auto" w:fill="FFFFFF"/>
          <w:lang w:val="uk-UA"/>
        </w:rPr>
        <w:t>виконавчого комітету міської ради на поточний рік.</w:t>
      </w:r>
    </w:p>
    <w:p w:rsidR="00A07FB3" w:rsidRPr="005F31EC" w:rsidRDefault="00A07FB3" w:rsidP="000C74BB">
      <w:pPr>
        <w:pStyle w:val="ac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F31EC">
        <w:rPr>
          <w:color w:val="000000" w:themeColor="text1"/>
          <w:sz w:val="28"/>
          <w:szCs w:val="28"/>
          <w:lang w:val="uk-UA"/>
        </w:rPr>
        <w:t xml:space="preserve"> Контроль за виконанням цього розпорядження покласти на керуючого справами виконавчого комітету міської ради Лисенка Максима.</w:t>
      </w:r>
    </w:p>
    <w:p w:rsidR="00C06D50" w:rsidRDefault="00C06D50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:rsidR="005F31EC" w:rsidRDefault="005F31EC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:rsidR="005F31EC" w:rsidRPr="00A07FB3" w:rsidRDefault="005F31EC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:rsidR="00C06D50" w:rsidRPr="00A07FB3" w:rsidRDefault="00C06D50">
      <w:pPr>
        <w:pStyle w:val="af2"/>
        <w:shd w:val="clear" w:color="auto" w:fill="FFFFFF"/>
        <w:tabs>
          <w:tab w:val="left" w:pos="993"/>
        </w:tabs>
        <w:spacing w:beforeAutospacing="0" w:afterAutospacing="0"/>
        <w:ind w:left="567"/>
        <w:jc w:val="both"/>
        <w:textAlignment w:val="baseline"/>
        <w:rPr>
          <w:color w:val="000000" w:themeColor="text1"/>
          <w:sz w:val="28"/>
          <w:szCs w:val="28"/>
        </w:rPr>
      </w:pPr>
    </w:p>
    <w:p w:rsidR="005F31EC" w:rsidRDefault="00CB654A" w:rsidP="00CB654A">
      <w:pPr>
        <w:tabs>
          <w:tab w:val="left" w:pos="6663"/>
          <w:tab w:val="left" w:pos="7080"/>
        </w:tabs>
        <w:jc w:val="both"/>
        <w:rPr>
          <w:color w:val="000000" w:themeColor="text1"/>
          <w:sz w:val="28"/>
          <w:szCs w:val="28"/>
          <w:lang w:val="uk-UA"/>
        </w:rPr>
      </w:pPr>
      <w:r w:rsidRPr="00A07FB3">
        <w:rPr>
          <w:color w:val="000000" w:themeColor="text1"/>
          <w:sz w:val="28"/>
          <w:szCs w:val="28"/>
          <w:lang w:val="uk-UA"/>
        </w:rPr>
        <w:t>Міський голова</w:t>
      </w:r>
      <w:r w:rsidRPr="00A07FB3">
        <w:rPr>
          <w:color w:val="000000" w:themeColor="text1"/>
          <w:sz w:val="28"/>
          <w:szCs w:val="28"/>
          <w:lang w:val="uk-UA"/>
        </w:rPr>
        <w:tab/>
        <w:t>Оксана ДЯДЮНОВА</w:t>
      </w:r>
      <w:bookmarkStart w:id="0" w:name="_GoBack"/>
      <w:bookmarkEnd w:id="0"/>
    </w:p>
    <w:sectPr w:rsidR="005F31EC" w:rsidSect="005F31EC">
      <w:headerReference w:type="default" r:id="rId10"/>
      <w:pgSz w:w="11906" w:h="16838"/>
      <w:pgMar w:top="1134" w:right="567" w:bottom="1134" w:left="1701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5F" w:rsidRDefault="0095585F">
      <w:r>
        <w:separator/>
      </w:r>
    </w:p>
  </w:endnote>
  <w:endnote w:type="continuationSeparator" w:id="0">
    <w:p w:rsidR="0095585F" w:rsidRDefault="009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5F" w:rsidRDefault="0095585F">
      <w:r>
        <w:separator/>
      </w:r>
    </w:p>
  </w:footnote>
  <w:footnote w:type="continuationSeparator" w:id="0">
    <w:p w:rsidR="0095585F" w:rsidRDefault="00955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EC" w:rsidRDefault="005F31EC">
    <w:pPr>
      <w:pStyle w:val="ae"/>
      <w:jc w:val="center"/>
    </w:pPr>
  </w:p>
  <w:p w:rsidR="00704DC3" w:rsidRDefault="00704DC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B8A"/>
    <w:multiLevelType w:val="multilevel"/>
    <w:tmpl w:val="C6B0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13085"/>
    <w:multiLevelType w:val="multilevel"/>
    <w:tmpl w:val="12E67B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6034AC8"/>
    <w:multiLevelType w:val="multilevel"/>
    <w:tmpl w:val="21F2B4A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345" w:hanging="720"/>
      </w:pPr>
    </w:lvl>
    <w:lvl w:ilvl="2">
      <w:start w:val="1"/>
      <w:numFmt w:val="decimal"/>
      <w:lvlText w:val="%1.%2.%3."/>
      <w:lvlJc w:val="left"/>
      <w:pPr>
        <w:ind w:left="2552" w:hanging="720"/>
      </w:pPr>
    </w:lvl>
    <w:lvl w:ilvl="3">
      <w:start w:val="1"/>
      <w:numFmt w:val="decimal"/>
      <w:lvlText w:val="%1.%2.%3.%4."/>
      <w:lvlJc w:val="left"/>
      <w:pPr>
        <w:ind w:left="3119" w:hanging="1080"/>
      </w:pPr>
    </w:lvl>
    <w:lvl w:ilvl="4">
      <w:start w:val="1"/>
      <w:numFmt w:val="decimal"/>
      <w:lvlText w:val="%1.%2.%3.%4.%5."/>
      <w:lvlJc w:val="left"/>
      <w:pPr>
        <w:ind w:left="3326" w:hanging="1080"/>
      </w:pPr>
    </w:lvl>
    <w:lvl w:ilvl="5">
      <w:start w:val="1"/>
      <w:numFmt w:val="decimal"/>
      <w:lvlText w:val="%1.%2.%3.%4.%5.%6."/>
      <w:lvlJc w:val="left"/>
      <w:pPr>
        <w:ind w:left="3893" w:hanging="1440"/>
      </w:pPr>
    </w:lvl>
    <w:lvl w:ilvl="6">
      <w:start w:val="1"/>
      <w:numFmt w:val="decimal"/>
      <w:lvlText w:val="%1.%2.%3.%4.%5.%6.%7."/>
      <w:lvlJc w:val="left"/>
      <w:pPr>
        <w:ind w:left="4460" w:hanging="1800"/>
      </w:pPr>
    </w:lvl>
    <w:lvl w:ilvl="7">
      <w:start w:val="1"/>
      <w:numFmt w:val="decimal"/>
      <w:lvlText w:val="%1.%2.%3.%4.%5.%6.%7.%8."/>
      <w:lvlJc w:val="left"/>
      <w:pPr>
        <w:ind w:left="4667" w:hanging="1800"/>
      </w:pPr>
    </w:lvl>
    <w:lvl w:ilvl="8">
      <w:start w:val="1"/>
      <w:numFmt w:val="decimal"/>
      <w:lvlText w:val="%1.%2.%3.%4.%5.%6.%7.%8.%9."/>
      <w:lvlJc w:val="left"/>
      <w:pPr>
        <w:ind w:left="5234" w:hanging="2160"/>
      </w:pPr>
    </w:lvl>
  </w:abstractNum>
  <w:abstractNum w:abstractNumId="3">
    <w:nsid w:val="604F0926"/>
    <w:multiLevelType w:val="hybridMultilevel"/>
    <w:tmpl w:val="894CB35C"/>
    <w:lvl w:ilvl="0" w:tplc="A6023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195712"/>
    <w:multiLevelType w:val="multilevel"/>
    <w:tmpl w:val="0BFAD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D50"/>
    <w:rsid w:val="000816CC"/>
    <w:rsid w:val="000C74BB"/>
    <w:rsid w:val="005D6F07"/>
    <w:rsid w:val="005F31EC"/>
    <w:rsid w:val="006C215F"/>
    <w:rsid w:val="006C5376"/>
    <w:rsid w:val="00704DC3"/>
    <w:rsid w:val="008D6D44"/>
    <w:rsid w:val="009248AA"/>
    <w:rsid w:val="0095585F"/>
    <w:rsid w:val="009C04CC"/>
    <w:rsid w:val="00A07FB3"/>
    <w:rsid w:val="00A63211"/>
    <w:rsid w:val="00BC7513"/>
    <w:rsid w:val="00BE1FCE"/>
    <w:rsid w:val="00C06D50"/>
    <w:rsid w:val="00C56117"/>
    <w:rsid w:val="00CB654A"/>
    <w:rsid w:val="00CC280D"/>
    <w:rsid w:val="00DA6FFF"/>
    <w:rsid w:val="00E54B1F"/>
    <w:rsid w:val="00EC5CE9"/>
    <w:rsid w:val="00EF4A52"/>
    <w:rsid w:val="00FB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0C74BB"/>
    <w:pPr>
      <w:suppressAutoHyphens w:val="0"/>
      <w:spacing w:before="100" w:beforeAutospacing="1" w:after="100" w:afterAutospacing="1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3545E2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3545E2"/>
    <w:rPr>
      <w:rFonts w:eastAsia="Times New Roman" w:cs="Times New Roman"/>
      <w:sz w:val="28"/>
    </w:rPr>
  </w:style>
  <w:style w:type="character" w:customStyle="1" w:styleId="a3">
    <w:name w:val="Верхній колонтитул Знак"/>
    <w:basedOn w:val="a0"/>
    <w:uiPriority w:val="99"/>
    <w:qFormat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a4">
    <w:name w:val="Нижній колонтитул Знак"/>
    <w:basedOn w:val="a0"/>
    <w:uiPriority w:val="99"/>
    <w:qFormat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a5">
    <w:name w:val="Текст у виносці Знак"/>
    <w:basedOn w:val="a0"/>
    <w:uiPriority w:val="99"/>
    <w:semiHidden/>
    <w:qFormat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6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character" w:customStyle="1" w:styleId="ListLabel3">
    <w:name w:val="ListLabel 3"/>
    <w:qFormat/>
    <w:rPr>
      <w:rFonts w:eastAsia="Times New Roman" w:cs="Times New Roman"/>
      <w:sz w:val="28"/>
    </w:rPr>
  </w:style>
  <w:style w:type="character" w:customStyle="1" w:styleId="ListLabel4">
    <w:name w:val="ListLabel 4"/>
    <w:qFormat/>
    <w:rPr>
      <w:rFonts w:eastAsia="Noto Sans CJK SC Regular"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3545E2"/>
    <w:pPr>
      <w:spacing w:after="140" w:line="276" w:lineRule="auto"/>
    </w:pPr>
  </w:style>
  <w:style w:type="paragraph" w:styleId="a9">
    <w:name w:val="List"/>
    <w:basedOn w:val="a8"/>
    <w:rsid w:val="003545E2"/>
    <w:rPr>
      <w:rFonts w:cs="Arial Unicode MS"/>
    </w:rPr>
  </w:style>
  <w:style w:type="paragraph" w:styleId="aa">
    <w:name w:val="caption"/>
    <w:basedOn w:val="a"/>
    <w:qFormat/>
    <w:rsid w:val="003545E2"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8"/>
    <w:qFormat/>
    <w:rsid w:val="003545E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0">
    <w:name w:val="Указатель1"/>
    <w:basedOn w:val="a"/>
    <w:qFormat/>
    <w:rsid w:val="003545E2"/>
    <w:pPr>
      <w:suppressLineNumbers/>
    </w:pPr>
    <w:rPr>
      <w:rFonts w:cs="Arial Unicode MS"/>
    </w:rPr>
  </w:style>
  <w:style w:type="paragraph" w:styleId="ac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d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e">
    <w:name w:val="header"/>
    <w:basedOn w:val="a"/>
    <w:link w:val="af"/>
    <w:uiPriority w:val="99"/>
    <w:unhideWhenUsed/>
    <w:rsid w:val="001E3E3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1E3E31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1E3E31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qFormat/>
    <w:rsid w:val="00234CAB"/>
    <w:pPr>
      <w:suppressAutoHyphens w:val="0"/>
      <w:spacing w:beforeAutospacing="1" w:afterAutospacing="1"/>
    </w:pPr>
    <w:rPr>
      <w:kern w:val="0"/>
      <w:lang w:val="uk-UA" w:eastAsia="uk-UA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character" w:customStyle="1" w:styleId="20">
    <w:name w:val="Заголовок 2 Знак"/>
    <w:basedOn w:val="a0"/>
    <w:link w:val="2"/>
    <w:uiPriority w:val="9"/>
    <w:rsid w:val="000C7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286pc">
    <w:name w:val="t286pc"/>
    <w:basedOn w:val="a0"/>
    <w:rsid w:val="00EF4A52"/>
  </w:style>
  <w:style w:type="character" w:styleId="af4">
    <w:name w:val="Strong"/>
    <w:basedOn w:val="a0"/>
    <w:uiPriority w:val="22"/>
    <w:qFormat/>
    <w:rsid w:val="00704DC3"/>
    <w:rPr>
      <w:b/>
      <w:bCs/>
    </w:rPr>
  </w:style>
  <w:style w:type="character" w:customStyle="1" w:styleId="af">
    <w:name w:val="Верхний колонтитул Знак"/>
    <w:basedOn w:val="a0"/>
    <w:link w:val="ae"/>
    <w:uiPriority w:val="99"/>
    <w:rsid w:val="005F31EC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E8D86-A816-440B-A5B7-0312D455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36</cp:revision>
  <cp:lastPrinted>2026-03-16T12:03:00Z</cp:lastPrinted>
  <dcterms:created xsi:type="dcterms:W3CDTF">2023-11-22T09:45:00Z</dcterms:created>
  <dcterms:modified xsi:type="dcterms:W3CDTF">2026-03-17T09:01:00Z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