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/>
      </w:pPr>
      <w:r>
        <w:drawing>
          <wp:anchor behindDoc="1" distT="0" distB="6350" distL="114935" distR="121920" simplePos="0" locked="0" layoutInCell="1" allowOverlap="1" relativeHeight="2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ЕШЕТИЛІВСЬКА МІСЬКА РАДА</w:t>
      </w:r>
    </w:p>
    <w:p>
      <w:pPr>
        <w:pStyle w:val="Normal"/>
        <w:tabs>
          <w:tab w:val="left" w:pos="6940" w:leader="none"/>
        </w:tabs>
        <w:jc w:val="center"/>
        <w:rPr/>
      </w:pPr>
      <w:r>
        <w:rPr>
          <w:b/>
          <w:sz w:val="28"/>
          <w:szCs w:val="28"/>
        </w:rPr>
        <w:t>ПОЛТАВСЬКОЇ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23  березня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</w:t>
      </w:r>
      <w:r>
        <w:rPr>
          <w:sz w:val="28"/>
          <w:szCs w:val="28"/>
          <w:lang w:val="uk-UA"/>
        </w:rPr>
        <w:t xml:space="preserve">м. Решетилівка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          №</w:t>
      </w:r>
      <w:r>
        <w:rPr>
          <w:sz w:val="28"/>
          <w:szCs w:val="28"/>
          <w:lang w:val="uk-UA"/>
        </w:rPr>
        <w:t xml:space="preserve"> 104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виплату </w:t>
      </w:r>
      <w:r>
        <w:rPr>
          <w:sz w:val="28"/>
          <w:szCs w:val="28"/>
        </w:rPr>
        <w:t xml:space="preserve">одноразової грошової допомоги </w:t>
      </w:r>
      <w:r>
        <w:rPr>
          <w:sz w:val="28"/>
          <w:szCs w:val="28"/>
          <w:lang w:val="uk-UA"/>
        </w:rPr>
        <w:t>призваним</w:t>
      </w:r>
      <w:r>
        <w:rPr>
          <w:sz w:val="28"/>
          <w:szCs w:val="28"/>
        </w:rPr>
        <w:t xml:space="preserve"> на військову службу у зв’язку з військовою агресією Російської Федерації проти України</w:t>
      </w:r>
      <w:bookmarkStart w:id="0" w:name="_Hlk63689699"/>
      <w:bookmarkEnd w:id="0"/>
    </w:p>
    <w:p>
      <w:pPr>
        <w:pStyle w:val="Normal"/>
        <w:jc w:val="both"/>
        <w:rPr/>
      </w:pPr>
      <w:r>
        <w:rPr/>
      </w:r>
      <w:bookmarkStart w:id="1" w:name="_Hlk168314739"/>
      <w:bookmarkStart w:id="2" w:name="_Hlk168314739"/>
    </w:p>
    <w:p>
      <w:pPr>
        <w:pStyle w:val="Normal"/>
        <w:tabs>
          <w:tab w:val="left" w:pos="570" w:leader="none"/>
          <w:tab w:val="left" w:pos="4111" w:leader="none"/>
        </w:tabs>
        <w:jc w:val="both"/>
        <w:rPr/>
      </w:pPr>
      <w:r>
        <w:rPr>
          <w:spacing w:val="-2"/>
          <w:sz w:val="28"/>
          <w:szCs w:val="28"/>
          <w:lang w:val="uk-UA"/>
        </w:rPr>
        <w:t xml:space="preserve">      </w:t>
      </w:r>
      <w:r>
        <w:rPr>
          <w:spacing w:val="-2"/>
          <w:sz w:val="28"/>
          <w:szCs w:val="28"/>
          <w:lang w:val="uk-UA"/>
        </w:rPr>
        <w:t>Відповідно  до   ст. 34 Закону  України   ,,Про   місцеве 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   та    членів    сімей    загиблих   (померлих)    Захисників   та    Захисниць України на 2026 рік, затвердженої   рішенням    Решетилівської     міської    ради    від  31 жовтня 2025 року  № 2394-62-</w:t>
      </w:r>
      <w:r>
        <w:rPr>
          <w:sz w:val="28"/>
          <w:szCs w:val="28"/>
        </w:rPr>
        <w:t>VIII</w:t>
      </w:r>
      <w:bookmarkEnd w:id="2"/>
      <w:r>
        <w:rPr>
          <w:sz w:val="28"/>
          <w:szCs w:val="28"/>
          <w:lang w:val="uk-UA"/>
        </w:rPr>
        <w:t xml:space="preserve">,   </w:t>
      </w:r>
      <w:r>
        <w:rPr>
          <w:spacing w:val="-2"/>
          <w:sz w:val="28"/>
          <w:szCs w:val="28"/>
          <w:lang w:val="uk-UA"/>
        </w:rPr>
        <w:t xml:space="preserve">розглянувши   заяви та    подані     документи    </w:t>
      </w:r>
      <w:r>
        <w:rPr>
          <w:spacing w:val="-2"/>
          <w:sz w:val="28"/>
          <w:szCs w:val="28"/>
          <w:lang w:val="uk-UA"/>
        </w:rPr>
        <w:t>гр. Б.</w:t>
      </w:r>
      <w:r>
        <w:rPr>
          <w:spacing w:val="-2"/>
          <w:sz w:val="28"/>
          <w:szCs w:val="28"/>
          <w:lang w:val="uk-UA"/>
        </w:rPr>
        <w:t xml:space="preserve"> ,  </w:t>
      </w:r>
      <w:r>
        <w:rPr>
          <w:spacing w:val="-2"/>
          <w:sz w:val="28"/>
          <w:szCs w:val="28"/>
          <w:lang w:val="uk-UA"/>
        </w:rPr>
        <w:t xml:space="preserve">гр. </w:t>
      </w:r>
      <w:r>
        <w:rPr>
          <w:spacing w:val="-2"/>
          <w:sz w:val="28"/>
          <w:szCs w:val="28"/>
          <w:lang w:val="uk-UA"/>
        </w:rPr>
        <w:t xml:space="preserve"> Г., </w:t>
      </w:r>
      <w:r>
        <w:rPr>
          <w:spacing w:val="-2"/>
          <w:sz w:val="28"/>
          <w:szCs w:val="28"/>
          <w:lang w:val="uk-UA"/>
        </w:rPr>
        <w:t xml:space="preserve">гр. </w:t>
      </w:r>
      <w:r>
        <w:rPr>
          <w:spacing w:val="-2"/>
          <w:sz w:val="28"/>
          <w:szCs w:val="28"/>
          <w:lang w:val="uk-UA"/>
        </w:rPr>
        <w:t xml:space="preserve">К.,   </w:t>
      </w:r>
      <w:r>
        <w:rPr>
          <w:spacing w:val="-2"/>
          <w:sz w:val="28"/>
          <w:szCs w:val="28"/>
          <w:lang w:val="uk-UA"/>
        </w:rPr>
        <w:t>гр.</w:t>
      </w:r>
      <w:r>
        <w:rPr>
          <w:spacing w:val="-2"/>
          <w:sz w:val="28"/>
          <w:szCs w:val="28"/>
          <w:lang w:val="uk-UA"/>
        </w:rPr>
        <w:t xml:space="preserve">  К., </w:t>
      </w:r>
      <w:r>
        <w:rPr>
          <w:spacing w:val="-2"/>
          <w:sz w:val="28"/>
          <w:szCs w:val="28"/>
          <w:lang w:val="uk-UA"/>
        </w:rPr>
        <w:t xml:space="preserve">гр. </w:t>
      </w:r>
      <w:r>
        <w:rPr>
          <w:spacing w:val="-2"/>
          <w:sz w:val="28"/>
          <w:szCs w:val="28"/>
          <w:lang w:val="uk-UA"/>
        </w:rPr>
        <w:t xml:space="preserve">К.,   </w:t>
      </w:r>
      <w:r>
        <w:rPr>
          <w:spacing w:val="-2"/>
          <w:sz w:val="28"/>
          <w:szCs w:val="28"/>
          <w:lang w:val="uk-UA"/>
        </w:rPr>
        <w:t xml:space="preserve">гр. </w:t>
      </w:r>
      <w:r>
        <w:rPr>
          <w:spacing w:val="-2"/>
          <w:sz w:val="28"/>
          <w:szCs w:val="28"/>
          <w:lang w:val="uk-UA"/>
        </w:rPr>
        <w:t>М.</w:t>
      </w:r>
    </w:p>
    <w:p>
      <w:pPr>
        <w:pStyle w:val="Normal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numPr>
          <w:ilvl w:val="0"/>
          <w:numId w:val="0"/>
        </w:numPr>
        <w:tabs>
          <w:tab w:val="left" w:pos="510" w:leader="none"/>
          <w:tab w:val="left" w:pos="570" w:leader="none"/>
        </w:tabs>
        <w:ind w:right="-1" w:hanging="0"/>
        <w:jc w:val="both"/>
        <w:rPr/>
      </w:pPr>
      <w:r>
        <w:rPr>
          <w:sz w:val="28"/>
          <w:szCs w:val="28"/>
          <w:lang w:val="uk-UA" w:eastAsia="ru-RU"/>
        </w:rPr>
        <w:tab/>
        <w:t>Відділу  бухгалтерського  обліку,   звітності   та   адміністративно-господарського забезпечення виконавчого комітету міської ради (Момот Світлана) виплатити грошову допомогу кожному в розмірі 10 000,00 (десять тисяч грн 00 коп.):</w:t>
      </w:r>
      <w:r>
        <w:rPr>
          <w:color w:val="000000"/>
          <w:kern w:val="0"/>
          <w:sz w:val="28"/>
          <w:szCs w:val="28"/>
          <w:lang w:val="uk-UA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left" w:pos="510" w:leader="none"/>
        </w:tabs>
        <w:ind w:right="-1" w:hanging="0"/>
        <w:jc w:val="both"/>
        <w:rPr/>
      </w:pPr>
      <w:r>
        <w:rPr>
          <w:color w:val="000000"/>
          <w:kern w:val="0"/>
          <w:sz w:val="28"/>
          <w:szCs w:val="28"/>
          <w:lang w:val="uk-UA"/>
        </w:rPr>
        <w:tab/>
        <w:t xml:space="preserve">1) </w:t>
      </w:r>
      <w:r>
        <w:rPr>
          <w:color w:val="000000"/>
          <w:kern w:val="0"/>
          <w:sz w:val="28"/>
          <w:szCs w:val="28"/>
          <w:lang w:val="uk-UA"/>
        </w:rPr>
        <w:t xml:space="preserve">гр. </w:t>
      </w:r>
      <w:r>
        <w:rPr>
          <w:color w:val="000000"/>
          <w:kern w:val="0"/>
          <w:sz w:val="28"/>
          <w:szCs w:val="28"/>
          <w:lang w:val="uk-UA"/>
        </w:rPr>
        <w:t>Б.,  який зареєстрований за  адресою: *** та проживає за адресою: ***, згідно довідки від 02.09.2024 № *** про взяття на облік внутрішньо переміщеної особи;</w:t>
      </w:r>
    </w:p>
    <w:p>
      <w:pPr>
        <w:pStyle w:val="ListParagraph"/>
        <w:numPr>
          <w:ilvl w:val="0"/>
          <w:numId w:val="0"/>
        </w:numPr>
        <w:tabs>
          <w:tab w:val="left" w:pos="510" w:leader="none"/>
        </w:tabs>
        <w:ind w:right="-1" w:hanging="0"/>
        <w:jc w:val="both"/>
        <w:rPr/>
      </w:pPr>
      <w:r>
        <w:rPr>
          <w:color w:val="000000"/>
          <w:kern w:val="0"/>
          <w:sz w:val="28"/>
          <w:szCs w:val="28"/>
          <w:lang w:val="uk-UA"/>
        </w:rPr>
        <w:tab/>
        <w:t xml:space="preserve"> 2) </w:t>
      </w:r>
      <w:r>
        <w:rPr>
          <w:color w:val="000000"/>
          <w:kern w:val="0"/>
          <w:sz w:val="28"/>
          <w:szCs w:val="28"/>
          <w:lang w:val="uk-UA"/>
        </w:rPr>
        <w:t xml:space="preserve">гр. </w:t>
      </w:r>
      <w:r>
        <w:rPr>
          <w:color w:val="000000"/>
          <w:kern w:val="0"/>
          <w:sz w:val="28"/>
          <w:szCs w:val="28"/>
          <w:lang w:val="uk-UA"/>
        </w:rPr>
        <w:t xml:space="preserve"> Г.,   який   зареєстрований   та проживає за  адресою: ***;</w:t>
      </w:r>
    </w:p>
    <w:p>
      <w:pPr>
        <w:pStyle w:val="ListParagraph"/>
        <w:numPr>
          <w:ilvl w:val="0"/>
          <w:numId w:val="0"/>
        </w:numPr>
        <w:tabs>
          <w:tab w:val="left" w:pos="510" w:leader="none"/>
        </w:tabs>
        <w:ind w:right="-1" w:hanging="0"/>
        <w:jc w:val="both"/>
        <w:rPr/>
      </w:pPr>
      <w:r>
        <w:rPr>
          <w:color w:val="000000"/>
          <w:kern w:val="0"/>
          <w:sz w:val="28"/>
          <w:szCs w:val="28"/>
          <w:lang w:val="uk-UA"/>
        </w:rPr>
        <w:tab/>
        <w:t xml:space="preserve"> 3) </w:t>
      </w:r>
      <w:r>
        <w:rPr>
          <w:color w:val="000000"/>
          <w:kern w:val="0"/>
          <w:sz w:val="28"/>
          <w:szCs w:val="28"/>
          <w:lang w:val="uk-UA"/>
        </w:rPr>
        <w:t xml:space="preserve">гр. </w:t>
      </w:r>
      <w:r>
        <w:rPr>
          <w:color w:val="000000"/>
          <w:kern w:val="0"/>
          <w:sz w:val="28"/>
          <w:szCs w:val="28"/>
          <w:lang w:val="uk-UA"/>
        </w:rPr>
        <w:t>К., який зареєстрований та проживає за адресою: ***;</w:t>
      </w:r>
    </w:p>
    <w:p>
      <w:pPr>
        <w:pStyle w:val="ListParagraph"/>
        <w:numPr>
          <w:ilvl w:val="0"/>
          <w:numId w:val="0"/>
        </w:numPr>
        <w:tabs>
          <w:tab w:val="left" w:pos="510" w:leader="none"/>
        </w:tabs>
        <w:ind w:right="-1" w:hanging="0"/>
        <w:jc w:val="both"/>
        <w:rPr/>
      </w:pPr>
      <w:r>
        <w:rPr>
          <w:color w:val="000000"/>
          <w:kern w:val="0"/>
          <w:sz w:val="28"/>
          <w:szCs w:val="28"/>
          <w:lang w:val="uk-UA"/>
        </w:rPr>
        <w:tab/>
        <w:t xml:space="preserve"> 4) </w:t>
      </w:r>
      <w:r>
        <w:rPr>
          <w:color w:val="000000"/>
          <w:kern w:val="0"/>
          <w:sz w:val="28"/>
          <w:szCs w:val="28"/>
          <w:lang w:val="uk-UA"/>
        </w:rPr>
        <w:t xml:space="preserve">гр. </w:t>
      </w:r>
      <w:r>
        <w:rPr>
          <w:color w:val="000000"/>
          <w:kern w:val="0"/>
          <w:sz w:val="28"/>
          <w:szCs w:val="28"/>
          <w:lang w:val="uk-UA"/>
        </w:rPr>
        <w:t>К., який зареєстрований за адресою: *** та проживає за адресою: ***, згідно довідки від 05 лютого 2024 року  № *** про взяття на облік внутрішньо переміщеної особи;</w:t>
      </w:r>
    </w:p>
    <w:p>
      <w:pPr>
        <w:pStyle w:val="ListParagraph"/>
        <w:numPr>
          <w:ilvl w:val="0"/>
          <w:numId w:val="0"/>
        </w:numPr>
        <w:tabs>
          <w:tab w:val="left" w:pos="510" w:leader="none"/>
        </w:tabs>
        <w:ind w:right="-1" w:hanging="0"/>
        <w:jc w:val="both"/>
        <w:rPr/>
      </w:pPr>
      <w:r>
        <w:rPr>
          <w:color w:val="000000"/>
          <w:kern w:val="0"/>
          <w:sz w:val="28"/>
          <w:szCs w:val="28"/>
          <w:lang w:val="uk-UA"/>
        </w:rPr>
        <w:tab/>
        <w:t xml:space="preserve">  5) </w:t>
      </w:r>
      <w:r>
        <w:rPr>
          <w:color w:val="000000"/>
          <w:kern w:val="0"/>
          <w:sz w:val="28"/>
          <w:szCs w:val="28"/>
          <w:lang w:val="uk-UA"/>
        </w:rPr>
        <w:t xml:space="preserve">гр. </w:t>
      </w:r>
      <w:r>
        <w:rPr>
          <w:color w:val="000000"/>
          <w:kern w:val="0"/>
          <w:sz w:val="28"/>
          <w:szCs w:val="28"/>
          <w:lang w:val="uk-UA"/>
        </w:rPr>
        <w:t>К., яка зареєстрована та проживає  за адресою:***;</w:t>
      </w:r>
    </w:p>
    <w:p>
      <w:pPr>
        <w:pStyle w:val="ListParagraph"/>
        <w:numPr>
          <w:ilvl w:val="0"/>
          <w:numId w:val="0"/>
        </w:numPr>
        <w:tabs>
          <w:tab w:val="left" w:pos="510" w:leader="none"/>
        </w:tabs>
        <w:ind w:right="-1" w:hanging="0"/>
        <w:jc w:val="both"/>
        <w:rPr/>
      </w:pPr>
      <w:r>
        <w:rPr>
          <w:color w:val="000000"/>
          <w:kern w:val="0"/>
          <w:sz w:val="28"/>
          <w:szCs w:val="28"/>
          <w:lang w:val="uk-UA"/>
        </w:rPr>
        <w:tab/>
        <w:t xml:space="preserve">  6) </w:t>
      </w:r>
      <w:r>
        <w:rPr>
          <w:color w:val="000000"/>
          <w:kern w:val="0"/>
          <w:sz w:val="28"/>
          <w:szCs w:val="28"/>
          <w:lang w:val="uk-UA"/>
        </w:rPr>
        <w:t xml:space="preserve">гр. </w:t>
      </w:r>
      <w:r>
        <w:rPr>
          <w:color w:val="000000"/>
          <w:kern w:val="0"/>
          <w:sz w:val="28"/>
          <w:szCs w:val="28"/>
          <w:lang w:val="uk-UA"/>
        </w:rPr>
        <w:t>М., який  зареєстрований та проживає за адресою: ***.</w:t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Оксана ДЯДЮНОВА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header="0" w:top="1134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447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color w:val="000000"/>
      <w:sz w:val="28"/>
    </w:rPr>
  </w:style>
  <w:style w:type="character" w:styleId="ListLabel2">
    <w:name w:val="ListLabel 2"/>
    <w:qFormat/>
    <w:rPr>
      <w:rFonts w:eastAsia="Times New Roman" w:cs="Times New Roman"/>
      <w:color w:val="000000"/>
      <w:sz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1c447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1c447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94A4-E371-481B-9269-46D85EDB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LibreOffice/6.1.0.3$Windows_X86_64 LibreOffice_project/efb621ed25068d70781dc026f7e9c5187a4decd1</Application>
  <Pages>1</Pages>
  <Words>218</Words>
  <Characters>1261</Characters>
  <CharactersWithSpaces>1702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2026-03-23T06:41:00Z</dcterms:created>
  <dc:creator>User-PC</dc:creator>
  <dc:description/>
  <dc:language>uk-UA</dc:language>
  <cp:lastModifiedBy/>
  <cp:lastPrinted>2026-03-24T11:18:53Z</cp:lastPrinted>
  <dcterms:modified xsi:type="dcterms:W3CDTF">2026-03-27T13:25:29Z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