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8C" w:rsidRDefault="00231F3E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9525" distL="114300" distR="114300" simplePos="0" relativeHeight="2" behindDoc="1" locked="0" layoutInCell="1" allowOverlap="1" wp14:anchorId="340CEB25" wp14:editId="6EA5B2E5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88C" w:rsidRDefault="0054488C">
      <w:pPr>
        <w:jc w:val="both"/>
        <w:rPr>
          <w:sz w:val="28"/>
          <w:szCs w:val="28"/>
          <w:lang w:val="uk-UA"/>
        </w:rPr>
      </w:pPr>
    </w:p>
    <w:p w:rsidR="0054488C" w:rsidRDefault="0054488C">
      <w:pPr>
        <w:jc w:val="center"/>
        <w:rPr>
          <w:sz w:val="28"/>
          <w:szCs w:val="28"/>
          <w:lang w:val="uk-UA"/>
        </w:rPr>
      </w:pPr>
    </w:p>
    <w:p w:rsidR="0054488C" w:rsidRDefault="00231F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54488C" w:rsidRDefault="00231F3E">
      <w:pPr>
        <w:tabs>
          <w:tab w:val="left" w:pos="69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54488C" w:rsidRDefault="0054488C">
      <w:pPr>
        <w:jc w:val="center"/>
        <w:rPr>
          <w:b/>
          <w:sz w:val="28"/>
          <w:szCs w:val="28"/>
        </w:rPr>
      </w:pPr>
    </w:p>
    <w:p w:rsidR="0054488C" w:rsidRDefault="00231F3E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54488C" w:rsidRDefault="0054488C">
      <w:pPr>
        <w:rPr>
          <w:sz w:val="28"/>
          <w:szCs w:val="28"/>
        </w:rPr>
      </w:pPr>
    </w:p>
    <w:p w:rsidR="0054488C" w:rsidRDefault="00231F3E">
      <w:pPr>
        <w:jc w:val="both"/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116</w:t>
      </w:r>
    </w:p>
    <w:p w:rsidR="0054488C" w:rsidRDefault="0054488C">
      <w:pPr>
        <w:rPr>
          <w:sz w:val="28"/>
          <w:szCs w:val="28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9691"/>
        <w:gridCol w:w="4799"/>
      </w:tblGrid>
      <w:tr w:rsidR="0054488C">
        <w:tc>
          <w:tcPr>
            <w:tcW w:w="9690" w:type="dxa"/>
            <w:shd w:val="clear" w:color="auto" w:fill="FFFFFF"/>
          </w:tcPr>
          <w:p w:rsidR="0054488C" w:rsidRDefault="00231F3E">
            <w:pPr>
              <w:tabs>
                <w:tab w:val="left" w:pos="9585"/>
              </w:tabs>
              <w:jc w:val="both"/>
            </w:pPr>
            <w:r>
              <w:rPr>
                <w:sz w:val="28"/>
                <w:szCs w:val="28"/>
                <w:lang w:val="uk-UA"/>
              </w:rPr>
              <w:t>Про виплату одноразової грошової допомоги військовим</w:t>
            </w:r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які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отримали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травми</w:t>
            </w:r>
            <w:proofErr w:type="spellEnd"/>
            <w:r>
              <w:rPr>
                <w:bCs/>
                <w:sz w:val="28"/>
                <w:szCs w:val="28"/>
              </w:rPr>
              <w:t xml:space="preserve">  за </w:t>
            </w:r>
            <w:proofErr w:type="spellStart"/>
            <w:r>
              <w:rPr>
                <w:bCs/>
                <w:sz w:val="28"/>
                <w:szCs w:val="28"/>
              </w:rPr>
              <w:t>обставин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пов’язаних</w:t>
            </w:r>
            <w:proofErr w:type="spellEnd"/>
            <w:r>
              <w:rPr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</w:rPr>
              <w:t>виконанням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обов’язків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військової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служби</w:t>
            </w:r>
            <w:proofErr w:type="spellEnd"/>
          </w:p>
          <w:p w:rsidR="0054488C" w:rsidRDefault="0054488C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99" w:type="dxa"/>
            <w:shd w:val="clear" w:color="auto" w:fill="FFFFFF"/>
          </w:tcPr>
          <w:p w:rsidR="0054488C" w:rsidRDefault="0054488C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54488C" w:rsidRDefault="00231F3E">
      <w:pPr>
        <w:pStyle w:val="a9"/>
        <w:tabs>
          <w:tab w:val="left" w:pos="510"/>
          <w:tab w:val="left" w:pos="630"/>
        </w:tabs>
        <w:ind w:right="170"/>
        <w:jc w:val="both"/>
      </w:pPr>
      <w:r>
        <w:rPr>
          <w:spacing w:val="-2"/>
          <w:sz w:val="28"/>
          <w:szCs w:val="28"/>
        </w:rPr>
        <w:t xml:space="preserve">       Відповідно   до     ст. 34 Закону України ,,Про   місцеве      самоврядування в Україні”, Програми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підтримки Захисників та Захисниць України, ветеранів війни та членів сімей загиблих (померлих)</w:t>
      </w:r>
      <w:r>
        <w:rPr>
          <w:sz w:val="28"/>
          <w:szCs w:val="28"/>
        </w:rPr>
        <w:t xml:space="preserve"> Захисників та Захисниць України на     2026 рік,   затвердженої      рішенням     Решетилівської міської ради від 31 жовтня 2025  року  № 2394-62-VIII</w:t>
      </w:r>
      <w:r>
        <w:t xml:space="preserve">,   </w:t>
      </w:r>
      <w:r>
        <w:rPr>
          <w:bCs/>
          <w:sz w:val="28"/>
          <w:szCs w:val="28"/>
        </w:rPr>
        <w:t>Порядку</w:t>
      </w:r>
      <w:r>
        <w:rPr>
          <w:color w:val="000000"/>
          <w:sz w:val="28"/>
          <w:szCs w:val="28"/>
        </w:rPr>
        <w:t xml:space="preserve">     </w:t>
      </w:r>
      <w:r>
        <w:rPr>
          <w:rFonts w:cs="Times New Roman"/>
          <w:bCs/>
          <w:sz w:val="28"/>
          <w:szCs w:val="28"/>
        </w:rPr>
        <w:t>надання       грошової     допомоги   Захисникам    та      Захисницям    України,    які</w:t>
      </w:r>
      <w:r>
        <w:rPr>
          <w:rFonts w:cs="Times New Roman"/>
          <w:bCs/>
          <w:sz w:val="28"/>
          <w:szCs w:val="28"/>
        </w:rPr>
        <w:t xml:space="preserve">      отримали      травми    за    обставин,    пов’язаних   з    виконанням  обов’язків військової служби</w:t>
      </w:r>
      <w:r>
        <w:rPr>
          <w:bCs/>
          <w:sz w:val="28"/>
          <w:szCs w:val="28"/>
        </w:rPr>
        <w:t>,    затвердженого   рішенням</w:t>
      </w:r>
      <w:r>
        <w:rPr>
          <w:color w:val="000000"/>
          <w:sz w:val="28"/>
          <w:szCs w:val="28"/>
        </w:rPr>
        <w:t xml:space="preserve"> Решетилівської міської ради восьмого скликання     від 27 березня 2026 року № 2544-67-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розглянувши заяви та подані</w:t>
      </w:r>
      <w:r>
        <w:rPr>
          <w:spacing w:val="-2"/>
          <w:sz w:val="28"/>
          <w:szCs w:val="28"/>
        </w:rPr>
        <w:t xml:space="preserve"> документи </w:t>
      </w:r>
      <w:proofErr w:type="spellStart"/>
      <w:r>
        <w:rPr>
          <w:spacing w:val="-2"/>
          <w:sz w:val="28"/>
          <w:szCs w:val="28"/>
        </w:rPr>
        <w:t>Кушнаренка</w:t>
      </w:r>
      <w:proofErr w:type="spellEnd"/>
      <w:r>
        <w:rPr>
          <w:spacing w:val="-2"/>
          <w:sz w:val="28"/>
          <w:szCs w:val="28"/>
        </w:rPr>
        <w:t xml:space="preserve"> А.І., </w:t>
      </w:r>
      <w:proofErr w:type="spellStart"/>
      <w:r>
        <w:rPr>
          <w:spacing w:val="-2"/>
          <w:sz w:val="28"/>
          <w:szCs w:val="28"/>
        </w:rPr>
        <w:t>Рачкіна</w:t>
      </w:r>
      <w:proofErr w:type="spellEnd"/>
      <w:r>
        <w:rPr>
          <w:spacing w:val="-2"/>
          <w:sz w:val="28"/>
          <w:szCs w:val="28"/>
        </w:rPr>
        <w:t xml:space="preserve"> Р.Ю.</w:t>
      </w:r>
    </w:p>
    <w:p w:rsidR="0054488C" w:rsidRPr="00231F3E" w:rsidRDefault="00231F3E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54488C" w:rsidRDefault="0054488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54488C" w:rsidRPr="00231F3E" w:rsidRDefault="00231F3E" w:rsidP="00231F3E">
      <w:pPr>
        <w:pStyle w:val="a8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 xml:space="preserve">дділу </w:t>
      </w:r>
      <w:r>
        <w:rPr>
          <w:sz w:val="28"/>
          <w:szCs w:val="28"/>
          <w:lang w:val="uk-UA"/>
        </w:rPr>
        <w:t xml:space="preserve"> бухгалтерського</w:t>
      </w:r>
      <w:r>
        <w:rPr>
          <w:sz w:val="28"/>
          <w:szCs w:val="28"/>
          <w:lang w:val="uk-UA"/>
        </w:rPr>
        <w:t xml:space="preserve"> обліку, </w:t>
      </w:r>
      <w:r>
        <w:rPr>
          <w:sz w:val="28"/>
          <w:szCs w:val="28"/>
          <w:lang w:val="uk-UA"/>
        </w:rPr>
        <w:t xml:space="preserve">звітності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адміністративно </w:t>
      </w:r>
      <w:proofErr w:type="spellStart"/>
      <w:r>
        <w:rPr>
          <w:sz w:val="28"/>
          <w:szCs w:val="28"/>
          <w:lang w:val="uk-UA"/>
        </w:rPr>
        <w:t>-господарського</w:t>
      </w:r>
      <w:proofErr w:type="spellEnd"/>
      <w:r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 в розмірі 5 </w:t>
      </w:r>
      <w:r>
        <w:rPr>
          <w:sz w:val="28"/>
          <w:szCs w:val="28"/>
          <w:lang w:val="uk-UA"/>
        </w:rPr>
        <w:t xml:space="preserve">000,00 (п’ять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54488C" w:rsidRPr="00231F3E" w:rsidRDefault="00231F3E" w:rsidP="00231F3E">
      <w:pPr>
        <w:pStyle w:val="a8"/>
        <w:tabs>
          <w:tab w:val="left" w:pos="0"/>
          <w:tab w:val="left" w:pos="510"/>
          <w:tab w:val="left" w:pos="851"/>
        </w:tabs>
        <w:spacing w:line="252" w:lineRule="auto"/>
        <w:ind w:left="0" w:right="14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1) </w:t>
      </w:r>
      <w:proofErr w:type="spellStart"/>
      <w:r>
        <w:rPr>
          <w:sz w:val="28"/>
          <w:szCs w:val="28"/>
          <w:lang w:val="uk-UA"/>
        </w:rPr>
        <w:t>Кушнаренку</w:t>
      </w:r>
      <w:proofErr w:type="spellEnd"/>
      <w:r>
        <w:rPr>
          <w:sz w:val="28"/>
          <w:szCs w:val="28"/>
          <w:lang w:val="uk-UA"/>
        </w:rPr>
        <w:t xml:space="preserve">   Антону   Ігоровичу, який    зареєстрований  за адресою: ***</w:t>
      </w:r>
      <w:r>
        <w:rPr>
          <w:sz w:val="28"/>
          <w:szCs w:val="28"/>
          <w:lang w:val="uk-UA"/>
        </w:rPr>
        <w:t xml:space="preserve"> Херсонської  області  та  проживає за адресою:  **</w:t>
      </w:r>
      <w:r>
        <w:rPr>
          <w:sz w:val="28"/>
          <w:szCs w:val="28"/>
          <w:lang w:val="uk-UA"/>
        </w:rPr>
        <w:t xml:space="preserve"> Полтавської      області, відповідно   довідки від ***</w:t>
      </w:r>
      <w:r>
        <w:rPr>
          <w:sz w:val="28"/>
          <w:szCs w:val="28"/>
          <w:lang w:val="uk-UA"/>
        </w:rPr>
        <w:t xml:space="preserve"> № 1624-***</w:t>
      </w:r>
      <w:r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54488C" w:rsidRDefault="00231F3E" w:rsidP="00231F3E">
      <w:pPr>
        <w:pStyle w:val="a8"/>
        <w:tabs>
          <w:tab w:val="left" w:pos="0"/>
          <w:tab w:val="left" w:pos="510"/>
          <w:tab w:val="left" w:pos="851"/>
        </w:tabs>
        <w:spacing w:line="252" w:lineRule="auto"/>
        <w:ind w:left="0" w:right="140" w:firstLine="567"/>
        <w:jc w:val="both"/>
      </w:pPr>
      <w:r>
        <w:rPr>
          <w:sz w:val="28"/>
          <w:szCs w:val="28"/>
          <w:lang w:val="uk-UA"/>
        </w:rPr>
        <w:t xml:space="preserve">2) </w:t>
      </w:r>
      <w:proofErr w:type="spellStart"/>
      <w:r>
        <w:rPr>
          <w:sz w:val="28"/>
          <w:szCs w:val="28"/>
          <w:lang w:val="uk-UA"/>
        </w:rPr>
        <w:t>Рачкіну</w:t>
      </w:r>
      <w:proofErr w:type="spellEnd"/>
      <w:r>
        <w:rPr>
          <w:sz w:val="28"/>
          <w:szCs w:val="28"/>
          <w:lang w:val="uk-UA"/>
        </w:rPr>
        <w:t xml:space="preserve"> Ростиславу  Юрійовичу,  який   зареєстрований   та проживає за  адресою: 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54488C" w:rsidRDefault="0054488C">
      <w:pPr>
        <w:jc w:val="both"/>
        <w:rPr>
          <w:sz w:val="28"/>
          <w:szCs w:val="28"/>
          <w:lang w:val="uk-UA"/>
        </w:rPr>
      </w:pPr>
    </w:p>
    <w:p w:rsidR="0054488C" w:rsidRDefault="0054488C">
      <w:pPr>
        <w:rPr>
          <w:sz w:val="28"/>
          <w:szCs w:val="28"/>
          <w:lang w:val="uk-UA"/>
        </w:rPr>
      </w:pPr>
    </w:p>
    <w:p w:rsidR="0054488C" w:rsidRDefault="0054488C">
      <w:pPr>
        <w:rPr>
          <w:sz w:val="28"/>
          <w:szCs w:val="28"/>
          <w:lang w:val="uk-UA"/>
        </w:rPr>
      </w:pPr>
    </w:p>
    <w:p w:rsidR="0054488C" w:rsidRDefault="0054488C">
      <w:pPr>
        <w:rPr>
          <w:sz w:val="28"/>
          <w:szCs w:val="28"/>
          <w:lang w:val="uk-UA"/>
        </w:rPr>
      </w:pPr>
    </w:p>
    <w:p w:rsidR="0054488C" w:rsidRDefault="00231F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bookmarkStart w:id="1" w:name="_GoBack"/>
      <w:bookmarkEnd w:id="1"/>
      <w:r>
        <w:rPr>
          <w:sz w:val="28"/>
          <w:szCs w:val="28"/>
          <w:lang w:val="uk-UA"/>
        </w:rPr>
        <w:t xml:space="preserve">     Тетяна МАЛИШ</w:t>
      </w:r>
    </w:p>
    <w:p w:rsidR="0054488C" w:rsidRDefault="0054488C">
      <w:pPr>
        <w:rPr>
          <w:lang w:val="uk-UA"/>
        </w:rPr>
      </w:pPr>
    </w:p>
    <w:p w:rsidR="0054488C" w:rsidRDefault="0054488C">
      <w:pPr>
        <w:rPr>
          <w:lang w:val="uk-UA"/>
        </w:rPr>
      </w:pPr>
    </w:p>
    <w:sectPr w:rsidR="0054488C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751"/>
    <w:multiLevelType w:val="multilevel"/>
    <w:tmpl w:val="B1E421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16379D"/>
    <w:multiLevelType w:val="multilevel"/>
    <w:tmpl w:val="81ECD968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8C"/>
    <w:rsid w:val="00231F3E"/>
    <w:rsid w:val="005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A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B74A0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663999"/>
    <w:pPr>
      <w:suppressLineNumbers/>
      <w:suppressAutoHyphens w:val="0"/>
    </w:pPr>
    <w:rPr>
      <w:rFonts w:eastAsia="Noto Sans CJK SC" w:cs="Lohit Devanagari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A0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B74A0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663999"/>
    <w:pPr>
      <w:suppressLineNumbers/>
      <w:suppressAutoHyphens w:val="0"/>
    </w:pPr>
    <w:rPr>
      <w:rFonts w:eastAsia="Noto Sans CJK SC" w:cs="Lohit Devanagari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7</cp:revision>
  <cp:lastPrinted>2026-04-07T16:43:00Z</cp:lastPrinted>
  <dcterms:created xsi:type="dcterms:W3CDTF">2026-04-06T11:40:00Z</dcterms:created>
  <dcterms:modified xsi:type="dcterms:W3CDTF">2026-04-14T07:47:00Z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