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37B414C3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C0E60" w:rsidRPr="00DC0E60">
        <w:rPr>
          <w:rStyle w:val="h-select-al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UA-2021-12-16-016809-c</w:t>
      </w:r>
      <w:r w:rsidR="00DC0E6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1CFE430A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установи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Виконавчого комі</w:t>
      </w:r>
      <w:r w:rsidR="00B309C7">
        <w:rPr>
          <w:rFonts w:ascii="Times New Roman" w:eastAsia="SimSun" w:hAnsi="Times New Roman" w:cs="Times New Roman"/>
          <w:sz w:val="24"/>
          <w:szCs w:val="24"/>
        </w:rPr>
        <w:t>тету Решетилівської міської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ради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 в пр</w:t>
      </w:r>
      <w:r w:rsidR="00DC0E60">
        <w:rPr>
          <w:rFonts w:ascii="Times New Roman" w:eastAsia="SimSun" w:hAnsi="Times New Roman" w:cs="Times New Roman"/>
          <w:sz w:val="24"/>
          <w:szCs w:val="24"/>
        </w:rPr>
        <w:t>иродному</w:t>
      </w:r>
      <w:r w:rsidR="002451CE">
        <w:rPr>
          <w:rFonts w:ascii="Times New Roman" w:eastAsia="SimSun" w:hAnsi="Times New Roman" w:cs="Times New Roman"/>
          <w:sz w:val="24"/>
          <w:szCs w:val="24"/>
        </w:rPr>
        <w:t xml:space="preserve"> газі в період з 10.11.2021 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 - 26.11.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>20</w:t>
      </w:r>
      <w:r w:rsidR="00DC0E60">
        <w:rPr>
          <w:rFonts w:ascii="Times New Roman" w:eastAsia="SimSun" w:hAnsi="Times New Roman" w:cs="Times New Roman"/>
          <w:sz w:val="24"/>
          <w:szCs w:val="24"/>
        </w:rPr>
        <w:t>21</w:t>
      </w:r>
      <w:bookmarkStart w:id="1" w:name="_GoBack"/>
      <w:bookmarkEnd w:id="1"/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048E871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процедура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(скорочена)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B864DDC" w14:textId="77777777" w:rsidR="002451CE" w:rsidRPr="002451CE" w:rsidRDefault="00A16E24" w:rsidP="002451CE">
      <w:pPr>
        <w:ind w:right="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Відповідно до абзацу 6 частини 2 статті 40 Закону України «Про публічну закупівлю» переговорна процедура закупівлі застосовується замовником як виняток у разі, зокрема, </w:t>
      </w:r>
      <w:r w:rsidR="002451CE" w:rsidRPr="002451CE">
        <w:rPr>
          <w:rFonts w:ascii="Times New Roman" w:hAnsi="Times New Roman" w:cs="Times New Roman"/>
          <w:b/>
          <w:bCs/>
          <w:sz w:val="24"/>
          <w:szCs w:val="24"/>
        </w:rPr>
        <w:t>укладення договору з постачальником «останньої надії»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 </w:t>
      </w:r>
      <w:r w:rsidR="002451CE" w:rsidRPr="002451CE">
        <w:rPr>
          <w:rFonts w:ascii="Times New Roman" w:hAnsi="Times New Roman" w:cs="Times New Roman"/>
          <w:b/>
          <w:bCs/>
          <w:sz w:val="24"/>
          <w:szCs w:val="24"/>
        </w:rPr>
        <w:t>на постачання</w:t>
      </w:r>
      <w:r w:rsidR="002451CE" w:rsidRPr="002451CE">
        <w:rPr>
          <w:rFonts w:ascii="Times New Roman" w:hAnsi="Times New Roman" w:cs="Times New Roman"/>
          <w:sz w:val="24"/>
          <w:szCs w:val="24"/>
        </w:rPr>
        <w:t xml:space="preserve"> електричної енергії або </w:t>
      </w:r>
      <w:r w:rsidR="002451CE" w:rsidRPr="002451CE">
        <w:rPr>
          <w:rFonts w:ascii="Times New Roman" w:hAnsi="Times New Roman" w:cs="Times New Roman"/>
          <w:b/>
          <w:bCs/>
          <w:sz w:val="24"/>
          <w:szCs w:val="24"/>
        </w:rPr>
        <w:t>природного газу.</w:t>
      </w:r>
    </w:p>
    <w:p w14:paraId="3AD5F57F" w14:textId="50920267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39D23870" w:rsidR="006F6CBB" w:rsidRPr="00B309C7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0E60" w:rsidRPr="00DC0E60">
        <w:rPr>
          <w:rStyle w:val="h-select-all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UA-2021-12-16-016809-c</w:t>
      </w:r>
      <w:r w:rsidR="00DC0E6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585FE3FF" w:rsidR="00A16E24" w:rsidRPr="00B309C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B309C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Природний газ</w:t>
      </w:r>
    </w:p>
    <w:p w14:paraId="1207767D" w14:textId="2F1A5D1A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B309C7" w:rsidRPr="00B309C7">
        <w:rPr>
          <w:rFonts w:ascii="Arial" w:hAnsi="Arial" w:cs="Arial"/>
          <w:color w:val="333333"/>
          <w:sz w:val="24"/>
          <w:szCs w:val="24"/>
          <w:shd w:val="clear" w:color="auto" w:fill="FFFFFF"/>
        </w:rPr>
        <w:t>09120000-6 Газове паливо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6BC7E63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DC0E60">
        <w:rPr>
          <w:rFonts w:ascii="Times New Roman" w:hAnsi="Times New Roman" w:cs="Times New Roman"/>
          <w:color w:val="333333"/>
          <w:sz w:val="24"/>
          <w:szCs w:val="24"/>
          <w:shd w:val="clear" w:color="auto" w:fill="F4F7FA"/>
        </w:rPr>
        <w:t xml:space="preserve"> 259192,58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DC0E60">
        <w:rPr>
          <w:rFonts w:ascii="Times New Roman" w:eastAsia="SimSun" w:hAnsi="Times New Roman" w:cs="Times New Roman"/>
          <w:sz w:val="24"/>
          <w:szCs w:val="24"/>
        </w:rPr>
        <w:t xml:space="preserve"> (Двісті </w:t>
      </w:r>
      <w:proofErr w:type="spellStart"/>
      <w:r w:rsidR="00DC0E60">
        <w:rPr>
          <w:rFonts w:ascii="Times New Roman" w:eastAsia="SimSun" w:hAnsi="Times New Roman" w:cs="Times New Roman"/>
          <w:sz w:val="24"/>
          <w:szCs w:val="24"/>
        </w:rPr>
        <w:t>п’ядесят</w:t>
      </w:r>
      <w:proofErr w:type="spellEnd"/>
      <w:r w:rsidR="00DC0E60">
        <w:rPr>
          <w:rFonts w:ascii="Times New Roman" w:eastAsia="SimSun" w:hAnsi="Times New Roman" w:cs="Times New Roman"/>
          <w:sz w:val="24"/>
          <w:szCs w:val="24"/>
        </w:rPr>
        <w:t xml:space="preserve"> дев’ять тисяч сто дев’яносто дві гривні 58 </w:t>
      </w:r>
      <w:r w:rsidR="00B309C7">
        <w:rPr>
          <w:rFonts w:ascii="Times New Roman" w:eastAsia="SimSun" w:hAnsi="Times New Roman" w:cs="Times New Roman"/>
          <w:sz w:val="24"/>
          <w:szCs w:val="24"/>
        </w:rPr>
        <w:t xml:space="preserve">копійок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C0E60">
        <w:rPr>
          <w:rFonts w:ascii="Times New Roman" w:eastAsia="SimSun" w:hAnsi="Times New Roman" w:cs="Times New Roman"/>
          <w:sz w:val="24"/>
          <w:szCs w:val="24"/>
        </w:rPr>
        <w:t>15,42813</w:t>
      </w:r>
      <w:r w:rsidR="00B309C7" w:rsidRPr="00B309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B309C7" w:rsidRPr="00B309C7">
        <w:rPr>
          <w:rStyle w:val="qaitemunit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т.м.куб</w:t>
      </w:r>
      <w:proofErr w:type="spellEnd"/>
      <w:r w:rsidR="00B309C7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51A6F76D" w:rsidR="0033379C" w:rsidRPr="00B309C7" w:rsidRDefault="00C010FB" w:rsidP="00B309C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309C7">
        <w:rPr>
          <w:rFonts w:ascii="Times New Roman" w:eastAsia="SimSun" w:hAnsi="Times New Roman" w:cs="Times New Roman"/>
          <w:sz w:val="24"/>
          <w:szCs w:val="24"/>
        </w:rPr>
        <w:t>За розрахункову одиницю газу приймається один метр кубічний (м3), приведений до стандартних умов: температура (</w:t>
      </w:r>
      <w:r w:rsidR="00B309C7">
        <w:rPr>
          <w:rFonts w:ascii="Times New Roman" w:eastAsia="SimSun" w:hAnsi="Times New Roman" w:cs="Times New Roman"/>
          <w:sz w:val="24"/>
          <w:szCs w:val="24"/>
          <w:lang w:val="en-US"/>
        </w:rPr>
        <w:t>t</w:t>
      </w:r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) 293,</w:t>
      </w:r>
      <w:r w:rsidR="00B309C7" w:rsidRP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18 </w:t>
      </w:r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 (20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градусів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С),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тиск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газу (Р) 101,325 кПа (760 мм </w:t>
      </w:r>
      <w:proofErr w:type="spellStart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рт.ст</w:t>
      </w:r>
      <w:proofErr w:type="spellEnd"/>
      <w:r w:rsidR="00B309C7">
        <w:rPr>
          <w:rFonts w:ascii="Times New Roman" w:eastAsia="SimSun" w:hAnsi="Times New Roman" w:cs="Times New Roman"/>
          <w:sz w:val="24"/>
          <w:szCs w:val="24"/>
          <w:lang w:val="ru-RU"/>
        </w:rPr>
        <w:t>.)</w:t>
      </w:r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Фізико-хімічні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показники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прородного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газу,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який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передається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Постачальником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Споживачеві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пунктах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приймання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передачі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повинні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відповидати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визначеним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розділом</w:t>
      </w:r>
      <w:proofErr w:type="spell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45BFC">
        <w:rPr>
          <w:rFonts w:ascii="Times New Roman" w:eastAsia="SimSun" w:hAnsi="Times New Roman" w:cs="Times New Roman"/>
          <w:sz w:val="24"/>
          <w:szCs w:val="24"/>
          <w:lang w:val="en-US"/>
        </w:rPr>
        <w:t>III</w:t>
      </w:r>
      <w:r w:rsidR="00D45BFC" w:rsidRP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Кодексу ГТС </w:t>
      </w:r>
      <w:proofErr w:type="gramStart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>та  Кодексом</w:t>
      </w:r>
      <w:proofErr w:type="gramEnd"/>
      <w:r w:rsidR="00D45BFC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ГРМ.</w:t>
      </w:r>
    </w:p>
    <w:p w14:paraId="43EBF89F" w14:textId="4E839F3D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EADB5F1" w14:textId="77777777" w:rsidR="003065CB" w:rsidRPr="00230E0B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B309C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51CE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09C7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F24A2"/>
    <w:rsid w:val="00CF26D3"/>
    <w:rsid w:val="00CF4005"/>
    <w:rsid w:val="00D20A2B"/>
    <w:rsid w:val="00D230BC"/>
    <w:rsid w:val="00D3523F"/>
    <w:rsid w:val="00D43C9E"/>
    <w:rsid w:val="00D45BFC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0E60"/>
    <w:rsid w:val="00DC1BA0"/>
    <w:rsid w:val="00DC4F0F"/>
    <w:rsid w:val="00DC5A6C"/>
    <w:rsid w:val="00DD19B6"/>
    <w:rsid w:val="00DD70F4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character" w:customStyle="1" w:styleId="qaitemquantity">
    <w:name w:val="qa_item_quantity"/>
    <w:basedOn w:val="a0"/>
    <w:rsid w:val="00B309C7"/>
  </w:style>
  <w:style w:type="character" w:customStyle="1" w:styleId="qaitemunit">
    <w:name w:val="qa_item_unit"/>
    <w:basedOn w:val="a0"/>
    <w:rsid w:val="00B3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E83FF-8548-45F4-95DB-0EDC3DE2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2021-12-17T12:26:00Z</cp:lastPrinted>
  <dcterms:created xsi:type="dcterms:W3CDTF">2021-12-17T12:28:00Z</dcterms:created>
  <dcterms:modified xsi:type="dcterms:W3CDTF">2021-12-17T12:28:00Z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