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30 червня 2020 року                                                                                         № </w:t>
      </w:r>
      <w:r>
        <w:rPr>
          <w:sz w:val="28"/>
          <w:szCs w:val="28"/>
          <w:lang w:val="en-US"/>
        </w:rPr>
        <w:t>27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Гладкий І.С., Вакуленко Н.В., Радість Н.А., Сивинська І.В.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Романько М.О.,Сорока О.М., Шинкарчук Ю.С.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Купенко О.А. - головний спеціаліст відділу освіти,    Мірошник О.О.- начальник відділу організаційно-інформаційної роботи, документообігу та управління персоналом, Момот С.Г. - начальник відділу бухгалтерського обліку, звітності та адміністративно-господарського забезпечення, </w:t>
      </w:r>
      <w:bookmarkStart w:id="0" w:name="__DdeLink__16319_225946672"/>
      <w:r>
        <w:rPr>
          <w:rFonts w:eastAsia="Segoe UI" w:cs="Times New Roman"/>
          <w:color w:val="000000"/>
          <w:sz w:val="28"/>
          <w:szCs w:val="28"/>
          <w:lang w:eastAsia="en-US"/>
        </w:rPr>
        <w:t>Оверченко К.Г. - начальник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відділу земельних ресурсів та охорони навколишнього середовища</w:t>
      </w:r>
      <w:bookmarkEnd w:id="0"/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, Онуфрієнко В.Г. - начальник фінансового відділу,  Приходько О.В. - 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>начальник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, Романов А.Л. - н</w:t>
      </w:r>
      <w:r>
        <w:rPr>
          <w:rFonts w:eastAsia="Segoe UI" w:cs="Times New Roman"/>
          <w:color w:val="000000"/>
          <w:sz w:val="28"/>
          <w:szCs w:val="28"/>
          <w:lang w:val="uk-UA"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торгівлі та залучення інвестицій, Танько Л.Г. - головний спеціаліст</w:t>
      </w:r>
      <w:r>
        <w:rPr>
          <w:rFonts w:eastAsia="Segoe UI" w:cs="Calibri"/>
          <w:color w:val="000000"/>
          <w:sz w:val="28"/>
          <w:szCs w:val="20"/>
          <w:highlight w:val="white"/>
          <w:lang w:val="uk-UA" w:eastAsia="uk-UA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/>
        </w:rPr>
        <w:t xml:space="preserve">відділу сім’ї, соціального захисту  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/>
        </w:rPr>
        <w:t>та охорони здоров'я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/>
        </w:rPr>
        <w:t xml:space="preserve">;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val="uk-UA"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та з питань охорони праці, Тітік М.С. - начальник відділу культури, молоді, спорту та туризму.</w:t>
      </w:r>
    </w:p>
    <w:p>
      <w:pPr>
        <w:pStyle w:val="Normal"/>
        <w:ind w:hanging="0"/>
        <w:jc w:val="both"/>
        <w:rPr>
          <w:rFonts w:eastAsia="Segoe UI" w:cs="Calibri"/>
          <w:color w:val="000000"/>
          <w:sz w:val="28"/>
          <w:szCs w:val="20"/>
          <w:lang w:val="uk-UA" w:eastAsia="uk-UA"/>
        </w:rPr>
      </w:pPr>
      <w:r>
        <w:rPr>
          <w:rFonts w:eastAsia="Segoe UI" w:cs="Calibri"/>
          <w:color w:val="000000"/>
          <w:sz w:val="28"/>
          <w:szCs w:val="20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 роботу відділу культури, молоді, спорту та туризму щодо діяльності  сільських/ міських клубів/будинків культури за 2019 рік  та І півріччя 2020 року.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>Доповідає: Тітік М.С. - начальник  відділу культури, молоді, спорту та туризму.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>2. Про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переведення Кругового В.І. на строковий трудовий договір (контракт).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>Доповідає: К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упенко О.А.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-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головний спеціаліст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відділу освіти.</w:t>
      </w:r>
      <w:bookmarkStart w:id="1" w:name="__DdeLink__853_9202446721"/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lang w:eastAsia="uk-UA"/>
        </w:rPr>
        <w:tab/>
        <w:t xml:space="preserve">3.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переведення Тищенко Л.М. на строковий трудовий договір (контракт).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>Доповідає: К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упенко О.А.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-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головний спеціаліст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відділу освіти.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</w:rPr>
        <w:t xml:space="preserve">4. </w:t>
      </w:r>
      <w:r>
        <w:rPr>
          <w:rFonts w:cs="Calibri"/>
          <w:color w:val="00000A"/>
          <w:sz w:val="28"/>
          <w:szCs w:val="28"/>
        </w:rPr>
        <w:t>Про видалення зелених насаджень.</w:t>
      </w:r>
    </w:p>
    <w:p>
      <w:pPr>
        <w:pStyle w:val="Normal"/>
        <w:ind w:firstLine="737"/>
        <w:jc w:val="both"/>
        <w:rPr/>
      </w:pPr>
      <w:r>
        <w:rPr>
          <w:rFonts w:cs="Calibri"/>
          <w:color w:val="00000A"/>
          <w:sz w:val="28"/>
          <w:szCs w:val="28"/>
        </w:rPr>
        <w:t xml:space="preserve">Доповідає: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Оверченко К.Г. - начальник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відділу земельних ресурсів та охорони навколишнього середовища</w:t>
      </w:r>
      <w:r>
        <w:rPr>
          <w:rFonts w:cs="Calibri"/>
          <w:color w:val="00000A"/>
          <w:sz w:val="28"/>
          <w:szCs w:val="28"/>
        </w:rPr>
        <w:t xml:space="preserve">  </w:t>
      </w:r>
    </w:p>
    <w:p>
      <w:pPr>
        <w:pStyle w:val="Normal"/>
        <w:ind w:firstLine="737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>5. Різне.</w:t>
      </w:r>
      <w:bookmarkEnd w:id="1"/>
    </w:p>
    <w:p>
      <w:pPr>
        <w:pStyle w:val="Normal"/>
        <w:ind w:firstLine="737"/>
        <w:jc w:val="both"/>
        <w:rPr>
          <w:rFonts w:cs="Calibri"/>
          <w:sz w:val="28"/>
          <w:szCs w:val="28"/>
          <w:highlight w:val="white"/>
        </w:rPr>
      </w:pPr>
      <w:r>
        <w:rPr>
          <w:rFonts w:cs="Calibri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виключити з порядку денного питання: ,,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переведення Кругового В.І. на строковий трудовий договір (контракт)”.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виключити з порядку денного питання: ,,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переведення Тищенко Л.М. на строковий трудовий договір (контракт)”.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-7,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ab/>
        <w:t xml:space="preserve">Тітіка М.С. - начальника відділу культури, молоді, спорту та туризму, який прозвітувався  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 w:bidi="ar-SA"/>
        </w:rPr>
        <w:t xml:space="preserve">про роботу відділу 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uk-UA" w:bidi="ar-SA"/>
        </w:rPr>
        <w:t>культури, молоді, спорту та туризму щодо діяльності</w:t>
      </w:r>
      <w:r>
        <w:rPr>
          <w:rFonts w:eastAsia="Segoe UI" w:cs="Times New Roman"/>
          <w:color w:val="FFFFFF"/>
          <w:sz w:val="28"/>
          <w:szCs w:val="28"/>
          <w:highlight w:val="white"/>
          <w:lang w:val="uk-UA" w:eastAsia="uk-UA" w:bidi="ar-SA"/>
        </w:rPr>
        <w:t>....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uk-UA" w:bidi="ar-SA"/>
        </w:rPr>
        <w:t>сільських/міських клубів/будинків культури за 2019 рік та І півріччя 2020 року,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 w:bidi="ar-SA"/>
        </w:rPr>
        <w:t xml:space="preserve"> звіт додається.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121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2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2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2. СЛУХАЛИ: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 xml:space="preserve">Оверченко К.Г. - начальника відділу земельних ресурсів та охорони навколишнього середовища, яка розглянувши заяви  гр. Ветушка С.М.  та завідуючої </w:t>
      </w:r>
      <w:r>
        <w:rPr>
          <w:rFonts w:eastAsia="Segoe UI" w:cs="Helvetica;Arial"/>
          <w:color w:val="000000"/>
          <w:sz w:val="28"/>
          <w:szCs w:val="28"/>
          <w:highlight w:val="white"/>
          <w:lang w:val="uk-UA" w:eastAsia="en-US" w:bidi="ar-SA"/>
        </w:rPr>
        <w:t>Решетилівської філії І ступеня ОЗ „Решетилівський ліцей імені І.Л. Олійника Решетилівської міської ради”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 xml:space="preserve"> Л.І.Москаленко, запропонувала: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0" w:right="0" w:firstLine="850"/>
        <w:jc w:val="both"/>
        <w:rPr/>
      </w:pPr>
      <w:r>
        <w:rPr>
          <w:rFonts w:cs="Helvetica;Arial"/>
          <w:sz w:val="28"/>
          <w:szCs w:val="28"/>
          <w:lang w:val="uk-UA"/>
        </w:rPr>
        <w:t xml:space="preserve">1. Надати дозвіл гр. Ветушку Сергію Миколайовичу на спиляння аварійного дерева за адресою: м. Решетилівка, вул. Гарячківська, 64 </w:t>
      </w:r>
      <w:r>
        <w:rPr>
          <w:color w:val="000000"/>
          <w:sz w:val="28"/>
          <w:szCs w:val="28"/>
          <w:lang w:val="uk-UA"/>
        </w:rPr>
        <w:t>відповідно акту обстеження зелених насаджень, що підлягають видаленню від 09.06.2020 року № 25: верба - 1 шт.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0" w:right="0" w:firstLine="850"/>
        <w:jc w:val="both"/>
        <w:rPr/>
      </w:pPr>
      <w:r>
        <w:rPr>
          <w:rFonts w:cs="Helvetica;Arial"/>
          <w:color w:val="000000"/>
          <w:sz w:val="28"/>
          <w:szCs w:val="28"/>
          <w:lang w:val="uk-UA"/>
        </w:rPr>
        <w:t>2.</w:t>
      </w:r>
      <w:r>
        <w:rPr>
          <w:rFonts w:cs="Helvetica;Arial"/>
          <w:sz w:val="28"/>
          <w:szCs w:val="28"/>
          <w:lang w:val="uk-UA"/>
        </w:rPr>
        <w:t xml:space="preserve"> Групі „Благоустрій” при виконавчому комітеті Решетилівської міської ради провести спиляння аварійних дерев за адресою: м. Решетилівка, вул. Щаслива, 9 на території Решетилівської філії І ступеня ОЗ „Решетилівський ліцей імені І.Л. Олійника Решетилівської міської ради” </w:t>
      </w:r>
      <w:r>
        <w:rPr>
          <w:color w:val="000000"/>
          <w:sz w:val="28"/>
          <w:szCs w:val="28"/>
          <w:lang w:val="uk-UA"/>
        </w:rPr>
        <w:t>відповідно акту обстеження зелених насаджень, що підлягають видаленню від 12.06</w:t>
      </w:r>
      <w:r>
        <w:rPr>
          <w:rFonts w:cs="Helvetica;Arial"/>
          <w:color w:val="000000"/>
          <w:sz w:val="28"/>
          <w:szCs w:val="28"/>
          <w:lang w:val="uk-UA"/>
        </w:rPr>
        <w:t xml:space="preserve">.2020 </w:t>
      </w:r>
      <w:r>
        <w:rPr>
          <w:color w:val="000000"/>
          <w:sz w:val="28"/>
          <w:szCs w:val="28"/>
          <w:lang w:val="uk-UA"/>
        </w:rPr>
        <w:t xml:space="preserve">р.     № 26 : 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 xml:space="preserve">ялина - 5 шт. </w:t>
      </w:r>
    </w:p>
    <w:p>
      <w:pPr>
        <w:pStyle w:val="Style19"/>
        <w:spacing w:lineRule="auto" w:line="240" w:before="0" w:after="0"/>
        <w:jc w:val="both"/>
        <w:rPr/>
      </w:pPr>
      <w:bookmarkStart w:id="3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122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4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4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3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88890095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Application>LibreOffice/6.3.1.2$Windows_X86_64 LibreOffice_project/b79626edf0065ac373bd1df5c28bd630b4424273</Application>
  <Pages>3</Pages>
  <Words>592</Words>
  <Characters>3969</Characters>
  <CharactersWithSpaces>4769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2020-07-01T11:50:49Z</cp:lastPrinted>
  <dcterms:modified xsi:type="dcterms:W3CDTF">2020-07-01T11:45:02Z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