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60" w:rsidRDefault="00FB5160" w:rsidP="00FB5160">
      <w:pPr>
        <w:jc w:val="right"/>
      </w:pPr>
      <w:bookmarkStart w:id="0" w:name="_GoBack"/>
      <w:r>
        <w:rPr>
          <w:sz w:val="28"/>
          <w:szCs w:val="28"/>
          <w:highlight w:val="white"/>
          <w:lang w:eastAsia="uk-UA"/>
        </w:rPr>
        <w:t>Додаток № 6</w:t>
      </w:r>
    </w:p>
    <w:p w:rsidR="00FB5160" w:rsidRDefault="00FB5160" w:rsidP="00FB5160">
      <w:pPr>
        <w:jc w:val="right"/>
      </w:pPr>
      <w:r>
        <w:rPr>
          <w:sz w:val="28"/>
          <w:szCs w:val="28"/>
          <w:highlight w:val="white"/>
          <w:lang w:eastAsia="uk-UA"/>
        </w:rPr>
        <w:t>до Статуту</w:t>
      </w:r>
      <w:bookmarkEnd w:id="0"/>
    </w:p>
    <w:p w:rsidR="00FB5160" w:rsidRDefault="00FB5160" w:rsidP="00FB5160">
      <w:pPr>
        <w:jc w:val="right"/>
        <w:rPr>
          <w:sz w:val="28"/>
          <w:szCs w:val="28"/>
          <w:highlight w:val="white"/>
          <w:lang w:eastAsia="uk-UA"/>
        </w:rPr>
      </w:pPr>
    </w:p>
    <w:p w:rsidR="00FB5160" w:rsidRDefault="00FB5160" w:rsidP="00FB5160">
      <w:pPr>
        <w:jc w:val="center"/>
      </w:pPr>
      <w:r>
        <w:rPr>
          <w:b/>
          <w:bCs/>
          <w:sz w:val="28"/>
          <w:szCs w:val="28"/>
          <w:highlight w:val="white"/>
          <w:lang w:eastAsia="uk-UA"/>
        </w:rPr>
        <w:t xml:space="preserve">ПОЛОЖЕННЯ ПРО ГРОМАДСЬКІ СЛУХАННЯ </w:t>
      </w:r>
    </w:p>
    <w:p w:rsidR="00FB5160" w:rsidRDefault="00FB5160" w:rsidP="00FB5160">
      <w:pPr>
        <w:rPr>
          <w:sz w:val="28"/>
          <w:szCs w:val="28"/>
          <w:highlight w:val="white"/>
          <w:lang w:val="ru-RU" w:eastAsia="uk-UA"/>
        </w:rPr>
      </w:pPr>
    </w:p>
    <w:p w:rsidR="00FB5160" w:rsidRDefault="00FB5160" w:rsidP="00FB5160">
      <w:pPr>
        <w:jc w:val="both"/>
      </w:pPr>
      <w:r>
        <w:rPr>
          <w:sz w:val="28"/>
          <w:szCs w:val="28"/>
          <w:highlight w:val="white"/>
          <w:lang w:eastAsia="uk-UA"/>
        </w:rPr>
        <w:tab/>
        <w:t xml:space="preserve">Положення про громадські слухання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p>
    <w:p w:rsidR="00FB5160" w:rsidRDefault="00FB5160" w:rsidP="00FB5160">
      <w:pPr>
        <w:jc w:val="both"/>
      </w:pPr>
      <w:r>
        <w:rPr>
          <w:sz w:val="28"/>
          <w:szCs w:val="28"/>
          <w:highlight w:val="white"/>
          <w:lang w:eastAsia="uk-UA"/>
        </w:rPr>
        <w:tab/>
        <w:t>1.</w:t>
      </w:r>
      <w:r>
        <w:rPr>
          <w:sz w:val="28"/>
          <w:szCs w:val="28"/>
          <w:highlight w:val="white"/>
          <w:lang w:val="ru-RU" w:eastAsia="uk-UA"/>
        </w:rPr>
        <w:t> </w:t>
      </w:r>
      <w:r>
        <w:rPr>
          <w:sz w:val="28"/>
          <w:szCs w:val="28"/>
          <w:highlight w:val="white"/>
          <w:lang w:eastAsia="uk-UA"/>
        </w:rPr>
        <w:t>Члени територіальної громади мають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FB5160" w:rsidRDefault="00FB5160" w:rsidP="00FB5160">
      <w:pPr>
        <w:jc w:val="both"/>
      </w:pPr>
      <w:r>
        <w:rPr>
          <w:sz w:val="28"/>
          <w:szCs w:val="28"/>
          <w:highlight w:val="white"/>
          <w:lang w:eastAsia="uk-UA"/>
        </w:rPr>
        <w:tab/>
        <w:t xml:space="preserve">Наступні громадські слухання з одного питання на тій самій території проводяться не раніше як через </w:t>
      </w:r>
      <w:r>
        <w:rPr>
          <w:color w:val="000000"/>
          <w:sz w:val="28"/>
          <w:szCs w:val="28"/>
          <w:highlight w:val="white"/>
          <w:lang w:eastAsia="uk-UA"/>
        </w:rPr>
        <w:t>1 місяця</w:t>
      </w:r>
      <w:r>
        <w:rPr>
          <w:sz w:val="28"/>
          <w:szCs w:val="28"/>
          <w:highlight w:val="white"/>
          <w:lang w:eastAsia="uk-UA"/>
        </w:rPr>
        <w:t xml:space="preserve"> після проведення попередніх. Громадські слухання щодо звітів діяльності органів місцевого самоврядування проводяться не раніше 1 разу на рік.</w:t>
      </w:r>
    </w:p>
    <w:p w:rsidR="00FB5160" w:rsidRDefault="00FB5160" w:rsidP="00FB5160">
      <w:pPr>
        <w:jc w:val="both"/>
      </w:pPr>
      <w:r>
        <w:rPr>
          <w:sz w:val="28"/>
          <w:szCs w:val="28"/>
          <w:highlight w:val="white"/>
          <w:lang w:eastAsia="uk-UA"/>
        </w:rPr>
        <w:tab/>
        <w:t>2.</w:t>
      </w:r>
      <w:r>
        <w:rPr>
          <w:sz w:val="28"/>
          <w:szCs w:val="28"/>
          <w:highlight w:val="white"/>
          <w:lang w:val="ru-RU" w:eastAsia="uk-UA"/>
        </w:rPr>
        <w:t> </w:t>
      </w:r>
      <w:r>
        <w:rPr>
          <w:sz w:val="28"/>
          <w:szCs w:val="28"/>
          <w:highlight w:val="white"/>
          <w:lang w:eastAsia="uk-UA"/>
        </w:rPr>
        <w:t>Громадські слухання можуть проводитися в одному або кількох будинках, житлових комплексах, на вулиці(</w:t>
      </w:r>
      <w:proofErr w:type="spellStart"/>
      <w:r>
        <w:rPr>
          <w:sz w:val="28"/>
          <w:szCs w:val="28"/>
          <w:highlight w:val="white"/>
          <w:lang w:eastAsia="uk-UA"/>
        </w:rPr>
        <w:t>цях</w:t>
      </w:r>
      <w:proofErr w:type="spellEnd"/>
      <w:r>
        <w:rPr>
          <w:sz w:val="28"/>
          <w:szCs w:val="28"/>
          <w:highlight w:val="white"/>
          <w:lang w:eastAsia="uk-UA"/>
        </w:rPr>
        <w:t>), у кварталі(</w:t>
      </w:r>
      <w:proofErr w:type="spellStart"/>
      <w:r>
        <w:rPr>
          <w:sz w:val="28"/>
          <w:szCs w:val="28"/>
          <w:highlight w:val="white"/>
          <w:lang w:eastAsia="uk-UA"/>
        </w:rPr>
        <w:t>лах</w:t>
      </w:r>
      <w:proofErr w:type="spellEnd"/>
      <w:r>
        <w:rPr>
          <w:sz w:val="28"/>
          <w:szCs w:val="28"/>
          <w:highlight w:val="white"/>
          <w:lang w:eastAsia="uk-UA"/>
        </w:rPr>
        <w:t>), мікрорайоні(</w:t>
      </w:r>
      <w:proofErr w:type="spellStart"/>
      <w:r>
        <w:rPr>
          <w:sz w:val="28"/>
          <w:szCs w:val="28"/>
          <w:highlight w:val="white"/>
          <w:lang w:eastAsia="uk-UA"/>
        </w:rPr>
        <w:t>нах</w:t>
      </w:r>
      <w:proofErr w:type="spellEnd"/>
      <w:r>
        <w:rPr>
          <w:sz w:val="28"/>
          <w:szCs w:val="28"/>
          <w:highlight w:val="white"/>
          <w:lang w:eastAsia="uk-UA"/>
        </w:rPr>
        <w:t xml:space="preserve">), окремих населених пунктах територіальної громади, відповідному </w:t>
      </w:r>
      <w:proofErr w:type="spellStart"/>
      <w:r>
        <w:rPr>
          <w:sz w:val="28"/>
          <w:szCs w:val="28"/>
          <w:highlight w:val="white"/>
          <w:lang w:eastAsia="uk-UA"/>
        </w:rPr>
        <w:t>старостинському</w:t>
      </w:r>
      <w:proofErr w:type="spellEnd"/>
      <w:r>
        <w:rPr>
          <w:sz w:val="28"/>
          <w:szCs w:val="28"/>
          <w:highlight w:val="white"/>
          <w:lang w:eastAsia="uk-UA"/>
        </w:rPr>
        <w:t xml:space="preserve">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FB5160" w:rsidRDefault="00FB5160" w:rsidP="00FB5160">
      <w:pPr>
        <w:jc w:val="both"/>
      </w:pPr>
      <w:r>
        <w:rPr>
          <w:sz w:val="28"/>
          <w:szCs w:val="28"/>
          <w:highlight w:val="white"/>
          <w:lang w:eastAsia="uk-UA"/>
        </w:rPr>
        <w:tab/>
        <w:t>3.</w:t>
      </w:r>
      <w:r>
        <w:rPr>
          <w:sz w:val="28"/>
          <w:szCs w:val="28"/>
          <w:highlight w:val="white"/>
          <w:lang w:val="ru-RU" w:eastAsia="uk-UA"/>
        </w:rPr>
        <w:t> </w:t>
      </w:r>
      <w:r>
        <w:rPr>
          <w:sz w:val="28"/>
          <w:szCs w:val="28"/>
          <w:highlight w:val="white"/>
          <w:lang w:eastAsia="uk-UA"/>
        </w:rPr>
        <w:t>Ініціаторами проведення громадських слухань можуть бути:</w:t>
      </w:r>
    </w:p>
    <w:p w:rsidR="00FB5160" w:rsidRDefault="00FB5160" w:rsidP="00FB5160">
      <w:pPr>
        <w:jc w:val="both"/>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міський голова;</w:t>
      </w:r>
    </w:p>
    <w:p w:rsidR="00FB5160" w:rsidRDefault="00FB5160" w:rsidP="00FB5160">
      <w:pPr>
        <w:jc w:val="both"/>
      </w:pPr>
      <w:r>
        <w:rPr>
          <w:sz w:val="28"/>
          <w:szCs w:val="28"/>
          <w:highlight w:val="white"/>
          <w:lang w:eastAsia="uk-UA"/>
        </w:rPr>
        <w:tab/>
        <w:t>2)</w:t>
      </w:r>
      <w:r>
        <w:rPr>
          <w:sz w:val="28"/>
          <w:szCs w:val="28"/>
          <w:highlight w:val="white"/>
          <w:lang w:val="ru-RU" w:eastAsia="uk-UA"/>
        </w:rPr>
        <w:t> </w:t>
      </w:r>
      <w:r>
        <w:rPr>
          <w:sz w:val="28"/>
          <w:szCs w:val="28"/>
          <w:highlight w:val="white"/>
          <w:lang w:eastAsia="uk-UA"/>
        </w:rPr>
        <w:t>Рада/її виконавчий комітет;</w:t>
      </w:r>
    </w:p>
    <w:p w:rsidR="00FB5160" w:rsidRDefault="00FB5160" w:rsidP="00FB5160">
      <w:pPr>
        <w:jc w:val="both"/>
      </w:pPr>
      <w:r>
        <w:rPr>
          <w:sz w:val="28"/>
          <w:szCs w:val="28"/>
          <w:highlight w:val="white"/>
          <w:lang w:eastAsia="uk-UA"/>
        </w:rPr>
        <w:tab/>
        <w:t>3)</w:t>
      </w:r>
      <w:r>
        <w:rPr>
          <w:sz w:val="28"/>
          <w:szCs w:val="28"/>
          <w:highlight w:val="white"/>
          <w:lang w:val="ru-RU" w:eastAsia="uk-UA"/>
        </w:rPr>
        <w:t> </w:t>
      </w:r>
      <w:r>
        <w:rPr>
          <w:sz w:val="28"/>
          <w:szCs w:val="28"/>
          <w:highlight w:val="white"/>
          <w:lang w:eastAsia="uk-UA"/>
        </w:rPr>
        <w:t>староста;</w:t>
      </w:r>
    </w:p>
    <w:p w:rsidR="00FB5160" w:rsidRDefault="00FB5160" w:rsidP="00FB5160">
      <w:pPr>
        <w:jc w:val="both"/>
      </w:pPr>
      <w:r>
        <w:rPr>
          <w:sz w:val="28"/>
          <w:szCs w:val="28"/>
          <w:highlight w:val="white"/>
          <w:lang w:eastAsia="uk-UA"/>
        </w:rPr>
        <w:tab/>
        <w:t>4)</w:t>
      </w:r>
      <w:r>
        <w:rPr>
          <w:sz w:val="28"/>
          <w:szCs w:val="28"/>
          <w:highlight w:val="white"/>
          <w:lang w:val="ru-RU" w:eastAsia="uk-UA"/>
        </w:rPr>
        <w:t> </w:t>
      </w:r>
      <w:r>
        <w:rPr>
          <w:sz w:val="28"/>
          <w:szCs w:val="28"/>
          <w:highlight w:val="white"/>
          <w:lang w:eastAsia="uk-UA"/>
        </w:rPr>
        <w:t>органи самоорганізації населення, місцезнаходження яких зареєстроване на території відповідної громади;</w:t>
      </w:r>
    </w:p>
    <w:p w:rsidR="00FB5160" w:rsidRDefault="00FB5160" w:rsidP="00FB5160">
      <w:pPr>
        <w:jc w:val="both"/>
      </w:pPr>
      <w:r>
        <w:rPr>
          <w:sz w:val="28"/>
          <w:szCs w:val="28"/>
          <w:highlight w:val="white"/>
          <w:lang w:eastAsia="uk-UA"/>
        </w:rPr>
        <w:tab/>
        <w:t>5)</w:t>
      </w:r>
      <w:r>
        <w:rPr>
          <w:sz w:val="28"/>
          <w:szCs w:val="28"/>
          <w:highlight w:val="white"/>
          <w:lang w:val="ru-RU" w:eastAsia="uk-UA"/>
        </w:rPr>
        <w:t> </w:t>
      </w:r>
      <w:r>
        <w:rPr>
          <w:sz w:val="28"/>
          <w:szCs w:val="28"/>
          <w:highlight w:val="white"/>
          <w:lang w:eastAsia="uk-UA"/>
        </w:rPr>
        <w:t>жителі територіальної громади, які, відповідно до  пункту 4 цього Положення, можуть брати участь у громадських слуханнях з правом голосу.</w:t>
      </w:r>
    </w:p>
    <w:p w:rsidR="00FB5160" w:rsidRDefault="00FB5160" w:rsidP="00FB5160">
      <w:pPr>
        <w:jc w:val="both"/>
      </w:pPr>
      <w:r>
        <w:rPr>
          <w:sz w:val="28"/>
          <w:szCs w:val="28"/>
          <w:highlight w:val="white"/>
          <w:lang w:eastAsia="uk-UA"/>
        </w:rPr>
        <w:tab/>
        <w:t>4.</w:t>
      </w:r>
      <w:r>
        <w:rPr>
          <w:sz w:val="28"/>
          <w:szCs w:val="28"/>
          <w:highlight w:val="white"/>
          <w:lang w:val="ru-RU" w:eastAsia="uk-UA"/>
        </w:rPr>
        <w:t> </w:t>
      </w:r>
      <w:r>
        <w:rPr>
          <w:color w:val="000000"/>
          <w:sz w:val="28"/>
          <w:szCs w:val="28"/>
          <w:highlight w:val="white"/>
          <w:lang w:eastAsia="uk-UA"/>
        </w:rPr>
        <w:t>Жителі територіальної громади ініціюють громадські слухання шляхом створення ініціативної групи у складі не менше десяти осіб.</w:t>
      </w:r>
    </w:p>
    <w:p w:rsidR="00FB5160" w:rsidRDefault="00FB5160" w:rsidP="00FB5160">
      <w:pPr>
        <w:jc w:val="both"/>
      </w:pPr>
      <w:r>
        <w:rPr>
          <w:color w:val="000000"/>
          <w:sz w:val="28"/>
          <w:szCs w:val="28"/>
        </w:rPr>
        <w:tab/>
        <w:t xml:space="preserve">У разі проведення загальних громадських слухань у межах всієї територіальної громади необхідною кількістю </w:t>
      </w:r>
      <w:r>
        <w:rPr>
          <w:color w:val="000000"/>
          <w:sz w:val="28"/>
          <w:szCs w:val="28"/>
          <w:highlight w:val="white"/>
        </w:rPr>
        <w:t xml:space="preserve">є 250 підписів жителів територіальної громади. </w:t>
      </w:r>
    </w:p>
    <w:p w:rsidR="00FB5160" w:rsidRDefault="00FB5160" w:rsidP="00FB5160">
      <w:pPr>
        <w:jc w:val="both"/>
        <w:rPr>
          <w:highlight w:val="white"/>
        </w:rPr>
      </w:pPr>
      <w:r>
        <w:rPr>
          <w:color w:val="000000"/>
          <w:sz w:val="28"/>
          <w:szCs w:val="28"/>
          <w:highlight w:val="white"/>
        </w:rPr>
        <w:tab/>
      </w:r>
      <w:bookmarkStart w:id="1" w:name="__DdeLink__3127_3666962529"/>
      <w:r>
        <w:rPr>
          <w:color w:val="000000"/>
          <w:sz w:val="28"/>
          <w:szCs w:val="28"/>
          <w:highlight w:val="white"/>
        </w:rPr>
        <w:t>У разі проведення громадських слухань у межах міста необхідною кількістю є 50 підписів жителів територіальної громади необхідних для ініціювання загальних громадських слухань.</w:t>
      </w:r>
      <w:bookmarkEnd w:id="1"/>
    </w:p>
    <w:p w:rsidR="00FB5160" w:rsidRDefault="00FB5160" w:rsidP="00FB5160">
      <w:pPr>
        <w:jc w:val="both"/>
      </w:pPr>
      <w:r>
        <w:rPr>
          <w:color w:val="000000"/>
          <w:sz w:val="28"/>
          <w:szCs w:val="28"/>
          <w:highlight w:val="white"/>
        </w:rPr>
        <w:tab/>
        <w:t>У разі проведення громадських слухань у межах села, сіл, селища, менших частинах міста - мікрорайоні(</w:t>
      </w:r>
      <w:proofErr w:type="spellStart"/>
      <w:r>
        <w:rPr>
          <w:color w:val="000000"/>
          <w:sz w:val="28"/>
          <w:szCs w:val="28"/>
          <w:highlight w:val="white"/>
        </w:rPr>
        <w:t>нах</w:t>
      </w:r>
      <w:proofErr w:type="spellEnd"/>
      <w:r>
        <w:rPr>
          <w:color w:val="000000"/>
          <w:sz w:val="28"/>
          <w:szCs w:val="28"/>
          <w:highlight w:val="white"/>
        </w:rPr>
        <w:t>), кварталі(</w:t>
      </w:r>
      <w:proofErr w:type="spellStart"/>
      <w:r>
        <w:rPr>
          <w:color w:val="000000"/>
          <w:sz w:val="28"/>
          <w:szCs w:val="28"/>
          <w:highlight w:val="white"/>
        </w:rPr>
        <w:t>лах</w:t>
      </w:r>
      <w:proofErr w:type="spellEnd"/>
      <w:r>
        <w:rPr>
          <w:color w:val="000000"/>
          <w:sz w:val="28"/>
          <w:szCs w:val="28"/>
          <w:highlight w:val="white"/>
        </w:rPr>
        <w:t>), вулиці(</w:t>
      </w:r>
      <w:proofErr w:type="spellStart"/>
      <w:r>
        <w:rPr>
          <w:color w:val="000000"/>
          <w:sz w:val="28"/>
          <w:szCs w:val="28"/>
          <w:highlight w:val="white"/>
        </w:rPr>
        <w:t>цях</w:t>
      </w:r>
      <w:proofErr w:type="spellEnd"/>
      <w:r>
        <w:rPr>
          <w:color w:val="000000"/>
          <w:sz w:val="28"/>
          <w:szCs w:val="28"/>
          <w:highlight w:val="white"/>
        </w:rPr>
        <w:t>), будинку(</w:t>
      </w:r>
      <w:proofErr w:type="spellStart"/>
      <w:r>
        <w:rPr>
          <w:color w:val="000000"/>
          <w:sz w:val="28"/>
          <w:szCs w:val="28"/>
          <w:highlight w:val="white"/>
        </w:rPr>
        <w:t>ків</w:t>
      </w:r>
      <w:proofErr w:type="spellEnd"/>
      <w:r>
        <w:rPr>
          <w:color w:val="000000"/>
          <w:sz w:val="28"/>
          <w:szCs w:val="28"/>
          <w:highlight w:val="white"/>
        </w:rPr>
        <w:t>) необхідною кількістю є 25 підписів жителі</w:t>
      </w:r>
      <w:r>
        <w:rPr>
          <w:color w:val="000000"/>
          <w:sz w:val="28"/>
          <w:szCs w:val="28"/>
        </w:rPr>
        <w:t>в громади.</w:t>
      </w:r>
    </w:p>
    <w:p w:rsidR="00FB5160" w:rsidRDefault="00FB5160" w:rsidP="00FB5160">
      <w:pPr>
        <w:jc w:val="both"/>
      </w:pPr>
      <w:r>
        <w:rPr>
          <w:color w:val="000000"/>
          <w:sz w:val="28"/>
          <w:szCs w:val="28"/>
        </w:rPr>
        <w:tab/>
        <w:t xml:space="preserve">Список жителів територіальної громади, які підписали звернення з ініціативою щодо проведення громадських слухань, має містити таку </w:t>
      </w:r>
      <w:r>
        <w:rPr>
          <w:color w:val="000000"/>
          <w:sz w:val="28"/>
          <w:szCs w:val="28"/>
        </w:rPr>
        <w:lastRenderedPageBreak/>
        <w:t xml:space="preserve">інформацію: прізвище, ім’я, по батькові; дата народження; адреса реєстрації місця проживання; контактний номер </w:t>
      </w:r>
      <w:proofErr w:type="spellStart"/>
      <w:r>
        <w:rPr>
          <w:color w:val="000000"/>
          <w:sz w:val="28"/>
          <w:szCs w:val="28"/>
        </w:rPr>
        <w:t>телефона</w:t>
      </w:r>
      <w:proofErr w:type="spellEnd"/>
      <w:r>
        <w:rPr>
          <w:color w:val="000000"/>
          <w:sz w:val="28"/>
          <w:szCs w:val="28"/>
        </w:rPr>
        <w:t xml:space="preserve"> (за наявності); особистий підпис. </w:t>
      </w:r>
    </w:p>
    <w:p w:rsidR="00FB5160" w:rsidRDefault="00FB5160" w:rsidP="00FB5160">
      <w:pPr>
        <w:jc w:val="both"/>
      </w:pPr>
      <w:r>
        <w:rPr>
          <w:color w:val="000000"/>
          <w:sz w:val="28"/>
          <w:szCs w:val="28"/>
        </w:rPr>
        <w:tab/>
        <w:t>5.</w:t>
      </w:r>
      <w:r>
        <w:rPr>
          <w:color w:val="000000"/>
          <w:sz w:val="28"/>
          <w:szCs w:val="28"/>
          <w:lang w:val="ru-RU"/>
        </w:rPr>
        <w:t> </w:t>
      </w:r>
      <w:r>
        <w:rPr>
          <w:color w:val="000000"/>
          <w:sz w:val="28"/>
          <w:szCs w:val="28"/>
        </w:rPr>
        <w:t>Громадські слухання проводяться відкрито.</w:t>
      </w:r>
    </w:p>
    <w:p w:rsidR="00FB5160" w:rsidRDefault="00FB5160" w:rsidP="00FB5160">
      <w:pPr>
        <w:jc w:val="both"/>
        <w:rPr>
          <w:color w:val="000000"/>
          <w:sz w:val="28"/>
          <w:szCs w:val="28"/>
        </w:rPr>
      </w:pPr>
      <w:r>
        <w:rPr>
          <w:color w:val="000000"/>
          <w:sz w:val="28"/>
          <w:szCs w:val="28"/>
        </w:rPr>
        <w:tab/>
        <w:t>У громадських слуханнях з правом голосу можуть брати участь повнолітні,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Участь ініціаторів громадських слухань у їх проведенні є обов’язковою.</w:t>
      </w:r>
    </w:p>
    <w:p w:rsidR="00FB5160" w:rsidRDefault="00FB5160" w:rsidP="00FB5160">
      <w:pPr>
        <w:jc w:val="both"/>
      </w:pPr>
      <w:r>
        <w:rPr>
          <w:color w:val="000000"/>
          <w:sz w:val="28"/>
          <w:szCs w:val="28"/>
        </w:rPr>
        <w:tab/>
        <w:t>6.</w:t>
      </w:r>
      <w:r>
        <w:rPr>
          <w:color w:val="000000"/>
          <w:sz w:val="28"/>
          <w:szCs w:val="28"/>
          <w:lang w:val="ru-RU"/>
        </w:rPr>
        <w:t> </w:t>
      </w:r>
      <w:r>
        <w:rPr>
          <w:color w:val="000000"/>
          <w:sz w:val="28"/>
          <w:szCs w:val="28"/>
        </w:rPr>
        <w:t xml:space="preserve">Встановлення особи та факт реєстрації постійного місця проживання на території громади встановлюються шляхом представлення паспорта громадянина України,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rsidR="00FB5160" w:rsidRDefault="00FB5160" w:rsidP="00FB5160">
      <w:pPr>
        <w:jc w:val="both"/>
      </w:pPr>
      <w:r>
        <w:rPr>
          <w:color w:val="000000"/>
          <w:sz w:val="28"/>
          <w:szCs w:val="28"/>
        </w:rPr>
        <w:tab/>
        <w:t>7.</w:t>
      </w:r>
      <w:r>
        <w:rPr>
          <w:color w:val="000000"/>
          <w:sz w:val="28"/>
          <w:szCs w:val="28"/>
          <w:lang w:val="ru-RU"/>
        </w:rPr>
        <w:t> </w:t>
      </w:r>
      <w:r>
        <w:rPr>
          <w:color w:val="000000"/>
          <w:sz w:val="28"/>
          <w:szCs w:val="28"/>
        </w:rPr>
        <w:t xml:space="preserve">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 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 На громадські слухання можуть бути запрошені міський голова, депутати Ради, старости, інші посадові особи органів місцевого самоврядування,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rsidR="00FB5160" w:rsidRDefault="00FB5160" w:rsidP="00FB5160">
      <w:pPr>
        <w:jc w:val="both"/>
      </w:pPr>
      <w:r>
        <w:rPr>
          <w:color w:val="000000"/>
          <w:sz w:val="28"/>
          <w:szCs w:val="28"/>
        </w:rPr>
        <w:tab/>
        <w:t>8.</w:t>
      </w:r>
      <w:r>
        <w:rPr>
          <w:color w:val="000000"/>
          <w:sz w:val="28"/>
          <w:szCs w:val="28"/>
          <w:lang w:val="ru-RU"/>
        </w:rPr>
        <w:t> </w:t>
      </w:r>
      <w:r>
        <w:rPr>
          <w:color w:val="000000"/>
          <w:sz w:val="28"/>
          <w:szCs w:val="28"/>
        </w:rPr>
        <w:t>Громадські слухання проводяться в міру необхідності.</w:t>
      </w:r>
    </w:p>
    <w:p w:rsidR="00FB5160" w:rsidRDefault="00FB5160" w:rsidP="00FB5160">
      <w:pPr>
        <w:jc w:val="both"/>
      </w:pPr>
      <w:r>
        <w:rPr>
          <w:color w:val="000000"/>
          <w:sz w:val="28"/>
          <w:szCs w:val="28"/>
        </w:rPr>
        <w:tab/>
        <w:t>9.</w:t>
      </w:r>
      <w:r>
        <w:rPr>
          <w:color w:val="000000"/>
          <w:sz w:val="28"/>
          <w:szCs w:val="28"/>
          <w:lang w:val="ru-RU"/>
        </w:rPr>
        <w:t> </w:t>
      </w:r>
      <w:r>
        <w:rPr>
          <w:color w:val="000000"/>
          <w:sz w:val="28"/>
          <w:szCs w:val="28"/>
        </w:rPr>
        <w:t>Ініціатива міського голови про проведення громадських слухань оформлюється відповідним розпорядженням. Рішення про проведення громадських слухань за ініціативою Ради приймається на відповідному пленарному засіданні Ради.</w:t>
      </w:r>
    </w:p>
    <w:p w:rsidR="00FB5160" w:rsidRDefault="00FB5160" w:rsidP="00FB5160">
      <w:pPr>
        <w:jc w:val="both"/>
        <w:rPr>
          <w:color w:val="000000"/>
          <w:sz w:val="28"/>
          <w:szCs w:val="28"/>
        </w:rPr>
      </w:pPr>
      <w:r>
        <w:rPr>
          <w:color w:val="000000"/>
          <w:sz w:val="28"/>
          <w:szCs w:val="28"/>
        </w:rPr>
        <w:tab/>
        <w:t xml:space="preserve">Староста ініціює проведення громадських слухань на території (частині території) відповідного </w:t>
      </w:r>
      <w:proofErr w:type="spellStart"/>
      <w:r>
        <w:rPr>
          <w:color w:val="000000"/>
          <w:sz w:val="28"/>
          <w:szCs w:val="28"/>
        </w:rPr>
        <w:t>старостинського</w:t>
      </w:r>
      <w:proofErr w:type="spellEnd"/>
      <w:r>
        <w:rPr>
          <w:color w:val="000000"/>
          <w:sz w:val="28"/>
          <w:szCs w:val="28"/>
        </w:rPr>
        <w:t xml:space="preserve"> округу/населених пунктів шляхом надсилання повідомлення про ініціювання громадських слухань Раді на ім’я голови. </w:t>
      </w:r>
    </w:p>
    <w:p w:rsidR="00FB5160" w:rsidRDefault="00FB5160" w:rsidP="00FB5160">
      <w:pPr>
        <w:jc w:val="both"/>
        <w:rPr>
          <w:color w:val="000000"/>
          <w:sz w:val="28"/>
          <w:szCs w:val="28"/>
        </w:rPr>
      </w:pPr>
      <w:r>
        <w:rPr>
          <w:color w:val="000000"/>
          <w:sz w:val="28"/>
          <w:szCs w:val="28"/>
        </w:rPr>
        <w:tab/>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міського голови. Повідомлення підписується уповноваженою особою згідно з установчими документами ініціатора слухань. </w:t>
      </w:r>
    </w:p>
    <w:p w:rsidR="00FB5160" w:rsidRDefault="00FB5160" w:rsidP="00FB5160">
      <w:pPr>
        <w:jc w:val="both"/>
        <w:rPr>
          <w:color w:val="000000"/>
          <w:sz w:val="28"/>
          <w:szCs w:val="28"/>
        </w:rPr>
      </w:pPr>
      <w:r>
        <w:rPr>
          <w:color w:val="000000"/>
          <w:sz w:val="28"/>
          <w:szCs w:val="28"/>
        </w:rPr>
        <w:tab/>
        <w:t>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міського голови. Повідомлення підписується усіма членами ініціативної групи. 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FB5160" w:rsidRDefault="00FB5160" w:rsidP="00FB5160">
      <w:pPr>
        <w:jc w:val="both"/>
      </w:pPr>
      <w:r>
        <w:rPr>
          <w:color w:val="000000"/>
          <w:sz w:val="28"/>
          <w:szCs w:val="28"/>
        </w:rPr>
        <w:tab/>
        <w:t>10.</w:t>
      </w:r>
      <w:r>
        <w:rPr>
          <w:color w:val="000000"/>
          <w:sz w:val="28"/>
          <w:szCs w:val="28"/>
          <w:lang w:val="ru-RU"/>
        </w:rPr>
        <w:t> </w:t>
      </w:r>
      <w:r>
        <w:rPr>
          <w:color w:val="000000"/>
          <w:sz w:val="28"/>
          <w:szCs w:val="28"/>
        </w:rPr>
        <w:t>У  повідомленні інших суб’єктів про ініціювання громадських слухань вказуються:</w:t>
      </w:r>
    </w:p>
    <w:p w:rsidR="00FB5160" w:rsidRDefault="00FB5160" w:rsidP="00FB5160">
      <w:pPr>
        <w:jc w:val="both"/>
      </w:pPr>
      <w:r>
        <w:rPr>
          <w:color w:val="000000"/>
          <w:sz w:val="28"/>
          <w:szCs w:val="28"/>
        </w:rPr>
        <w:tab/>
        <w:t>1)</w:t>
      </w:r>
      <w:r>
        <w:rPr>
          <w:color w:val="000000"/>
          <w:sz w:val="28"/>
          <w:szCs w:val="28"/>
          <w:lang w:val="ru-RU"/>
        </w:rPr>
        <w:t> </w:t>
      </w:r>
      <w:r>
        <w:rPr>
          <w:color w:val="000000"/>
          <w:sz w:val="28"/>
          <w:szCs w:val="28"/>
        </w:rPr>
        <w:t>найменування особи, яка є ініціатором громадських слухань (із зазначенням прізвища, ім’я, по батькові, дати народження – для членів ініціативної групи);</w:t>
      </w:r>
    </w:p>
    <w:p w:rsidR="00FB5160" w:rsidRDefault="00FB5160" w:rsidP="00FB5160">
      <w:pPr>
        <w:jc w:val="both"/>
        <w:rPr>
          <w:color w:val="000000"/>
          <w:sz w:val="28"/>
          <w:szCs w:val="28"/>
        </w:rPr>
      </w:pPr>
      <w:r>
        <w:rPr>
          <w:color w:val="000000"/>
          <w:sz w:val="28"/>
          <w:szCs w:val="28"/>
        </w:rPr>
        <w:tab/>
        <w:t>2)</w:t>
      </w:r>
      <w:r>
        <w:rPr>
          <w:color w:val="000000"/>
          <w:sz w:val="28"/>
          <w:szCs w:val="28"/>
          <w:lang w:val="ru-RU"/>
        </w:rPr>
        <w:t> </w:t>
      </w:r>
      <w:r>
        <w:rPr>
          <w:color w:val="000000"/>
          <w:sz w:val="28"/>
          <w:szCs w:val="28"/>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FB5160" w:rsidRDefault="00FB5160" w:rsidP="00FB5160">
      <w:pPr>
        <w:jc w:val="both"/>
        <w:rPr>
          <w:color w:val="000000"/>
          <w:sz w:val="28"/>
          <w:szCs w:val="28"/>
        </w:rPr>
      </w:pPr>
      <w:r>
        <w:rPr>
          <w:color w:val="000000"/>
          <w:sz w:val="28"/>
          <w:szCs w:val="28"/>
        </w:rPr>
        <w:tab/>
        <w:t>3)</w:t>
      </w:r>
      <w:r>
        <w:rPr>
          <w:color w:val="000000"/>
          <w:sz w:val="28"/>
          <w:szCs w:val="28"/>
          <w:lang w:val="ru-RU"/>
        </w:rPr>
        <w:t> </w:t>
      </w:r>
      <w:r>
        <w:rPr>
          <w:color w:val="000000"/>
          <w:sz w:val="28"/>
          <w:szCs w:val="28"/>
        </w:rPr>
        <w:t>дата, час і місце проведення громадських слухань;</w:t>
      </w:r>
    </w:p>
    <w:p w:rsidR="00FB5160" w:rsidRDefault="00FB5160" w:rsidP="00FB5160">
      <w:pPr>
        <w:jc w:val="both"/>
        <w:rPr>
          <w:color w:val="000000"/>
          <w:sz w:val="28"/>
          <w:szCs w:val="28"/>
        </w:rPr>
      </w:pPr>
      <w:r>
        <w:rPr>
          <w:color w:val="000000"/>
          <w:sz w:val="28"/>
          <w:szCs w:val="28"/>
        </w:rPr>
        <w:tab/>
        <w:t>4)</w:t>
      </w:r>
      <w:r>
        <w:rPr>
          <w:color w:val="000000"/>
          <w:sz w:val="28"/>
          <w:szCs w:val="28"/>
          <w:lang w:val="ru-RU"/>
        </w:rPr>
        <w:t> </w:t>
      </w:r>
      <w:r>
        <w:rPr>
          <w:color w:val="000000"/>
          <w:sz w:val="28"/>
          <w:szCs w:val="28"/>
        </w:rPr>
        <w:t>територія, на якій проводяться громадські слухання;</w:t>
      </w:r>
    </w:p>
    <w:p w:rsidR="00FB5160" w:rsidRDefault="00FB5160" w:rsidP="00FB5160">
      <w:pPr>
        <w:jc w:val="both"/>
      </w:pPr>
      <w:r>
        <w:rPr>
          <w:color w:val="000000"/>
          <w:sz w:val="28"/>
          <w:szCs w:val="28"/>
        </w:rPr>
        <w:tab/>
        <w:t>5)</w:t>
      </w:r>
      <w:r>
        <w:rPr>
          <w:color w:val="000000"/>
          <w:sz w:val="28"/>
          <w:szCs w:val="28"/>
          <w:lang w:val="ru-RU"/>
        </w:rPr>
        <w:t> </w:t>
      </w:r>
      <w:r>
        <w:rPr>
          <w:color w:val="000000"/>
          <w:sz w:val="28"/>
          <w:szCs w:val="28"/>
        </w:rPr>
        <w:t>питання, що виносяться на їх розгляд.</w:t>
      </w:r>
    </w:p>
    <w:p w:rsidR="00FB5160" w:rsidRDefault="00FB5160" w:rsidP="00FB5160">
      <w:pPr>
        <w:jc w:val="both"/>
        <w:rPr>
          <w:color w:val="000000"/>
          <w:sz w:val="28"/>
          <w:szCs w:val="28"/>
        </w:rPr>
      </w:pPr>
      <w:r>
        <w:rPr>
          <w:color w:val="000000"/>
          <w:sz w:val="28"/>
          <w:szCs w:val="28"/>
        </w:rPr>
        <w:tab/>
        <w:t>6)</w:t>
      </w:r>
      <w:r>
        <w:rPr>
          <w:color w:val="000000"/>
          <w:sz w:val="28"/>
          <w:szCs w:val="28"/>
          <w:lang w:val="ru-RU"/>
        </w:rPr>
        <w:t> </w:t>
      </w:r>
      <w:r>
        <w:rPr>
          <w:color w:val="000000"/>
          <w:sz w:val="28"/>
          <w:szCs w:val="28"/>
        </w:rPr>
        <w:t>перелік осіб, які запрошуються для виступів (доповідей) під час слухань;</w:t>
      </w:r>
    </w:p>
    <w:p w:rsidR="00FB5160" w:rsidRDefault="00FB5160" w:rsidP="00FB5160">
      <w:pPr>
        <w:jc w:val="both"/>
      </w:pPr>
      <w:r>
        <w:rPr>
          <w:color w:val="000000"/>
          <w:sz w:val="28"/>
          <w:szCs w:val="28"/>
        </w:rPr>
        <w:tab/>
        <w:t>7)</w:t>
      </w:r>
      <w:r>
        <w:rPr>
          <w:color w:val="000000"/>
          <w:sz w:val="28"/>
          <w:szCs w:val="28"/>
          <w:lang w:val="ru-RU"/>
        </w:rPr>
        <w:t> </w:t>
      </w:r>
      <w:r>
        <w:rPr>
          <w:color w:val="000000"/>
          <w:sz w:val="28"/>
          <w:szCs w:val="28"/>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FB5160" w:rsidRDefault="00FB5160" w:rsidP="00FB5160">
      <w:pPr>
        <w:jc w:val="both"/>
      </w:pPr>
      <w:r>
        <w:rPr>
          <w:color w:val="000000"/>
          <w:sz w:val="28"/>
          <w:szCs w:val="28"/>
        </w:rPr>
        <w:tab/>
        <w:t>8)</w:t>
      </w:r>
      <w:r>
        <w:rPr>
          <w:color w:val="000000"/>
          <w:sz w:val="28"/>
          <w:szCs w:val="28"/>
          <w:lang w:val="ru-RU"/>
        </w:rPr>
        <w:t> </w:t>
      </w:r>
      <w:r>
        <w:rPr>
          <w:color w:val="000000"/>
          <w:sz w:val="28"/>
          <w:szCs w:val="28"/>
        </w:rPr>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міського голови чи Ради).</w:t>
      </w:r>
    </w:p>
    <w:p w:rsidR="00FB5160" w:rsidRDefault="00FB5160" w:rsidP="00FB5160">
      <w:pPr>
        <w:jc w:val="both"/>
      </w:pPr>
      <w:r>
        <w:rPr>
          <w:color w:val="000000"/>
          <w:sz w:val="28"/>
          <w:szCs w:val="28"/>
        </w:rPr>
        <w:tab/>
        <w:t xml:space="preserve">До розпорядження, рішення або повідомлення про проведення громадських слухань можуть додаватися інформаційно-аналітичні матеріали та/або </w:t>
      </w:r>
      <w:proofErr w:type="spellStart"/>
      <w:r>
        <w:rPr>
          <w:color w:val="000000"/>
          <w:sz w:val="28"/>
          <w:szCs w:val="28"/>
        </w:rPr>
        <w:t>проєкти</w:t>
      </w:r>
      <w:proofErr w:type="spellEnd"/>
      <w:r>
        <w:rPr>
          <w:color w:val="000000"/>
          <w:sz w:val="28"/>
          <w:szCs w:val="28"/>
        </w:rPr>
        <w:t xml:space="preserve"> документів, що виносяться на слухання. Повідомлення про ініціювання громадських слухань надсилається міському голові особами, визначеними у підпунктах 3–5 пункту 3 цього Положення, не пізніше, ніж за</w:t>
      </w:r>
      <w:r>
        <w:rPr>
          <w:color w:val="000000"/>
          <w:sz w:val="28"/>
          <w:szCs w:val="28"/>
          <w:highlight w:val="white"/>
        </w:rPr>
        <w:t xml:space="preserve"> 30</w:t>
      </w:r>
      <w:r>
        <w:rPr>
          <w:color w:val="000000"/>
          <w:sz w:val="28"/>
          <w:szCs w:val="28"/>
        </w:rPr>
        <w:t xml:space="preserve"> календарних днів до дня проведення громадських слухань. </w:t>
      </w:r>
    </w:p>
    <w:p w:rsidR="00FB5160" w:rsidRDefault="00FB5160" w:rsidP="00FB5160">
      <w:pPr>
        <w:jc w:val="both"/>
      </w:pPr>
      <w:r>
        <w:rPr>
          <w:color w:val="000000"/>
          <w:sz w:val="28"/>
          <w:szCs w:val="28"/>
        </w:rPr>
        <w:tab/>
        <w:t>11.</w:t>
      </w:r>
      <w:r>
        <w:rPr>
          <w:color w:val="000000"/>
          <w:sz w:val="28"/>
          <w:szCs w:val="28"/>
          <w:lang w:val="ru-RU"/>
        </w:rPr>
        <w:t> </w:t>
      </w:r>
      <w:r>
        <w:rPr>
          <w:color w:val="000000"/>
          <w:sz w:val="28"/>
          <w:szCs w:val="28"/>
        </w:rPr>
        <w:t xml:space="preserve">Не пізніше 3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міський голова видає розпорядження про розгляд ініціативи щодо проведення громадських слухань. </w:t>
      </w:r>
      <w:r>
        <w:rPr>
          <w:color w:val="000000"/>
          <w:sz w:val="28"/>
          <w:szCs w:val="28"/>
        </w:rPr>
        <w:tab/>
        <w:t>В розпорядженні може бути зазначено:</w:t>
      </w:r>
    </w:p>
    <w:p w:rsidR="00FB5160" w:rsidRDefault="00FB5160" w:rsidP="00FB5160">
      <w:pPr>
        <w:jc w:val="both"/>
      </w:pPr>
      <w:r>
        <w:rPr>
          <w:color w:val="000000"/>
          <w:sz w:val="28"/>
          <w:szCs w:val="28"/>
        </w:rPr>
        <w:tab/>
        <w:t>1)</w:t>
      </w:r>
      <w:r>
        <w:rPr>
          <w:color w:val="000000"/>
          <w:sz w:val="28"/>
          <w:szCs w:val="28"/>
          <w:lang w:val="ru-RU"/>
        </w:rPr>
        <w:t> </w:t>
      </w:r>
      <w:r>
        <w:rPr>
          <w:color w:val="000000"/>
          <w:sz w:val="28"/>
          <w:szCs w:val="28"/>
        </w:rPr>
        <w:t xml:space="preserve"> проведення громадських слухань;</w:t>
      </w:r>
    </w:p>
    <w:p w:rsidR="00FB5160" w:rsidRDefault="00FB5160" w:rsidP="00FB5160">
      <w:pPr>
        <w:jc w:val="both"/>
        <w:rPr>
          <w:color w:val="000000"/>
          <w:sz w:val="28"/>
          <w:szCs w:val="28"/>
        </w:rPr>
      </w:pPr>
      <w:r>
        <w:rPr>
          <w:color w:val="000000"/>
          <w:sz w:val="28"/>
          <w:szCs w:val="28"/>
        </w:rPr>
        <w:tab/>
        <w:t>2)</w:t>
      </w:r>
      <w:r>
        <w:rPr>
          <w:color w:val="000000"/>
          <w:sz w:val="28"/>
          <w:szCs w:val="28"/>
          <w:lang w:val="ru-RU"/>
        </w:rPr>
        <w:t> </w:t>
      </w:r>
      <w:r>
        <w:rPr>
          <w:color w:val="000000"/>
          <w:sz w:val="28"/>
          <w:szCs w:val="28"/>
        </w:rPr>
        <w:t>повернення повідомлення про проведення громадських слухань ініціаторам для усунення недоліків;</w:t>
      </w:r>
    </w:p>
    <w:p w:rsidR="00FB5160" w:rsidRDefault="00FB5160" w:rsidP="00FB5160">
      <w:pPr>
        <w:jc w:val="both"/>
        <w:rPr>
          <w:color w:val="000000"/>
          <w:sz w:val="28"/>
          <w:szCs w:val="28"/>
        </w:rPr>
      </w:pPr>
      <w:r>
        <w:rPr>
          <w:color w:val="000000"/>
          <w:sz w:val="28"/>
          <w:szCs w:val="28"/>
        </w:rPr>
        <w:tab/>
        <w:t>3)</w:t>
      </w:r>
      <w:r>
        <w:rPr>
          <w:color w:val="000000"/>
          <w:sz w:val="28"/>
          <w:szCs w:val="28"/>
          <w:lang w:val="ru-RU"/>
        </w:rPr>
        <w:t> </w:t>
      </w:r>
      <w:r>
        <w:rPr>
          <w:color w:val="000000"/>
          <w:sz w:val="28"/>
          <w:szCs w:val="28"/>
        </w:rPr>
        <w:t xml:space="preserve">відмову у реєстрації ініціативи щодо проведення громадських слухань. </w:t>
      </w:r>
      <w:r>
        <w:rPr>
          <w:color w:val="000000"/>
          <w:sz w:val="28"/>
          <w:szCs w:val="28"/>
        </w:rPr>
        <w:tab/>
        <w:t>Повідомлення про ініціювання громадських слухань повертається для усунення недоліків за наявності однієї або декількох із таких підстав:</w:t>
      </w:r>
    </w:p>
    <w:p w:rsidR="00FB5160" w:rsidRDefault="00FB5160" w:rsidP="00FB5160">
      <w:pPr>
        <w:jc w:val="both"/>
        <w:rPr>
          <w:color w:val="000000"/>
          <w:sz w:val="28"/>
          <w:szCs w:val="28"/>
        </w:rPr>
      </w:pPr>
      <w:r>
        <w:rPr>
          <w:color w:val="000000"/>
          <w:sz w:val="28"/>
          <w:szCs w:val="28"/>
        </w:rPr>
        <w:tab/>
        <w:t>1)</w:t>
      </w:r>
      <w:r>
        <w:rPr>
          <w:color w:val="000000"/>
          <w:sz w:val="28"/>
          <w:szCs w:val="28"/>
          <w:lang w:val="ru-RU"/>
        </w:rPr>
        <w:t> </w:t>
      </w:r>
      <w:r>
        <w:rPr>
          <w:color w:val="000000"/>
          <w:sz w:val="28"/>
          <w:szCs w:val="28"/>
        </w:rPr>
        <w:t>не дотримано вимог до оформлення повідомлення, передбачених цим Положенням;</w:t>
      </w:r>
    </w:p>
    <w:p w:rsidR="00FB5160" w:rsidRDefault="00FB5160" w:rsidP="00FB5160">
      <w:pPr>
        <w:jc w:val="both"/>
        <w:rPr>
          <w:color w:val="000000"/>
          <w:sz w:val="28"/>
          <w:szCs w:val="28"/>
        </w:rPr>
      </w:pPr>
      <w:r>
        <w:rPr>
          <w:color w:val="000000"/>
          <w:sz w:val="28"/>
          <w:szCs w:val="28"/>
        </w:rPr>
        <w:tab/>
        <w:t>2)</w:t>
      </w:r>
      <w:r>
        <w:rPr>
          <w:color w:val="000000"/>
          <w:sz w:val="28"/>
          <w:szCs w:val="28"/>
          <w:lang w:val="ru-RU"/>
        </w:rPr>
        <w:t> </w:t>
      </w:r>
      <w:r>
        <w:rPr>
          <w:color w:val="000000"/>
          <w:sz w:val="28"/>
          <w:szCs w:val="28"/>
        </w:rPr>
        <w:t>звернулася недостатня кількість жителів територіальної громади чи суб’єктів, наділених правом ініціювати слухання.</w:t>
      </w:r>
    </w:p>
    <w:p w:rsidR="00FB5160" w:rsidRDefault="00FB5160" w:rsidP="00FB5160">
      <w:pPr>
        <w:jc w:val="both"/>
        <w:rPr>
          <w:color w:val="000000"/>
          <w:sz w:val="28"/>
          <w:szCs w:val="28"/>
        </w:rPr>
      </w:pPr>
      <w:r>
        <w:rPr>
          <w:color w:val="000000"/>
          <w:sz w:val="28"/>
          <w:szCs w:val="28"/>
        </w:rPr>
        <w:tab/>
        <w:t xml:space="preserve">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 </w:t>
      </w:r>
    </w:p>
    <w:p w:rsidR="00FB5160" w:rsidRDefault="00FB5160" w:rsidP="00FB5160">
      <w:pPr>
        <w:jc w:val="both"/>
        <w:rPr>
          <w:color w:val="000000"/>
          <w:sz w:val="28"/>
          <w:szCs w:val="28"/>
        </w:rPr>
      </w:pPr>
      <w:r>
        <w:rPr>
          <w:color w:val="000000"/>
          <w:sz w:val="28"/>
          <w:szCs w:val="28"/>
        </w:rPr>
        <w:tab/>
        <w:t>1)</w:t>
      </w:r>
      <w:r>
        <w:rPr>
          <w:color w:val="000000"/>
          <w:sz w:val="28"/>
          <w:szCs w:val="28"/>
          <w:lang w:val="ru-RU"/>
        </w:rPr>
        <w:t> </w:t>
      </w:r>
      <w:r>
        <w:rPr>
          <w:color w:val="000000"/>
          <w:sz w:val="28"/>
          <w:szCs w:val="28"/>
        </w:rPr>
        <w:t>запропоноване для обговорення на громадських слуханнях питання суперечить Конституції України або актам законодавства України;</w:t>
      </w:r>
    </w:p>
    <w:p w:rsidR="00FB5160" w:rsidRDefault="00FB5160" w:rsidP="00FB5160">
      <w:pPr>
        <w:jc w:val="both"/>
        <w:rPr>
          <w:color w:val="000000"/>
          <w:sz w:val="28"/>
          <w:szCs w:val="28"/>
        </w:rPr>
      </w:pPr>
      <w:r>
        <w:rPr>
          <w:color w:val="000000"/>
          <w:sz w:val="28"/>
          <w:szCs w:val="28"/>
        </w:rPr>
        <w:tab/>
        <w:t>2)</w:t>
      </w:r>
      <w:r>
        <w:rPr>
          <w:color w:val="000000"/>
          <w:sz w:val="28"/>
          <w:szCs w:val="28"/>
          <w:lang w:val="ru-RU"/>
        </w:rPr>
        <w:t> </w:t>
      </w:r>
      <w:r>
        <w:rPr>
          <w:color w:val="000000"/>
          <w:sz w:val="28"/>
          <w:szCs w:val="28"/>
        </w:rPr>
        <w:t>запропоноване для обговорення на громадських слуханнях питання не належить до компетенції відповідних органів місцевого самоврядування;</w:t>
      </w:r>
    </w:p>
    <w:p w:rsidR="00FB5160" w:rsidRDefault="00FB5160" w:rsidP="00FB5160">
      <w:pPr>
        <w:jc w:val="both"/>
        <w:rPr>
          <w:color w:val="000000"/>
          <w:sz w:val="28"/>
          <w:szCs w:val="28"/>
        </w:rPr>
      </w:pPr>
      <w:r>
        <w:rPr>
          <w:color w:val="000000"/>
          <w:sz w:val="28"/>
          <w:szCs w:val="28"/>
        </w:rPr>
        <w:tab/>
        <w:t>3)</w:t>
      </w:r>
      <w:r>
        <w:rPr>
          <w:color w:val="000000"/>
          <w:sz w:val="28"/>
          <w:szCs w:val="28"/>
          <w:lang w:val="ru-RU"/>
        </w:rPr>
        <w:t> </w:t>
      </w:r>
      <w:r>
        <w:rPr>
          <w:color w:val="000000"/>
          <w:sz w:val="28"/>
          <w:szCs w:val="28"/>
        </w:rPr>
        <w:t xml:space="preserve">з ініціативою про проведення громадських слухань звернувся суб’єкт, не наділений правом ініціативи щодо проведення громадських слухань. </w:t>
      </w:r>
      <w:r>
        <w:rPr>
          <w:color w:val="000000"/>
          <w:sz w:val="28"/>
          <w:szCs w:val="28"/>
        </w:rPr>
        <w:tab/>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FB5160" w:rsidRDefault="00FB5160" w:rsidP="00FB5160">
      <w:pPr>
        <w:jc w:val="both"/>
      </w:pPr>
      <w:r>
        <w:rPr>
          <w:color w:val="000000"/>
          <w:sz w:val="28"/>
          <w:szCs w:val="28"/>
        </w:rPr>
        <w:tab/>
        <w:t>12.</w:t>
      </w:r>
      <w:r>
        <w:rPr>
          <w:color w:val="000000"/>
          <w:sz w:val="28"/>
          <w:szCs w:val="28"/>
          <w:lang w:val="ru-RU"/>
        </w:rPr>
        <w:t> </w:t>
      </w:r>
      <w:r>
        <w:rPr>
          <w:color w:val="000000"/>
          <w:sz w:val="28"/>
          <w:szCs w:val="28"/>
        </w:rPr>
        <w:t>Про прийняте рішення ініціатору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розпорядчого документу протягом 5 робочих днів від дати його прийняття.</w:t>
      </w:r>
    </w:p>
    <w:p w:rsidR="00FB5160" w:rsidRDefault="00FB5160" w:rsidP="00FB5160">
      <w:pPr>
        <w:jc w:val="both"/>
        <w:rPr>
          <w:color w:val="000000"/>
          <w:sz w:val="28"/>
          <w:szCs w:val="28"/>
        </w:rPr>
      </w:pPr>
      <w:r>
        <w:rPr>
          <w:color w:val="000000"/>
          <w:sz w:val="28"/>
          <w:szCs w:val="28"/>
        </w:rPr>
        <w:tab/>
        <w:t>Ініціатор доопрацьовує повернуте повідомлення та подає документи з усунутими недоліками протягом 5 робочих днів з моменту отримання листа (електронного листа) про повернення повідомлення для усунення недоліків.</w:t>
      </w:r>
    </w:p>
    <w:p w:rsidR="00FB5160" w:rsidRDefault="00FB5160" w:rsidP="00FB5160">
      <w:pPr>
        <w:jc w:val="both"/>
      </w:pPr>
      <w:r>
        <w:rPr>
          <w:color w:val="000000"/>
          <w:sz w:val="28"/>
          <w:szCs w:val="28"/>
        </w:rPr>
        <w:tab/>
        <w:t>13.</w:t>
      </w:r>
      <w:r>
        <w:rPr>
          <w:color w:val="000000"/>
          <w:sz w:val="28"/>
          <w:szCs w:val="28"/>
          <w:lang w:val="ru-RU"/>
        </w:rPr>
        <w:t> </w:t>
      </w:r>
      <w:r>
        <w:rPr>
          <w:color w:val="000000"/>
          <w:sz w:val="28"/>
          <w:szCs w:val="28"/>
        </w:rPr>
        <w:t>Розпорядження про проведення громадських слухань має містити інформацію про:</w:t>
      </w:r>
    </w:p>
    <w:p w:rsidR="00FB5160" w:rsidRDefault="00FB5160" w:rsidP="00FB5160">
      <w:pPr>
        <w:jc w:val="both"/>
        <w:rPr>
          <w:color w:val="000000"/>
          <w:sz w:val="28"/>
          <w:szCs w:val="28"/>
        </w:rPr>
      </w:pPr>
      <w:r>
        <w:rPr>
          <w:color w:val="000000"/>
          <w:sz w:val="28"/>
          <w:szCs w:val="28"/>
        </w:rPr>
        <w:tab/>
        <w:t>1)</w:t>
      </w:r>
      <w:r>
        <w:rPr>
          <w:color w:val="000000"/>
          <w:sz w:val="28"/>
          <w:szCs w:val="28"/>
          <w:lang w:val="ru-RU"/>
        </w:rPr>
        <w:t> </w:t>
      </w:r>
      <w:r>
        <w:rPr>
          <w:color w:val="000000"/>
          <w:sz w:val="28"/>
          <w:szCs w:val="28"/>
        </w:rPr>
        <w:t>дату, час та місце проведення громадських слухань;</w:t>
      </w:r>
    </w:p>
    <w:p w:rsidR="00FB5160" w:rsidRDefault="00FB5160" w:rsidP="00FB5160">
      <w:pPr>
        <w:jc w:val="both"/>
        <w:rPr>
          <w:color w:val="000000"/>
          <w:sz w:val="28"/>
          <w:szCs w:val="28"/>
        </w:rPr>
      </w:pPr>
      <w:r>
        <w:rPr>
          <w:color w:val="000000"/>
          <w:sz w:val="28"/>
          <w:szCs w:val="28"/>
        </w:rPr>
        <w:tab/>
        <w:t>2)</w:t>
      </w:r>
      <w:r>
        <w:rPr>
          <w:color w:val="000000"/>
          <w:sz w:val="28"/>
          <w:szCs w:val="28"/>
          <w:lang w:val="ru-RU"/>
        </w:rPr>
        <w:t> </w:t>
      </w:r>
      <w:r>
        <w:rPr>
          <w:color w:val="000000"/>
          <w:sz w:val="28"/>
          <w:szCs w:val="28"/>
        </w:rPr>
        <w:t>територію, на якій проводяться громадські слухання;</w:t>
      </w:r>
    </w:p>
    <w:p w:rsidR="00FB5160" w:rsidRDefault="00FB5160" w:rsidP="00FB5160">
      <w:pPr>
        <w:jc w:val="both"/>
      </w:pPr>
      <w:r>
        <w:rPr>
          <w:color w:val="000000"/>
          <w:sz w:val="28"/>
          <w:szCs w:val="28"/>
        </w:rPr>
        <w:tab/>
        <w:t>3)</w:t>
      </w:r>
      <w:r>
        <w:rPr>
          <w:color w:val="000000"/>
          <w:sz w:val="28"/>
          <w:szCs w:val="28"/>
          <w:lang w:val="ru-RU"/>
        </w:rPr>
        <w:t> </w:t>
      </w:r>
      <w:r>
        <w:rPr>
          <w:color w:val="000000"/>
          <w:sz w:val="28"/>
          <w:szCs w:val="28"/>
        </w:rPr>
        <w:t>питання, що виносяться на громадські слухання;</w:t>
      </w:r>
    </w:p>
    <w:p w:rsidR="00FB5160" w:rsidRDefault="00FB5160" w:rsidP="00FB5160">
      <w:pPr>
        <w:jc w:val="both"/>
        <w:rPr>
          <w:color w:val="000000"/>
          <w:sz w:val="28"/>
          <w:szCs w:val="28"/>
        </w:rPr>
      </w:pPr>
      <w:r>
        <w:rPr>
          <w:color w:val="000000"/>
          <w:sz w:val="28"/>
          <w:szCs w:val="28"/>
        </w:rPr>
        <w:tab/>
        <w:t>4)</w:t>
      </w:r>
      <w:r>
        <w:rPr>
          <w:color w:val="000000"/>
          <w:sz w:val="28"/>
          <w:szCs w:val="28"/>
          <w:lang w:val="ru-RU"/>
        </w:rPr>
        <w:t> </w:t>
      </w:r>
      <w:r>
        <w:rPr>
          <w:color w:val="000000"/>
          <w:sz w:val="28"/>
          <w:szCs w:val="28"/>
        </w:rPr>
        <w:t>ініціатора проведення громадських слухань;</w:t>
      </w:r>
    </w:p>
    <w:p w:rsidR="00FB5160" w:rsidRDefault="00FB5160" w:rsidP="00FB5160">
      <w:pPr>
        <w:jc w:val="both"/>
        <w:rPr>
          <w:color w:val="000000"/>
          <w:sz w:val="28"/>
          <w:szCs w:val="28"/>
        </w:rPr>
      </w:pPr>
      <w:r>
        <w:rPr>
          <w:color w:val="000000"/>
          <w:sz w:val="28"/>
          <w:szCs w:val="28"/>
        </w:rPr>
        <w:tab/>
        <w:t>5)</w:t>
      </w:r>
      <w:r>
        <w:rPr>
          <w:color w:val="000000"/>
          <w:sz w:val="28"/>
          <w:szCs w:val="28"/>
          <w:lang w:val="ru-RU"/>
        </w:rPr>
        <w:t> </w:t>
      </w:r>
      <w:r>
        <w:rPr>
          <w:color w:val="000000"/>
          <w:sz w:val="28"/>
          <w:szCs w:val="28"/>
        </w:rPr>
        <w:t>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FB5160" w:rsidRDefault="00FB5160" w:rsidP="00FB5160">
      <w:pPr>
        <w:jc w:val="both"/>
        <w:rPr>
          <w:color w:val="000000"/>
          <w:sz w:val="28"/>
          <w:szCs w:val="28"/>
        </w:rPr>
      </w:pPr>
      <w:r>
        <w:rPr>
          <w:color w:val="000000"/>
          <w:sz w:val="28"/>
          <w:szCs w:val="28"/>
        </w:rPr>
        <w:tab/>
        <w:t>6)</w:t>
      </w:r>
      <w:r>
        <w:rPr>
          <w:color w:val="000000"/>
          <w:sz w:val="28"/>
          <w:szCs w:val="28"/>
          <w:lang w:val="ru-RU"/>
        </w:rPr>
        <w:t> </w:t>
      </w:r>
      <w:r>
        <w:rPr>
          <w:color w:val="000000"/>
          <w:sz w:val="28"/>
          <w:szCs w:val="28"/>
        </w:rPr>
        <w:t>перелік заходів, які мають бути здійснені з боку органу місцевого самоврядування для забезпечення проведення громадських слухань;</w:t>
      </w:r>
    </w:p>
    <w:p w:rsidR="00FB5160" w:rsidRDefault="00FB5160" w:rsidP="00FB5160">
      <w:pPr>
        <w:jc w:val="both"/>
        <w:rPr>
          <w:color w:val="000000"/>
          <w:sz w:val="28"/>
          <w:szCs w:val="28"/>
        </w:rPr>
      </w:pPr>
      <w:r>
        <w:rPr>
          <w:color w:val="000000"/>
          <w:sz w:val="28"/>
          <w:szCs w:val="28"/>
        </w:rPr>
        <w:tab/>
        <w:t>7)</w:t>
      </w:r>
      <w:r>
        <w:rPr>
          <w:color w:val="000000"/>
          <w:sz w:val="28"/>
          <w:szCs w:val="28"/>
          <w:lang w:val="ru-RU"/>
        </w:rPr>
        <w:t> </w:t>
      </w:r>
      <w:r>
        <w:rPr>
          <w:color w:val="000000"/>
          <w:sz w:val="28"/>
          <w:szCs w:val="28"/>
        </w:rPr>
        <w:t>іншу необхідну інформацію.</w:t>
      </w:r>
    </w:p>
    <w:p w:rsidR="00FB5160" w:rsidRDefault="00FB5160" w:rsidP="00FB5160">
      <w:pPr>
        <w:jc w:val="both"/>
      </w:pPr>
      <w:r>
        <w:rPr>
          <w:color w:val="000000"/>
          <w:sz w:val="28"/>
          <w:szCs w:val="28"/>
        </w:rPr>
        <w:tab/>
        <w:t>14.</w:t>
      </w:r>
      <w:r>
        <w:rPr>
          <w:color w:val="000000"/>
          <w:sz w:val="28"/>
          <w:szCs w:val="28"/>
          <w:lang w:val="ru-RU"/>
        </w:rPr>
        <w:t> </w:t>
      </w:r>
      <w:r>
        <w:rPr>
          <w:color w:val="000000"/>
          <w:sz w:val="28"/>
          <w:szCs w:val="28"/>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rsidR="00FB5160" w:rsidRDefault="00FB5160" w:rsidP="00FB5160">
      <w:pPr>
        <w:jc w:val="both"/>
      </w:pPr>
      <w:r>
        <w:rPr>
          <w:color w:val="000000"/>
          <w:sz w:val="28"/>
          <w:szCs w:val="28"/>
        </w:rPr>
        <w:tab/>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міського голови у випадках, коли відповідний орган місцевого самоврядування не може забезпечити проведення громадських слухань на умовах ініціатора. </w:t>
      </w:r>
    </w:p>
    <w:p w:rsidR="00FB5160" w:rsidRDefault="00FB5160" w:rsidP="00FB5160">
      <w:pPr>
        <w:jc w:val="both"/>
      </w:pPr>
      <w:r>
        <w:rPr>
          <w:color w:val="000000"/>
          <w:sz w:val="28"/>
          <w:szCs w:val="28"/>
        </w:rPr>
        <w:tab/>
        <w:t>15.</w:t>
      </w:r>
      <w:r>
        <w:rPr>
          <w:color w:val="000000"/>
          <w:sz w:val="28"/>
          <w:szCs w:val="28"/>
          <w:lang w:val="ru-RU"/>
        </w:rPr>
        <w:t> </w:t>
      </w:r>
      <w:r>
        <w:rPr>
          <w:color w:val="000000"/>
          <w:sz w:val="28"/>
          <w:szCs w:val="28"/>
        </w:rPr>
        <w:t xml:space="preserve">Не пізніше </w:t>
      </w:r>
      <w:r>
        <w:rPr>
          <w:color w:val="000000"/>
          <w:sz w:val="28"/>
          <w:szCs w:val="28"/>
          <w:highlight w:val="white"/>
        </w:rPr>
        <w:t>14</w:t>
      </w:r>
      <w:r>
        <w:rPr>
          <w:color w:val="000000"/>
          <w:sz w:val="28"/>
          <w:szCs w:val="28"/>
        </w:rPr>
        <w:t xml:space="preserve"> календарних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rsidR="00FB5160" w:rsidRDefault="00FB5160" w:rsidP="00FB5160">
      <w:pPr>
        <w:jc w:val="both"/>
        <w:rPr>
          <w:color w:val="000000"/>
          <w:sz w:val="28"/>
          <w:szCs w:val="28"/>
        </w:rPr>
      </w:pPr>
      <w:r>
        <w:rPr>
          <w:color w:val="000000"/>
          <w:sz w:val="28"/>
          <w:szCs w:val="28"/>
        </w:rPr>
        <w:tab/>
        <w:t xml:space="preserve">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 </w:t>
      </w:r>
    </w:p>
    <w:p w:rsidR="00FB5160" w:rsidRDefault="00FB5160" w:rsidP="00FB5160">
      <w:pPr>
        <w:jc w:val="both"/>
        <w:rPr>
          <w:color w:val="000000"/>
          <w:sz w:val="28"/>
          <w:szCs w:val="28"/>
        </w:rPr>
      </w:pPr>
      <w:r>
        <w:rPr>
          <w:color w:val="000000"/>
          <w:sz w:val="28"/>
          <w:szCs w:val="28"/>
        </w:rPr>
        <w:tab/>
        <w:t xml:space="preserve">В оголошенні про проведення громадських слухань, яке оприлюднюється на веб-сайті Ради, зазначаються: </w:t>
      </w:r>
    </w:p>
    <w:p w:rsidR="00FB5160" w:rsidRDefault="00FB5160" w:rsidP="00FB5160">
      <w:pPr>
        <w:jc w:val="both"/>
        <w:rPr>
          <w:color w:val="000000"/>
          <w:sz w:val="28"/>
          <w:szCs w:val="28"/>
        </w:rPr>
      </w:pPr>
      <w:r>
        <w:rPr>
          <w:color w:val="000000"/>
          <w:sz w:val="28"/>
          <w:szCs w:val="28"/>
        </w:rPr>
        <w:tab/>
        <w:t>1)</w:t>
      </w:r>
      <w:r>
        <w:rPr>
          <w:color w:val="000000"/>
          <w:sz w:val="28"/>
          <w:szCs w:val="28"/>
          <w:lang w:val="en-US"/>
        </w:rPr>
        <w:t> </w:t>
      </w:r>
      <w:r>
        <w:rPr>
          <w:color w:val="000000"/>
          <w:sz w:val="28"/>
          <w:szCs w:val="28"/>
        </w:rPr>
        <w:t>дата, час та місце проведення громадських слухань;</w:t>
      </w:r>
    </w:p>
    <w:p w:rsidR="00FB5160" w:rsidRDefault="00FB5160" w:rsidP="00FB5160">
      <w:pPr>
        <w:jc w:val="both"/>
        <w:rPr>
          <w:color w:val="000000"/>
          <w:sz w:val="28"/>
          <w:szCs w:val="28"/>
        </w:rPr>
      </w:pPr>
      <w:r>
        <w:rPr>
          <w:color w:val="000000"/>
          <w:sz w:val="28"/>
          <w:szCs w:val="28"/>
        </w:rPr>
        <w:tab/>
        <w:t>2)</w:t>
      </w:r>
      <w:r>
        <w:rPr>
          <w:color w:val="000000"/>
          <w:sz w:val="28"/>
          <w:szCs w:val="28"/>
          <w:lang w:val="en-US"/>
        </w:rPr>
        <w:t> </w:t>
      </w:r>
      <w:r>
        <w:rPr>
          <w:color w:val="000000"/>
          <w:sz w:val="28"/>
          <w:szCs w:val="28"/>
        </w:rPr>
        <w:t>територія, на якій проводяться громадські слухання;</w:t>
      </w:r>
    </w:p>
    <w:p w:rsidR="00FB5160" w:rsidRDefault="00FB5160" w:rsidP="00FB5160">
      <w:pPr>
        <w:jc w:val="both"/>
        <w:rPr>
          <w:color w:val="000000"/>
          <w:sz w:val="28"/>
          <w:szCs w:val="28"/>
        </w:rPr>
      </w:pPr>
      <w:r>
        <w:rPr>
          <w:color w:val="000000"/>
          <w:sz w:val="28"/>
          <w:szCs w:val="28"/>
        </w:rPr>
        <w:tab/>
        <w:t>3)</w:t>
      </w:r>
      <w:r>
        <w:rPr>
          <w:color w:val="000000"/>
          <w:sz w:val="28"/>
          <w:szCs w:val="28"/>
          <w:lang w:val="en-US"/>
        </w:rPr>
        <w:t> </w:t>
      </w:r>
      <w:r>
        <w:rPr>
          <w:color w:val="000000"/>
          <w:sz w:val="28"/>
          <w:szCs w:val="28"/>
        </w:rPr>
        <w:t>питання, що виносяться на громадські слухання;</w:t>
      </w:r>
    </w:p>
    <w:p w:rsidR="00FB5160" w:rsidRDefault="00FB5160" w:rsidP="00FB5160">
      <w:pPr>
        <w:jc w:val="both"/>
        <w:rPr>
          <w:color w:val="000000"/>
          <w:sz w:val="28"/>
          <w:szCs w:val="28"/>
        </w:rPr>
      </w:pPr>
      <w:r>
        <w:rPr>
          <w:color w:val="000000"/>
          <w:sz w:val="28"/>
          <w:szCs w:val="28"/>
        </w:rPr>
        <w:tab/>
        <w:t>4)</w:t>
      </w:r>
      <w:r>
        <w:rPr>
          <w:color w:val="000000"/>
          <w:sz w:val="28"/>
          <w:szCs w:val="28"/>
          <w:lang w:val="en-US"/>
        </w:rPr>
        <w:t> </w:t>
      </w:r>
      <w:r>
        <w:rPr>
          <w:color w:val="000000"/>
          <w:sz w:val="28"/>
          <w:szCs w:val="28"/>
        </w:rPr>
        <w:t>інформація про ініціатора проведення громадських слухань;</w:t>
      </w:r>
    </w:p>
    <w:p w:rsidR="00FB5160" w:rsidRDefault="00FB5160" w:rsidP="00FB5160">
      <w:pPr>
        <w:jc w:val="both"/>
        <w:rPr>
          <w:color w:val="000000"/>
          <w:sz w:val="28"/>
          <w:szCs w:val="28"/>
        </w:rPr>
      </w:pPr>
      <w:r>
        <w:rPr>
          <w:color w:val="000000"/>
          <w:sz w:val="28"/>
          <w:szCs w:val="28"/>
        </w:rPr>
        <w:tab/>
        <w:t>5)</w:t>
      </w:r>
      <w:r>
        <w:rPr>
          <w:color w:val="000000"/>
          <w:sz w:val="28"/>
          <w:szCs w:val="28"/>
          <w:lang w:val="en-US"/>
        </w:rPr>
        <w:t> </w:t>
      </w:r>
      <w:r>
        <w:rPr>
          <w:color w:val="000000"/>
          <w:sz w:val="28"/>
          <w:szCs w:val="28"/>
        </w:rPr>
        <w:t>контакти (телефон, електронна адреса тощо), за якими можна отримати додаткову інформацію про проведення громадських слухань.</w:t>
      </w:r>
    </w:p>
    <w:p w:rsidR="00FB5160" w:rsidRDefault="00FB5160" w:rsidP="00FB5160">
      <w:pPr>
        <w:jc w:val="both"/>
        <w:rPr>
          <w:color w:val="000000"/>
          <w:sz w:val="28"/>
          <w:szCs w:val="28"/>
        </w:rPr>
      </w:pPr>
      <w:r>
        <w:rPr>
          <w:color w:val="000000"/>
          <w:sz w:val="28"/>
          <w:szCs w:val="28"/>
        </w:rPr>
        <w:tab/>
        <w:t>16.</w:t>
      </w:r>
      <w:r>
        <w:rPr>
          <w:color w:val="000000"/>
          <w:sz w:val="28"/>
          <w:szCs w:val="28"/>
          <w:lang w:val="en-US"/>
        </w:rPr>
        <w:t> </w:t>
      </w:r>
      <w:r>
        <w:rPr>
          <w:color w:val="000000"/>
          <w:sz w:val="28"/>
          <w:szCs w:val="28"/>
        </w:rPr>
        <w:t>Підготовка громадських слухань здійснюється ініціатором їх проведення. Міський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Міський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у порядку та строки, визначені п. 9, 10 цього Положення.</w:t>
      </w:r>
    </w:p>
    <w:p w:rsidR="00FB5160" w:rsidRDefault="00FB5160" w:rsidP="00FB5160">
      <w:pPr>
        <w:jc w:val="both"/>
        <w:rPr>
          <w:color w:val="000000"/>
          <w:sz w:val="28"/>
          <w:szCs w:val="28"/>
        </w:rPr>
      </w:pPr>
      <w:r>
        <w:rPr>
          <w:color w:val="000000"/>
          <w:sz w:val="28"/>
          <w:szCs w:val="28"/>
        </w:rPr>
        <w:tab/>
        <w:t>17.</w:t>
      </w:r>
      <w:r>
        <w:rPr>
          <w:color w:val="000000"/>
          <w:sz w:val="28"/>
          <w:szCs w:val="28"/>
          <w:lang w:val="en-US"/>
        </w:rPr>
        <w:t> </w:t>
      </w:r>
      <w:r>
        <w:rPr>
          <w:color w:val="000000"/>
          <w:sz w:val="28"/>
          <w:szCs w:val="28"/>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 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rsidR="00FB5160" w:rsidRDefault="00FB5160" w:rsidP="00FB5160">
      <w:pPr>
        <w:jc w:val="both"/>
        <w:rPr>
          <w:color w:val="000000"/>
          <w:sz w:val="28"/>
          <w:szCs w:val="28"/>
        </w:rPr>
      </w:pPr>
      <w:r>
        <w:rPr>
          <w:color w:val="000000"/>
          <w:sz w:val="28"/>
          <w:szCs w:val="28"/>
        </w:rPr>
        <w:tab/>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r>
        <w:rPr>
          <w:color w:val="000000"/>
          <w:sz w:val="28"/>
          <w:szCs w:val="28"/>
        </w:rPr>
        <w:tab/>
        <w:t xml:space="preserve">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 Відмова від надання документів, визначених у цьому пункті Положення, або відмова від надання згоди на обробку персональних даних є підставою </w:t>
      </w:r>
      <w:proofErr w:type="spellStart"/>
      <w:r>
        <w:rPr>
          <w:color w:val="000000"/>
          <w:sz w:val="28"/>
          <w:szCs w:val="28"/>
        </w:rPr>
        <w:t>недопуску</w:t>
      </w:r>
      <w:proofErr w:type="spellEnd"/>
      <w:r>
        <w:rPr>
          <w:color w:val="000000"/>
          <w:sz w:val="28"/>
          <w:szCs w:val="28"/>
        </w:rPr>
        <w:t xml:space="preserve"> особи до участі у громадських слуханнях, у тому числі з правом дорадчого голосу.</w:t>
      </w:r>
    </w:p>
    <w:p w:rsidR="00FB5160" w:rsidRDefault="00FB5160" w:rsidP="00FB5160">
      <w:pPr>
        <w:jc w:val="both"/>
        <w:rPr>
          <w:color w:val="000000"/>
          <w:sz w:val="28"/>
          <w:szCs w:val="28"/>
        </w:rPr>
      </w:pPr>
      <w:r>
        <w:rPr>
          <w:color w:val="000000"/>
          <w:sz w:val="28"/>
          <w:szCs w:val="28"/>
        </w:rPr>
        <w:tab/>
        <w:t>18.</w:t>
      </w:r>
      <w:r>
        <w:rPr>
          <w:color w:val="000000"/>
          <w:sz w:val="28"/>
          <w:szCs w:val="28"/>
          <w:lang w:val="en-US"/>
        </w:rPr>
        <w:t> </w:t>
      </w:r>
      <w:r>
        <w:rPr>
          <w:color w:val="000000"/>
          <w:sz w:val="28"/>
          <w:szCs w:val="28"/>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у складі двох чоловік.  Інформація про це заноситься до протоколу громадських слухань.</w:t>
      </w:r>
    </w:p>
    <w:p w:rsidR="00FB5160" w:rsidRDefault="00FB5160" w:rsidP="00FB5160">
      <w:pPr>
        <w:jc w:val="both"/>
      </w:pPr>
      <w:r>
        <w:rPr>
          <w:color w:val="000000"/>
          <w:sz w:val="28"/>
          <w:szCs w:val="28"/>
        </w:rPr>
        <w:tab/>
        <w:t xml:space="preserve">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 </w:t>
      </w:r>
    </w:p>
    <w:p w:rsidR="00FB5160" w:rsidRDefault="00FB5160" w:rsidP="00FB5160">
      <w:pPr>
        <w:jc w:val="both"/>
        <w:rPr>
          <w:color w:val="000000"/>
          <w:sz w:val="28"/>
          <w:szCs w:val="28"/>
        </w:rPr>
      </w:pPr>
      <w:r>
        <w:rPr>
          <w:color w:val="000000"/>
          <w:sz w:val="28"/>
          <w:szCs w:val="28"/>
        </w:rPr>
        <w:tab/>
        <w:t xml:space="preserve">Секретар громадських слухань веде протокол громадських слухань у порядку, передбаченому цим Положенням. </w:t>
      </w:r>
    </w:p>
    <w:p w:rsidR="00FB5160" w:rsidRDefault="00FB5160" w:rsidP="00FB5160">
      <w:pPr>
        <w:jc w:val="both"/>
        <w:rPr>
          <w:color w:val="000000"/>
          <w:sz w:val="28"/>
          <w:szCs w:val="28"/>
        </w:rPr>
      </w:pPr>
      <w:r>
        <w:rPr>
          <w:color w:val="000000"/>
          <w:sz w:val="28"/>
          <w:szCs w:val="28"/>
        </w:rPr>
        <w:tab/>
        <w:t xml:space="preserve">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 </w:t>
      </w:r>
    </w:p>
    <w:p w:rsidR="00FB5160" w:rsidRDefault="00FB5160" w:rsidP="00FB5160">
      <w:pPr>
        <w:jc w:val="both"/>
      </w:pPr>
      <w:r>
        <w:rPr>
          <w:color w:val="000000"/>
          <w:sz w:val="28"/>
          <w:szCs w:val="28"/>
        </w:rPr>
        <w:tab/>
        <w:t xml:space="preserve">Регламентом визначається час, відведений для доповідей (співдоповідей), виступів, запитань і відповідей тощо. </w:t>
      </w:r>
    </w:p>
    <w:p w:rsidR="00FB5160" w:rsidRDefault="00FB5160" w:rsidP="00FB5160">
      <w:pPr>
        <w:jc w:val="both"/>
      </w:pPr>
      <w:r>
        <w:rPr>
          <w:color w:val="000000"/>
          <w:sz w:val="28"/>
          <w:szCs w:val="28"/>
        </w:rPr>
        <w:tab/>
        <w:t>19.</w:t>
      </w:r>
      <w:r>
        <w:rPr>
          <w:color w:val="000000"/>
          <w:sz w:val="28"/>
          <w:szCs w:val="28"/>
          <w:lang w:val="en-US"/>
        </w:rPr>
        <w:t> </w:t>
      </w:r>
      <w:r>
        <w:rPr>
          <w:color w:val="000000"/>
          <w:sz w:val="28"/>
          <w:szCs w:val="28"/>
        </w:rPr>
        <w:t>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 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FB5160" w:rsidRDefault="00FB5160" w:rsidP="00FB5160">
      <w:pPr>
        <w:jc w:val="both"/>
        <w:rPr>
          <w:color w:val="000000"/>
          <w:sz w:val="28"/>
          <w:szCs w:val="28"/>
        </w:rPr>
      </w:pPr>
      <w:r>
        <w:rPr>
          <w:color w:val="000000"/>
          <w:sz w:val="28"/>
          <w:szCs w:val="28"/>
        </w:rPr>
        <w:tab/>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невиконання рішення про видалення порушників до них можуть бути застосовані заходи примусу відповідно до чинного законодавства. Громадські слухання відбуваються у відкритому режимі. За наявності організаційно-технічної можливості Рада чи ініціатор слухань забезпечує їх </w:t>
      </w:r>
      <w:proofErr w:type="spellStart"/>
      <w:r>
        <w:rPr>
          <w:color w:val="000000"/>
          <w:sz w:val="28"/>
          <w:szCs w:val="28"/>
        </w:rPr>
        <w:t>веб-трансляцію</w:t>
      </w:r>
      <w:proofErr w:type="spellEnd"/>
      <w:r>
        <w:rPr>
          <w:color w:val="000000"/>
          <w:sz w:val="28"/>
          <w:szCs w:val="28"/>
        </w:rPr>
        <w:t xml:space="preserve">, </w:t>
      </w:r>
      <w:proofErr w:type="spellStart"/>
      <w:r>
        <w:rPr>
          <w:color w:val="000000"/>
          <w:sz w:val="28"/>
          <w:szCs w:val="28"/>
        </w:rPr>
        <w:t>аудіо-</w:t>
      </w:r>
      <w:proofErr w:type="spellEnd"/>
      <w:r>
        <w:rPr>
          <w:color w:val="000000"/>
          <w:sz w:val="28"/>
          <w:szCs w:val="28"/>
        </w:rPr>
        <w:t xml:space="preserve">, </w:t>
      </w:r>
      <w:proofErr w:type="spellStart"/>
      <w:r>
        <w:rPr>
          <w:color w:val="000000"/>
          <w:sz w:val="28"/>
          <w:szCs w:val="28"/>
        </w:rPr>
        <w:t>фото-</w:t>
      </w:r>
      <w:proofErr w:type="spellEnd"/>
      <w:r>
        <w:rPr>
          <w:color w:val="000000"/>
          <w:sz w:val="28"/>
          <w:szCs w:val="28"/>
        </w:rPr>
        <w:t xml:space="preserve"> та/або </w:t>
      </w:r>
      <w:proofErr w:type="spellStart"/>
      <w:r>
        <w:rPr>
          <w:color w:val="000000"/>
          <w:sz w:val="28"/>
          <w:szCs w:val="28"/>
        </w:rPr>
        <w:t>відеофіксацію</w:t>
      </w:r>
      <w:proofErr w:type="spellEnd"/>
      <w:r>
        <w:rPr>
          <w:color w:val="000000"/>
          <w:sz w:val="28"/>
          <w:szCs w:val="28"/>
        </w:rPr>
        <w:t xml:space="preserve">. Кожен учасник громадських слухань, а також присутні на слуханнях представники засобів масової інформації мають право здійснювати аудіо, </w:t>
      </w:r>
      <w:proofErr w:type="spellStart"/>
      <w:r>
        <w:rPr>
          <w:color w:val="000000"/>
          <w:sz w:val="28"/>
          <w:szCs w:val="28"/>
        </w:rPr>
        <w:t>фото-</w:t>
      </w:r>
      <w:proofErr w:type="spellEnd"/>
      <w:r>
        <w:rPr>
          <w:color w:val="000000"/>
          <w:sz w:val="28"/>
          <w:szCs w:val="28"/>
        </w:rPr>
        <w:t xml:space="preserve"> та/або </w:t>
      </w:r>
      <w:proofErr w:type="spellStart"/>
      <w:r>
        <w:rPr>
          <w:color w:val="000000"/>
          <w:sz w:val="28"/>
          <w:szCs w:val="28"/>
        </w:rPr>
        <w:t>відеофіксацію</w:t>
      </w:r>
      <w:proofErr w:type="spellEnd"/>
      <w:r>
        <w:rPr>
          <w:color w:val="000000"/>
          <w:sz w:val="28"/>
          <w:szCs w:val="28"/>
        </w:rPr>
        <w:t xml:space="preserve"> чи </w:t>
      </w:r>
      <w:proofErr w:type="spellStart"/>
      <w:r>
        <w:rPr>
          <w:color w:val="000000"/>
          <w:sz w:val="28"/>
          <w:szCs w:val="28"/>
        </w:rPr>
        <w:t>вебтрансляцію</w:t>
      </w:r>
      <w:proofErr w:type="spellEnd"/>
      <w:r>
        <w:rPr>
          <w:color w:val="000000"/>
          <w:sz w:val="28"/>
          <w:szCs w:val="28"/>
        </w:rPr>
        <w:t xml:space="preserve"> громадських слухань, якщо це не перешкоджає їх проведенню. </w:t>
      </w:r>
    </w:p>
    <w:p w:rsidR="00FB5160" w:rsidRDefault="00FB5160" w:rsidP="00FB5160">
      <w:pPr>
        <w:jc w:val="both"/>
        <w:rPr>
          <w:color w:val="000000"/>
          <w:sz w:val="28"/>
          <w:szCs w:val="28"/>
        </w:rPr>
      </w:pPr>
      <w:r>
        <w:rPr>
          <w:color w:val="000000"/>
          <w:sz w:val="28"/>
          <w:szCs w:val="28"/>
        </w:rPr>
        <w:tab/>
        <w:t>20.</w:t>
      </w:r>
      <w:r>
        <w:rPr>
          <w:color w:val="000000"/>
          <w:sz w:val="28"/>
          <w:szCs w:val="28"/>
          <w:lang w:val="en-US"/>
        </w:rPr>
        <w:t> </w:t>
      </w:r>
      <w:r>
        <w:rPr>
          <w:color w:val="000000"/>
          <w:sz w:val="28"/>
          <w:szCs w:val="28"/>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FB5160" w:rsidRDefault="00FB5160" w:rsidP="00FB5160">
      <w:pPr>
        <w:jc w:val="both"/>
      </w:pPr>
      <w:r>
        <w:rPr>
          <w:color w:val="000000"/>
          <w:sz w:val="28"/>
          <w:szCs w:val="28"/>
        </w:rPr>
        <w:tab/>
        <w:t>21.</w:t>
      </w:r>
      <w:r>
        <w:rPr>
          <w:color w:val="000000"/>
          <w:sz w:val="28"/>
          <w:szCs w:val="28"/>
          <w:lang w:val="en-US"/>
        </w:rPr>
        <w:t> </w:t>
      </w:r>
      <w:r>
        <w:rPr>
          <w:color w:val="000000"/>
          <w:sz w:val="28"/>
          <w:szCs w:val="28"/>
        </w:rPr>
        <w:t>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w:t>
      </w:r>
    </w:p>
    <w:p w:rsidR="00FB5160" w:rsidRDefault="00FB5160" w:rsidP="00FB5160">
      <w:pPr>
        <w:jc w:val="both"/>
        <w:rPr>
          <w:color w:val="000000"/>
          <w:sz w:val="28"/>
          <w:szCs w:val="28"/>
        </w:rPr>
      </w:pPr>
      <w:r>
        <w:rPr>
          <w:color w:val="000000"/>
          <w:sz w:val="28"/>
          <w:szCs w:val="28"/>
        </w:rPr>
        <w:tab/>
        <w:t xml:space="preserve">Список реєстрації учасників громадських слухань додається до протоколу та є його невід’ємною частиною. У протоколі вказуються: </w:t>
      </w:r>
    </w:p>
    <w:p w:rsidR="00FB5160" w:rsidRDefault="00FB5160" w:rsidP="00FB5160">
      <w:pPr>
        <w:jc w:val="both"/>
        <w:rPr>
          <w:color w:val="000000"/>
          <w:sz w:val="28"/>
          <w:szCs w:val="28"/>
        </w:rPr>
      </w:pPr>
      <w:r>
        <w:rPr>
          <w:color w:val="000000"/>
          <w:sz w:val="28"/>
          <w:szCs w:val="28"/>
        </w:rPr>
        <w:tab/>
        <w:t>1)</w:t>
      </w:r>
      <w:r>
        <w:rPr>
          <w:color w:val="000000"/>
          <w:sz w:val="28"/>
          <w:szCs w:val="28"/>
          <w:lang w:val="en-US"/>
        </w:rPr>
        <w:t> </w:t>
      </w:r>
      <w:r>
        <w:rPr>
          <w:color w:val="000000"/>
          <w:sz w:val="28"/>
          <w:szCs w:val="28"/>
        </w:rPr>
        <w:t>дата, час і місце проведення громадських слухань;</w:t>
      </w:r>
    </w:p>
    <w:p w:rsidR="00FB5160" w:rsidRDefault="00FB5160" w:rsidP="00FB5160">
      <w:pPr>
        <w:jc w:val="both"/>
        <w:rPr>
          <w:color w:val="000000"/>
          <w:sz w:val="28"/>
          <w:szCs w:val="28"/>
        </w:rPr>
      </w:pPr>
      <w:r>
        <w:rPr>
          <w:color w:val="000000"/>
          <w:sz w:val="28"/>
          <w:szCs w:val="28"/>
        </w:rPr>
        <w:tab/>
        <w:t>2)</w:t>
      </w:r>
      <w:r>
        <w:rPr>
          <w:color w:val="000000"/>
          <w:sz w:val="28"/>
          <w:szCs w:val="28"/>
          <w:lang w:val="en-US"/>
        </w:rPr>
        <w:t> </w:t>
      </w:r>
      <w:r>
        <w:rPr>
          <w:color w:val="000000"/>
          <w:sz w:val="28"/>
          <w:szCs w:val="28"/>
        </w:rPr>
        <w:t>територія, на якій проводяться громадські слухання;</w:t>
      </w:r>
    </w:p>
    <w:p w:rsidR="00FB5160" w:rsidRDefault="00FB5160" w:rsidP="00FB5160">
      <w:pPr>
        <w:jc w:val="both"/>
        <w:rPr>
          <w:color w:val="000000"/>
          <w:sz w:val="28"/>
          <w:szCs w:val="28"/>
        </w:rPr>
      </w:pPr>
      <w:r>
        <w:rPr>
          <w:color w:val="000000"/>
          <w:sz w:val="28"/>
          <w:szCs w:val="28"/>
        </w:rPr>
        <w:tab/>
        <w:t>3)</w:t>
      </w:r>
      <w:r>
        <w:rPr>
          <w:color w:val="000000"/>
          <w:sz w:val="28"/>
          <w:szCs w:val="28"/>
          <w:lang w:val="en-US"/>
        </w:rPr>
        <w:t> </w:t>
      </w:r>
      <w:r>
        <w:rPr>
          <w:color w:val="000000"/>
          <w:sz w:val="28"/>
          <w:szCs w:val="28"/>
        </w:rPr>
        <w:t>кількість учасників громадських слухань з правом голосу;</w:t>
      </w:r>
    </w:p>
    <w:p w:rsidR="00FB5160" w:rsidRDefault="00FB5160" w:rsidP="00FB5160">
      <w:pPr>
        <w:jc w:val="both"/>
      </w:pPr>
      <w:r>
        <w:rPr>
          <w:color w:val="000000"/>
          <w:sz w:val="28"/>
          <w:szCs w:val="28"/>
        </w:rPr>
        <w:tab/>
        <w:t>4)</w:t>
      </w:r>
      <w:r>
        <w:rPr>
          <w:color w:val="000000"/>
          <w:sz w:val="28"/>
          <w:szCs w:val="28"/>
          <w:lang w:val="en-US"/>
        </w:rPr>
        <w:t> </w:t>
      </w:r>
      <w:r>
        <w:rPr>
          <w:color w:val="000000"/>
          <w:sz w:val="28"/>
          <w:szCs w:val="28"/>
        </w:rPr>
        <w:t xml:space="preserve">питання, які розглядалися на громадських слуханнях; </w:t>
      </w:r>
    </w:p>
    <w:p w:rsidR="00FB5160" w:rsidRDefault="00FB5160" w:rsidP="00FB5160">
      <w:pPr>
        <w:jc w:val="both"/>
      </w:pPr>
      <w:r>
        <w:rPr>
          <w:color w:val="000000"/>
          <w:sz w:val="28"/>
          <w:szCs w:val="28"/>
        </w:rPr>
        <w:tab/>
        <w:t>5)</w:t>
      </w:r>
      <w:r>
        <w:rPr>
          <w:color w:val="000000"/>
          <w:sz w:val="28"/>
          <w:szCs w:val="28"/>
          <w:lang w:val="en-US"/>
        </w:rPr>
        <w:t> </w:t>
      </w:r>
      <w:r>
        <w:rPr>
          <w:color w:val="000000"/>
          <w:sz w:val="28"/>
          <w:szCs w:val="28"/>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FB5160" w:rsidRDefault="00FB5160" w:rsidP="00FB5160">
      <w:pPr>
        <w:ind w:firstLine="709"/>
        <w:jc w:val="both"/>
        <w:rPr>
          <w:color w:val="000000"/>
          <w:sz w:val="28"/>
          <w:szCs w:val="28"/>
        </w:rPr>
      </w:pPr>
      <w:r>
        <w:rPr>
          <w:color w:val="000000"/>
          <w:sz w:val="28"/>
          <w:szCs w:val="28"/>
          <w:lang w:val="ru-RU"/>
        </w:rPr>
        <w:t>6</w:t>
      </w:r>
      <w:r>
        <w:rPr>
          <w:color w:val="000000"/>
          <w:sz w:val="28"/>
          <w:szCs w:val="28"/>
        </w:rPr>
        <w:t>)</w:t>
      </w:r>
      <w:r>
        <w:rPr>
          <w:color w:val="000000"/>
          <w:sz w:val="28"/>
          <w:szCs w:val="28"/>
          <w:lang w:val="en-US"/>
        </w:rPr>
        <w:t> </w:t>
      </w:r>
      <w:r>
        <w:rPr>
          <w:color w:val="000000"/>
          <w:sz w:val="28"/>
          <w:szCs w:val="28"/>
        </w:rPr>
        <w:t>інша інформація, передбачена цим Положенням або актами законодавства.</w:t>
      </w:r>
    </w:p>
    <w:p w:rsidR="00FB5160" w:rsidRDefault="00FB5160" w:rsidP="00FB5160">
      <w:pPr>
        <w:jc w:val="both"/>
        <w:rPr>
          <w:color w:val="000000"/>
          <w:sz w:val="28"/>
          <w:szCs w:val="28"/>
        </w:rPr>
      </w:pPr>
      <w:r>
        <w:rPr>
          <w:color w:val="000000"/>
          <w:sz w:val="28"/>
          <w:szCs w:val="28"/>
        </w:rPr>
        <w:tab/>
        <w:t>Один примірник протоколу громадських слухань надсилається відповідним органам чи посадовим особам місцевого самоврядування не пізніше 3 робочих днів з дня проведення громадських слухань, другий примірник зберігається у ініціаторів громадських слухань. Копія протоколу не пізніше 3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rsidR="00FB5160" w:rsidRDefault="00FB5160" w:rsidP="00FB5160">
      <w:pPr>
        <w:jc w:val="both"/>
      </w:pPr>
      <w:r>
        <w:rPr>
          <w:color w:val="000000"/>
          <w:sz w:val="28"/>
          <w:szCs w:val="28"/>
        </w:rPr>
        <w:tab/>
        <w:t xml:space="preserve">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w:t>
      </w:r>
    </w:p>
    <w:p w:rsidR="00FB5160" w:rsidRDefault="00FB5160" w:rsidP="00FB5160">
      <w:pPr>
        <w:jc w:val="both"/>
      </w:pPr>
      <w:r>
        <w:rPr>
          <w:color w:val="000000"/>
          <w:sz w:val="28"/>
          <w:szCs w:val="28"/>
        </w:rPr>
        <w:tab/>
        <w:t>22.</w:t>
      </w:r>
      <w:r>
        <w:rPr>
          <w:color w:val="000000"/>
          <w:sz w:val="28"/>
          <w:szCs w:val="28"/>
          <w:lang w:val="en-US"/>
        </w:rPr>
        <w:t> </w:t>
      </w:r>
      <w:r>
        <w:rPr>
          <w:color w:val="000000"/>
          <w:sz w:val="28"/>
          <w:szCs w:val="28"/>
        </w:rPr>
        <w:t>Органи та/або посадові особи місцевого самоврядування зобов’язані розглянути рішення (пропозиції) громадських слухань протягом 30 днів з дня їх отримання.</w:t>
      </w:r>
    </w:p>
    <w:p w:rsidR="00FB5160" w:rsidRDefault="00FB5160" w:rsidP="00FB5160">
      <w:pPr>
        <w:jc w:val="both"/>
        <w:rPr>
          <w:color w:val="000000"/>
          <w:sz w:val="28"/>
          <w:szCs w:val="28"/>
        </w:rPr>
      </w:pPr>
      <w:r>
        <w:rPr>
          <w:color w:val="000000"/>
          <w:sz w:val="28"/>
          <w:szCs w:val="28"/>
        </w:rPr>
        <w:tab/>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FB5160" w:rsidRDefault="00FB5160" w:rsidP="00FB5160">
      <w:pPr>
        <w:jc w:val="both"/>
        <w:rPr>
          <w:color w:val="000000"/>
          <w:sz w:val="28"/>
          <w:szCs w:val="28"/>
        </w:rPr>
      </w:pPr>
      <w:r>
        <w:rPr>
          <w:color w:val="000000"/>
          <w:sz w:val="28"/>
          <w:szCs w:val="28"/>
        </w:rPr>
        <w:tab/>
        <w:t>1)</w:t>
      </w:r>
      <w:r>
        <w:rPr>
          <w:color w:val="000000"/>
          <w:sz w:val="28"/>
          <w:szCs w:val="28"/>
          <w:lang w:val="en-US"/>
        </w:rPr>
        <w:t> </w:t>
      </w:r>
      <w:r>
        <w:rPr>
          <w:color w:val="000000"/>
          <w:sz w:val="28"/>
          <w:szCs w:val="28"/>
        </w:rPr>
        <w:t>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FB5160" w:rsidRDefault="00FB5160" w:rsidP="00FB5160">
      <w:pPr>
        <w:jc w:val="both"/>
        <w:rPr>
          <w:color w:val="000000"/>
          <w:sz w:val="28"/>
          <w:szCs w:val="28"/>
        </w:rPr>
      </w:pPr>
      <w:r>
        <w:rPr>
          <w:color w:val="000000"/>
          <w:sz w:val="28"/>
          <w:szCs w:val="28"/>
        </w:rPr>
        <w:tab/>
        <w:t>2)</w:t>
      </w:r>
      <w:r>
        <w:rPr>
          <w:color w:val="000000"/>
          <w:sz w:val="28"/>
          <w:szCs w:val="28"/>
          <w:lang w:val="en-US"/>
        </w:rPr>
        <w:t> </w:t>
      </w:r>
      <w:r>
        <w:rPr>
          <w:color w:val="000000"/>
          <w:sz w:val="28"/>
          <w:szCs w:val="28"/>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rsidR="00FB5160" w:rsidRDefault="00FB5160" w:rsidP="00FB5160">
      <w:pPr>
        <w:jc w:val="both"/>
        <w:rPr>
          <w:color w:val="000000"/>
          <w:sz w:val="28"/>
          <w:szCs w:val="28"/>
        </w:rPr>
      </w:pPr>
      <w:r>
        <w:rPr>
          <w:color w:val="000000"/>
          <w:sz w:val="28"/>
          <w:szCs w:val="28"/>
        </w:rPr>
        <w:tab/>
        <w:t>3)</w:t>
      </w:r>
      <w:r>
        <w:rPr>
          <w:color w:val="000000"/>
          <w:sz w:val="28"/>
          <w:szCs w:val="28"/>
          <w:lang w:val="en-US"/>
        </w:rPr>
        <w:t> </w:t>
      </w:r>
      <w:r>
        <w:rPr>
          <w:color w:val="000000"/>
          <w:sz w:val="28"/>
          <w:szCs w:val="28"/>
        </w:rPr>
        <w:t>відхилити пропозицію, викладену в рішенні громадських слухань, – у цьому разі зазначаються підстави для прийняття такого рішення.</w:t>
      </w:r>
    </w:p>
    <w:p w:rsidR="00FB5160" w:rsidRDefault="00FB5160" w:rsidP="00FB5160">
      <w:pPr>
        <w:jc w:val="both"/>
      </w:pPr>
      <w:r>
        <w:rPr>
          <w:color w:val="000000"/>
          <w:sz w:val="28"/>
          <w:szCs w:val="28"/>
        </w:rPr>
        <w:tab/>
        <w:t>23.</w:t>
      </w:r>
      <w:r>
        <w:rPr>
          <w:color w:val="000000"/>
          <w:sz w:val="28"/>
          <w:szCs w:val="28"/>
          <w:lang w:val="en-US"/>
        </w:rPr>
        <w:t> </w:t>
      </w:r>
      <w:r>
        <w:rPr>
          <w:color w:val="000000"/>
          <w:sz w:val="28"/>
          <w:szCs w:val="28"/>
        </w:rPr>
        <w:t xml:space="preserve">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p>
    <w:p w:rsidR="00FB5160" w:rsidRDefault="00FB5160" w:rsidP="00FB5160">
      <w:pPr>
        <w:jc w:val="both"/>
        <w:rPr>
          <w:color w:val="000000"/>
          <w:sz w:val="28"/>
          <w:szCs w:val="28"/>
        </w:rPr>
      </w:pPr>
      <w:r>
        <w:rPr>
          <w:color w:val="000000"/>
          <w:sz w:val="28"/>
          <w:szCs w:val="28"/>
        </w:rPr>
        <w:tab/>
        <w:t>24.</w:t>
      </w:r>
      <w:r>
        <w:rPr>
          <w:color w:val="000000"/>
          <w:sz w:val="28"/>
          <w:szCs w:val="28"/>
          <w:lang w:val="en-US"/>
        </w:rPr>
        <w:t> </w:t>
      </w:r>
      <w:r>
        <w:rPr>
          <w:color w:val="000000"/>
          <w:sz w:val="28"/>
          <w:szCs w:val="28"/>
        </w:rPr>
        <w:t xml:space="preserve">Інформація про результати розгляду пропозицій, викладених в рішенні громадських слухань, протягом п'яти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 </w:t>
      </w:r>
    </w:p>
    <w:p w:rsidR="00FB5160" w:rsidRDefault="00FB5160" w:rsidP="00FB5160">
      <w:pPr>
        <w:jc w:val="both"/>
      </w:pPr>
      <w:r>
        <w:rPr>
          <w:color w:val="000000"/>
          <w:sz w:val="28"/>
          <w:szCs w:val="28"/>
        </w:rPr>
        <w:tab/>
        <w:t>25.</w:t>
      </w:r>
      <w:r>
        <w:rPr>
          <w:color w:val="000000"/>
          <w:sz w:val="28"/>
          <w:szCs w:val="28"/>
          <w:lang w:val="en-US"/>
        </w:rPr>
        <w:t> </w:t>
      </w:r>
      <w:r>
        <w:rPr>
          <w:color w:val="000000"/>
          <w:sz w:val="28"/>
          <w:szCs w:val="28"/>
        </w:rPr>
        <w:t xml:space="preserve">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 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rsidR="00FB5160" w:rsidRDefault="00FB5160" w:rsidP="00FB5160">
      <w:pPr>
        <w:jc w:val="both"/>
      </w:pPr>
      <w:r>
        <w:rPr>
          <w:color w:val="000000"/>
          <w:sz w:val="28"/>
          <w:szCs w:val="28"/>
        </w:rPr>
        <w:tab/>
        <w:t>26.</w:t>
      </w:r>
      <w:r>
        <w:rPr>
          <w:color w:val="000000"/>
          <w:sz w:val="28"/>
          <w:szCs w:val="28"/>
          <w:lang w:val="en-US"/>
        </w:rPr>
        <w:t> </w:t>
      </w:r>
      <w:r>
        <w:rPr>
          <w:color w:val="000000"/>
          <w:sz w:val="28"/>
          <w:szCs w:val="28"/>
        </w:rPr>
        <w:t>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FB5160" w:rsidRDefault="00FB5160" w:rsidP="00FB5160">
      <w:pPr>
        <w:jc w:val="both"/>
      </w:pPr>
      <w:r>
        <w:rPr>
          <w:color w:val="000000"/>
          <w:sz w:val="28"/>
          <w:szCs w:val="28"/>
        </w:rPr>
        <w:tab/>
        <w:t>27.</w:t>
      </w:r>
      <w:r>
        <w:rPr>
          <w:color w:val="000000"/>
          <w:sz w:val="28"/>
          <w:szCs w:val="28"/>
          <w:highlight w:val="white"/>
          <w:lang w:val="en-US"/>
        </w:rPr>
        <w:t> </w:t>
      </w:r>
      <w:r>
        <w:rPr>
          <w:color w:val="000000"/>
          <w:sz w:val="28"/>
          <w:szCs w:val="28"/>
          <w:highlight w:val="white"/>
        </w:rPr>
        <w:t>Звернення</w:t>
      </w:r>
      <w:r>
        <w:rPr>
          <w:color w:val="000000"/>
          <w:sz w:val="28"/>
          <w:szCs w:val="28"/>
        </w:rPr>
        <w:t xml:space="preserve"> щодо проведення громадських слухань - додаток № 11, </w:t>
      </w:r>
      <w:r>
        <w:rPr>
          <w:color w:val="000000"/>
          <w:sz w:val="28"/>
          <w:szCs w:val="28"/>
          <w:lang w:eastAsia="uk-UA"/>
        </w:rPr>
        <w:t>що є невід'ємною частиною Статуту</w:t>
      </w:r>
      <w:r>
        <w:rPr>
          <w:color w:val="000000"/>
          <w:sz w:val="28"/>
          <w:szCs w:val="28"/>
        </w:rPr>
        <w:t>.</w:t>
      </w:r>
    </w:p>
    <w:p w:rsidR="00FB5160" w:rsidRDefault="00FB5160" w:rsidP="00FB5160">
      <w:pPr>
        <w:jc w:val="both"/>
        <w:rPr>
          <w:color w:val="000000"/>
          <w:sz w:val="28"/>
          <w:szCs w:val="28"/>
          <w:highlight w:val="yellow"/>
        </w:rPr>
      </w:pPr>
      <w:r>
        <w:rPr>
          <w:color w:val="000000"/>
          <w:sz w:val="28"/>
          <w:szCs w:val="28"/>
        </w:rPr>
        <w:tab/>
        <w:t>28.</w:t>
      </w:r>
      <w:r>
        <w:rPr>
          <w:color w:val="000000"/>
          <w:sz w:val="28"/>
          <w:szCs w:val="28"/>
          <w:lang w:val="en-US"/>
        </w:rPr>
        <w:t> </w:t>
      </w:r>
      <w:r>
        <w:rPr>
          <w:color w:val="000000"/>
          <w:sz w:val="28"/>
          <w:szCs w:val="28"/>
        </w:rPr>
        <w:t xml:space="preserve">Протокол громадських слухань - додаток № 12, </w:t>
      </w:r>
      <w:r>
        <w:rPr>
          <w:color w:val="000000"/>
          <w:sz w:val="28"/>
          <w:szCs w:val="28"/>
          <w:lang w:eastAsia="uk-UA"/>
        </w:rPr>
        <w:t>що є невід'ємною частиною Статуту.</w:t>
      </w:r>
    </w:p>
    <w:p w:rsidR="00080C6E" w:rsidRDefault="00080C6E"/>
    <w:sectPr w:rsidR="00080C6E" w:rsidSect="00FB51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34"/>
    <w:rsid w:val="00080C6E"/>
    <w:rsid w:val="001C3B34"/>
    <w:rsid w:val="00FB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160"/>
    <w:pPr>
      <w:spacing w:after="0" w:line="240" w:lineRule="auto"/>
    </w:pPr>
    <w:rPr>
      <w:rFonts w:ascii="Times New Roman" w:eastAsia="NSimSun" w:hAnsi="Times New Roman"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160"/>
    <w:pPr>
      <w:spacing w:after="0" w:line="240" w:lineRule="auto"/>
    </w:pPr>
    <w:rPr>
      <w:rFonts w:ascii="Times New Roman" w:eastAsia="NSimSun" w:hAnsi="Times New Roman"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13838</Words>
  <Characters>7888</Characters>
  <Application>Microsoft Office Word</Application>
  <DocSecurity>0</DocSecurity>
  <Lines>65</Lines>
  <Paragraphs>43</Paragraphs>
  <ScaleCrop>false</ScaleCrop>
  <Company>SPecialiST RePack</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2024-02-13T14:45:00Z</dcterms:created>
  <dcterms:modified xsi:type="dcterms:W3CDTF">2024-02-13T14:47:00Z</dcterms:modified>
</cp:coreProperties>
</file>