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E2" w:rsidRPr="00275499" w:rsidRDefault="00C936E2" w:rsidP="00C93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54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936E2" w:rsidRPr="00275499" w:rsidRDefault="00C936E2" w:rsidP="00C93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5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Протокол № 1 </w:t>
      </w:r>
    </w:p>
    <w:p w:rsidR="00C936E2" w:rsidRPr="00275499" w:rsidRDefault="00C936E2" w:rsidP="00C93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B0E79" w:rsidRPr="00275499" w:rsidRDefault="00C936E2" w:rsidP="00D41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75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засідання </w:t>
      </w:r>
      <w:r w:rsidR="00EB0E79" w:rsidRPr="00275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Координаційної ради</w:t>
      </w:r>
      <w:r w:rsidRPr="00275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 розробки Стратегії розвитку </w:t>
      </w:r>
    </w:p>
    <w:p w:rsidR="00D41808" w:rsidRPr="00275499" w:rsidRDefault="00627918" w:rsidP="00D41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5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Решетилівської</w:t>
      </w:r>
      <w:r w:rsidR="00C936E2" w:rsidRPr="00275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B0E79" w:rsidRPr="00275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міської </w:t>
      </w:r>
      <w:r w:rsidR="00C936E2" w:rsidRPr="00275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територіальної громади</w:t>
      </w:r>
    </w:p>
    <w:p w:rsidR="00D41808" w:rsidRPr="00275499" w:rsidRDefault="00D41808" w:rsidP="00D41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1808" w:rsidRPr="00275499" w:rsidRDefault="00D41808" w:rsidP="00D41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проведення:</w:t>
      </w:r>
      <w:r w:rsidR="000F329B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627918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C936E2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>ерпня 2021 року</w:t>
      </w:r>
      <w:r w:rsid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1808" w:rsidRPr="00275499" w:rsidRDefault="00D41808" w:rsidP="00D41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 проведення:</w:t>
      </w:r>
      <w:r w:rsidR="00EB0E79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13:40 – 15:50</w:t>
      </w: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936E2" w:rsidRPr="00275499" w:rsidRDefault="00D41808" w:rsidP="0027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Місце проведення:</w:t>
      </w: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7918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>зал засідань</w:t>
      </w: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7918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Решетилівської</w:t>
      </w: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7918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</w:t>
      </w:r>
      <w:r w:rsidR="00C936E2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</w:t>
      </w:r>
      <w:r w:rsidR="00EB0E79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(місто Решетилівка, вулиця Покровська, 14, 2-й поверх адміністративного приміщення)</w:t>
      </w:r>
    </w:p>
    <w:p w:rsidR="00C936E2" w:rsidRPr="00275499" w:rsidRDefault="00C936E2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808" w:rsidRPr="00275499" w:rsidRDefault="00D41808" w:rsidP="0027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Головуючий</w:t>
      </w:r>
      <w:r w:rsidR="00C936E2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936E2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27918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>Оксана Дядюнова</w:t>
      </w:r>
      <w:r w:rsidR="00C936E2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EB0E79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Решетилівський міський голова</w:t>
      </w:r>
      <w:r w:rsidR="00C936E2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1808" w:rsidRPr="00275499" w:rsidRDefault="00D41808" w:rsidP="00275499">
      <w:pPr>
        <w:widowControl w:val="0"/>
        <w:tabs>
          <w:tab w:val="left" w:pos="905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Секретар: </w:t>
      </w:r>
      <w:r w:rsidR="00627918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>Андрій Романов</w:t>
      </w:r>
      <w:r w:rsidR="00C36465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627918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відділу економічного розвитку, торгівлі та залучення інвестицій</w:t>
      </w: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0E79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виконавчого комітету </w:t>
      </w:r>
      <w:r w:rsidR="00627918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Решетилівської</w:t>
      </w: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7918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</w:t>
      </w: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</w:t>
      </w:r>
      <w:r w:rsidR="00EB0E79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0E79" w:rsidRPr="00275499" w:rsidRDefault="00EB0E79" w:rsidP="00275499">
      <w:pPr>
        <w:widowControl w:val="0"/>
        <w:tabs>
          <w:tab w:val="left" w:pos="905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>Модератор: Денис Абрамов – експе</w:t>
      </w:r>
      <w:r w:rsidR="0095292C">
        <w:rPr>
          <w:rFonts w:ascii="Times New Roman" w:eastAsia="Times New Roman" w:hAnsi="Times New Roman" w:cs="Times New Roman"/>
          <w:color w:val="000000"/>
          <w:sz w:val="28"/>
          <w:szCs w:val="28"/>
        </w:rPr>
        <w:t>рт зі стратегічного планування П</w:t>
      </w: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роєкту </w:t>
      </w: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DECIDE</w:t>
      </w: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0E79" w:rsidRPr="00275499" w:rsidRDefault="00EB0E79" w:rsidP="00EB0E79">
      <w:pPr>
        <w:widowControl w:val="0"/>
        <w:tabs>
          <w:tab w:val="left" w:pos="905"/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0E79" w:rsidRPr="00275499" w:rsidRDefault="00EB0E79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>Усього членів Координаційної ради – 39 осіб.</w:t>
      </w:r>
    </w:p>
    <w:p w:rsidR="00C936E2" w:rsidRPr="00275499" w:rsidRDefault="00C936E2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Присутні</w:t>
      </w:r>
      <w:r w:rsidR="00F531A2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329B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75499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531A2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особи</w:t>
      </w:r>
      <w:r w:rsidR="00EB0E79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>, відсутні з поважних причин –</w:t>
      </w:r>
      <w:r w:rsidR="00275499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</w:t>
      </w:r>
      <w:r w:rsidR="00EB0E79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осіб (в алфавітному порядку):</w:t>
      </w:r>
    </w:p>
    <w:p w:rsidR="00F531A2" w:rsidRPr="00275499" w:rsidRDefault="00F531A2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44"/>
      </w:tblGrid>
      <w:tr w:rsidR="00275499" w:rsidRPr="00275499" w:rsidTr="00275499">
        <w:trPr>
          <w:jc w:val="center"/>
        </w:trPr>
        <w:tc>
          <w:tcPr>
            <w:tcW w:w="4644" w:type="dxa"/>
          </w:tcPr>
          <w:p w:rsidR="00275499" w:rsidRPr="00275499" w:rsidRDefault="00275499" w:rsidP="008563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54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Сергій Васильович</w:t>
            </w:r>
          </w:p>
        </w:tc>
      </w:tr>
      <w:tr w:rsidR="00275499" w:rsidRPr="00275499" w:rsidTr="00275499">
        <w:trPr>
          <w:jc w:val="center"/>
        </w:trPr>
        <w:tc>
          <w:tcPr>
            <w:tcW w:w="4644" w:type="dxa"/>
          </w:tcPr>
          <w:p w:rsidR="00275499" w:rsidRPr="00275499" w:rsidRDefault="00275499" w:rsidP="008563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54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Даценко Оксана Володимирівна</w:t>
            </w:r>
          </w:p>
        </w:tc>
      </w:tr>
      <w:tr w:rsidR="00275499" w:rsidRPr="00275499" w:rsidTr="00275499">
        <w:trPr>
          <w:jc w:val="center"/>
        </w:trPr>
        <w:tc>
          <w:tcPr>
            <w:tcW w:w="4644" w:type="dxa"/>
          </w:tcPr>
          <w:p w:rsidR="00275499" w:rsidRPr="00275499" w:rsidRDefault="00275499" w:rsidP="008563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54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Кацітадзе Олена Олександрівна</w:t>
            </w:r>
          </w:p>
        </w:tc>
      </w:tr>
      <w:tr w:rsidR="00275499" w:rsidRPr="00275499" w:rsidTr="00275499">
        <w:trPr>
          <w:jc w:val="center"/>
        </w:trPr>
        <w:tc>
          <w:tcPr>
            <w:tcW w:w="4644" w:type="dxa"/>
          </w:tcPr>
          <w:p w:rsidR="00275499" w:rsidRPr="00275499" w:rsidRDefault="00275499" w:rsidP="008563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54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Криндач Вікторія Юріївна</w:t>
            </w:r>
          </w:p>
        </w:tc>
      </w:tr>
      <w:tr w:rsidR="00275499" w:rsidRPr="00275499" w:rsidTr="00275499">
        <w:trPr>
          <w:jc w:val="center"/>
        </w:trPr>
        <w:tc>
          <w:tcPr>
            <w:tcW w:w="4644" w:type="dxa"/>
          </w:tcPr>
          <w:p w:rsidR="00275499" w:rsidRPr="00275499" w:rsidRDefault="00275499" w:rsidP="008563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54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Криндач Юрій Володимирович</w:t>
            </w:r>
          </w:p>
        </w:tc>
      </w:tr>
      <w:tr w:rsidR="00275499" w:rsidRPr="00275499" w:rsidTr="00275499">
        <w:trPr>
          <w:jc w:val="center"/>
        </w:trPr>
        <w:tc>
          <w:tcPr>
            <w:tcW w:w="4644" w:type="dxa"/>
          </w:tcPr>
          <w:p w:rsidR="00275499" w:rsidRPr="00275499" w:rsidRDefault="00275499" w:rsidP="008563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54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Володимир Вікторович</w:t>
            </w:r>
          </w:p>
        </w:tc>
      </w:tr>
      <w:tr w:rsidR="00275499" w:rsidRPr="00275499" w:rsidTr="00275499">
        <w:trPr>
          <w:trHeight w:val="231"/>
          <w:jc w:val="center"/>
        </w:trPr>
        <w:tc>
          <w:tcPr>
            <w:tcW w:w="4644" w:type="dxa"/>
          </w:tcPr>
          <w:p w:rsidR="00275499" w:rsidRPr="00275499" w:rsidRDefault="00275499" w:rsidP="008563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54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 Максим Вікторович</w:t>
            </w:r>
          </w:p>
        </w:tc>
      </w:tr>
      <w:tr w:rsidR="00275499" w:rsidRPr="00275499" w:rsidTr="00275499">
        <w:trPr>
          <w:jc w:val="center"/>
        </w:trPr>
        <w:tc>
          <w:tcPr>
            <w:tcW w:w="4644" w:type="dxa"/>
          </w:tcPr>
          <w:p w:rsidR="00275499" w:rsidRPr="00275499" w:rsidRDefault="00275499" w:rsidP="008563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54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Лугова Наталія Іванівна</w:t>
            </w:r>
          </w:p>
        </w:tc>
      </w:tr>
      <w:tr w:rsidR="00275499" w:rsidRPr="00275499" w:rsidTr="00275499">
        <w:trPr>
          <w:jc w:val="center"/>
        </w:trPr>
        <w:tc>
          <w:tcPr>
            <w:tcW w:w="4644" w:type="dxa"/>
          </w:tcPr>
          <w:p w:rsidR="00275499" w:rsidRPr="00275499" w:rsidRDefault="00275499" w:rsidP="008563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54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Мірошник Оксана Олександрівна</w:t>
            </w:r>
          </w:p>
        </w:tc>
      </w:tr>
      <w:tr w:rsidR="00275499" w:rsidRPr="00275499" w:rsidTr="00275499">
        <w:trPr>
          <w:jc w:val="center"/>
        </w:trPr>
        <w:tc>
          <w:tcPr>
            <w:tcW w:w="4644" w:type="dxa"/>
          </w:tcPr>
          <w:p w:rsidR="00275499" w:rsidRPr="00275499" w:rsidRDefault="00275499" w:rsidP="008563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54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Мосієнко Павло Олегович</w:t>
            </w:r>
          </w:p>
        </w:tc>
      </w:tr>
      <w:tr w:rsidR="00275499" w:rsidRPr="00275499" w:rsidTr="00275499">
        <w:trPr>
          <w:jc w:val="center"/>
        </w:trPr>
        <w:tc>
          <w:tcPr>
            <w:tcW w:w="4644" w:type="dxa"/>
          </w:tcPr>
          <w:p w:rsidR="00275499" w:rsidRPr="00275499" w:rsidRDefault="00275499" w:rsidP="008563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54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Онуфрієнко Віктор Григорович</w:t>
            </w:r>
          </w:p>
        </w:tc>
      </w:tr>
      <w:tr w:rsidR="00275499" w:rsidRPr="00275499" w:rsidTr="00275499">
        <w:trPr>
          <w:jc w:val="center"/>
        </w:trPr>
        <w:tc>
          <w:tcPr>
            <w:tcW w:w="4644" w:type="dxa"/>
          </w:tcPr>
          <w:p w:rsidR="00275499" w:rsidRPr="00275499" w:rsidRDefault="00275499" w:rsidP="008563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54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Підгора Ніна Михайлівна</w:t>
            </w:r>
          </w:p>
        </w:tc>
      </w:tr>
      <w:tr w:rsidR="00275499" w:rsidRPr="00275499" w:rsidTr="00275499">
        <w:trPr>
          <w:jc w:val="center"/>
        </w:trPr>
        <w:tc>
          <w:tcPr>
            <w:tcW w:w="4644" w:type="dxa"/>
          </w:tcPr>
          <w:p w:rsidR="00275499" w:rsidRPr="00275499" w:rsidRDefault="00275499" w:rsidP="008563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54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Прудка Ірина Олександрівна</w:t>
            </w:r>
          </w:p>
        </w:tc>
      </w:tr>
      <w:tr w:rsidR="00275499" w:rsidRPr="00275499" w:rsidTr="00275499">
        <w:trPr>
          <w:jc w:val="center"/>
        </w:trPr>
        <w:tc>
          <w:tcPr>
            <w:tcW w:w="4644" w:type="dxa"/>
          </w:tcPr>
          <w:p w:rsidR="00275499" w:rsidRPr="00275499" w:rsidRDefault="00275499" w:rsidP="0085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4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Сивинська Інна Василівна</w:t>
            </w:r>
          </w:p>
        </w:tc>
      </w:tr>
      <w:tr w:rsidR="00275499" w:rsidRPr="00275499" w:rsidTr="00275499">
        <w:trPr>
          <w:jc w:val="center"/>
        </w:trPr>
        <w:tc>
          <w:tcPr>
            <w:tcW w:w="4644" w:type="dxa"/>
          </w:tcPr>
          <w:p w:rsidR="00275499" w:rsidRPr="00275499" w:rsidRDefault="00275499" w:rsidP="008563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54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Сорока Олександр Михайлович</w:t>
            </w:r>
          </w:p>
        </w:tc>
      </w:tr>
      <w:tr w:rsidR="00275499" w:rsidRPr="00275499" w:rsidTr="00275499">
        <w:trPr>
          <w:jc w:val="center"/>
        </w:trPr>
        <w:tc>
          <w:tcPr>
            <w:tcW w:w="4644" w:type="dxa"/>
          </w:tcPr>
          <w:p w:rsidR="00275499" w:rsidRPr="00275499" w:rsidRDefault="00275499" w:rsidP="008563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54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Спільна Ніла Петрівна</w:t>
            </w:r>
          </w:p>
        </w:tc>
      </w:tr>
    </w:tbl>
    <w:p w:rsidR="00C936E2" w:rsidRPr="00275499" w:rsidRDefault="00C936E2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6E2" w:rsidRPr="00275499" w:rsidRDefault="00C936E2" w:rsidP="00C93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5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денний</w:t>
      </w:r>
    </w:p>
    <w:p w:rsidR="00E563FB" w:rsidRPr="0095292C" w:rsidRDefault="00E563FB" w:rsidP="00952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B37681" w:rsidRPr="0095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75499" w:rsidRPr="0095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Вітальне слово.</w:t>
      </w:r>
    </w:p>
    <w:p w:rsidR="00E563FB" w:rsidRPr="00275499" w:rsidRDefault="00E563FB" w:rsidP="00E56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Вітають: </w:t>
      </w:r>
      <w:r w:rsidR="00627918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Оксана Дядюнова </w:t>
      </w:r>
      <w:r w:rsidR="00D41808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275499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Решетилівський міський голова,</w:t>
      </w:r>
    </w:p>
    <w:p w:rsidR="00D41808" w:rsidRPr="00275499" w:rsidRDefault="00627918" w:rsidP="00E5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Андрій Романов </w:t>
      </w:r>
      <w:r w:rsidR="00D41808" w:rsidRPr="0027549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відділу економічного розвитку, торгівлі та залучення інвестицій </w:t>
      </w:r>
      <w:r w:rsidR="00275499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виконавчого комітету </w:t>
      </w: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Решетилівської міської ради</w:t>
      </w:r>
      <w:r w:rsidR="00B37681" w:rsidRPr="0027549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63FB" w:rsidRPr="00275499" w:rsidRDefault="00D41808" w:rsidP="00B3768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Денис Абрамов – експерт зі стратегічного планування Проєкту </w:t>
      </w: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DECIDE</w:t>
      </w:r>
      <w:r w:rsidR="00275499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36E2" w:rsidRPr="0095292C" w:rsidRDefault="00E563FB" w:rsidP="00952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</w:t>
      </w:r>
      <w:r w:rsidR="00C936E2" w:rsidRPr="0095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B37681" w:rsidRPr="0095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 необхідність розробки Стратегії розвитку </w:t>
      </w:r>
      <w:r w:rsidR="00627918" w:rsidRPr="0095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Решетилівської</w:t>
      </w:r>
      <w:r w:rsidR="00275499" w:rsidRPr="0095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міської територіальної</w:t>
      </w:r>
      <w:r w:rsidR="00B37681" w:rsidRPr="0095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громади та сприяння діяльності </w:t>
      </w:r>
      <w:r w:rsidR="00275499" w:rsidRPr="0095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Координаційної ради </w:t>
      </w:r>
      <w:r w:rsidR="0095292C" w:rsidRPr="0095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(далі – </w:t>
      </w:r>
      <w:r w:rsidR="00275499" w:rsidRPr="0095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</w:t>
      </w:r>
      <w:r w:rsidR="005F1A8B" w:rsidRPr="0095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B37681" w:rsidRPr="0095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зі стратегічного планування розвитку громади</w:t>
      </w:r>
      <w:r w:rsidR="00FE6E9D" w:rsidRPr="0095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E563FB" w:rsidRPr="0095292C" w:rsidRDefault="00E563FB" w:rsidP="009529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499">
        <w:rPr>
          <w:rFonts w:ascii="Times New Roman" w:eastAsia="Times New Roman" w:hAnsi="Times New Roman" w:cs="Times New Roman"/>
          <w:sz w:val="28"/>
          <w:szCs w:val="28"/>
        </w:rPr>
        <w:t xml:space="preserve">Доповідач: </w:t>
      </w:r>
      <w:r w:rsidR="00B37681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Денис Абрамов – експерт зі стратегічного планування Проєкту </w:t>
      </w:r>
      <w:r w:rsidR="00B37681" w:rsidRPr="002754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DECIDE</w:t>
      </w:r>
      <w:r w:rsidR="009529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36E2" w:rsidRPr="0095292C" w:rsidRDefault="00E563FB" w:rsidP="00952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B37681" w:rsidRPr="0095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Огляд процесу та ознайомлення з методологією стратегічного планування. Огляд та затвердження орієнтовного плану проведень засідань </w:t>
      </w:r>
      <w:r w:rsidR="0095292C" w:rsidRPr="0095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</w:t>
      </w:r>
      <w:r w:rsidR="00B37681" w:rsidRPr="0095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27918" w:rsidRPr="0095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Решетилівської</w:t>
      </w:r>
      <w:r w:rsidR="00B37681" w:rsidRPr="0095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громади.</w:t>
      </w:r>
    </w:p>
    <w:p w:rsidR="00C936E2" w:rsidRPr="0095292C" w:rsidRDefault="00C936E2" w:rsidP="009529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499">
        <w:rPr>
          <w:rFonts w:ascii="Times New Roman" w:eastAsia="Times New Roman" w:hAnsi="Times New Roman" w:cs="Times New Roman"/>
          <w:sz w:val="28"/>
          <w:szCs w:val="28"/>
        </w:rPr>
        <w:t xml:space="preserve">Доповідач: </w:t>
      </w:r>
      <w:r w:rsidR="00B37681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Денис Абрамов – експерт зі стратегічного планування Проєкту </w:t>
      </w:r>
      <w:r w:rsidR="00B37681" w:rsidRPr="002754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DECIDE</w:t>
      </w:r>
      <w:r w:rsidR="009529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36E2" w:rsidRPr="0095292C" w:rsidRDefault="00E563FB" w:rsidP="00952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C936E2" w:rsidRPr="0095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B37681" w:rsidRPr="0095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Розгляд документів для підготовки соціально-економічного аналізу </w:t>
      </w:r>
      <w:r w:rsidR="00627918" w:rsidRPr="0095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Решетилівської</w:t>
      </w:r>
      <w:r w:rsidR="00B37681" w:rsidRPr="0095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громади</w:t>
      </w:r>
      <w:r w:rsidR="00627918" w:rsidRPr="0095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37681" w:rsidRPr="0095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(розгляд структури, визначення відповідальних та строків проведення)</w:t>
      </w:r>
      <w:r w:rsidR="00C936E2" w:rsidRPr="0095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C936E2" w:rsidRPr="0095292C" w:rsidRDefault="00C936E2" w:rsidP="009529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499">
        <w:rPr>
          <w:rFonts w:ascii="Times New Roman" w:eastAsia="Times New Roman" w:hAnsi="Times New Roman" w:cs="Times New Roman"/>
          <w:sz w:val="28"/>
          <w:szCs w:val="28"/>
        </w:rPr>
        <w:t xml:space="preserve">Доповідач: </w:t>
      </w:r>
      <w:r w:rsidR="00B37681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Денис Абрамов – експерт зі стратегічного планування Проєкту </w:t>
      </w:r>
      <w:r w:rsidR="00B37681" w:rsidRPr="002754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DECIDE</w:t>
      </w:r>
      <w:r w:rsidR="009529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36E2" w:rsidRPr="0095292C" w:rsidRDefault="00E563FB" w:rsidP="00952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B37681" w:rsidRPr="0095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C936E2" w:rsidRPr="0095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37681" w:rsidRPr="0095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Опитування підприємців та мешканців громади. Огляд питань, пов’язаних з організацією процесу опитування (процедура та форми проведення, підготовка та презентація прикладів опитувальників)</w:t>
      </w:r>
      <w:r w:rsidR="0095292C" w:rsidRPr="0095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C936E2" w:rsidRPr="0095292C" w:rsidRDefault="00C936E2" w:rsidP="009529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499">
        <w:rPr>
          <w:rFonts w:ascii="Times New Roman" w:eastAsia="Times New Roman" w:hAnsi="Times New Roman" w:cs="Times New Roman"/>
          <w:sz w:val="28"/>
          <w:szCs w:val="28"/>
        </w:rPr>
        <w:t xml:space="preserve">Доповідач: </w:t>
      </w:r>
      <w:r w:rsidR="00B37681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Денис Абрамов – експерт зі стратегічного планування Проєкту </w:t>
      </w:r>
      <w:r w:rsidR="00B37681" w:rsidRPr="002754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DECIDE</w:t>
      </w:r>
      <w:r w:rsidR="009529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36E2" w:rsidRPr="0095292C" w:rsidRDefault="00E563FB" w:rsidP="00952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B37681" w:rsidRPr="0095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B37681" w:rsidRPr="00952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681" w:rsidRPr="0095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</w:t>
      </w:r>
      <w:r w:rsidR="004C49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дальші кроки  – загальний огляд</w:t>
      </w:r>
      <w:r w:rsidR="00B37681" w:rsidRPr="0095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графіку роботи зі стратегічного планування</w:t>
      </w:r>
      <w:r w:rsidR="00D636DF" w:rsidRPr="0095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B37681" w:rsidRPr="0095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37681" w:rsidRPr="0095292C">
        <w:rPr>
          <w:rFonts w:ascii="Times New Roman" w:eastAsia="Times New Roman" w:hAnsi="Times New Roman" w:cs="Times New Roman"/>
          <w:b/>
          <w:color w:val="1A1A1A"/>
          <w:sz w:val="28"/>
          <w:szCs w:val="28"/>
          <w:shd w:val="clear" w:color="auto" w:fill="FFFFFF"/>
        </w:rPr>
        <w:t>Підведення підсумків</w:t>
      </w:r>
      <w:r w:rsidR="0095292C" w:rsidRPr="0095292C">
        <w:rPr>
          <w:rFonts w:ascii="Times New Roman" w:eastAsia="Times New Roman" w:hAnsi="Times New Roman" w:cs="Times New Roman"/>
          <w:b/>
          <w:color w:val="1A1A1A"/>
          <w:sz w:val="28"/>
          <w:szCs w:val="28"/>
          <w:shd w:val="clear" w:color="auto" w:fill="FFFFFF"/>
        </w:rPr>
        <w:t>.</w:t>
      </w:r>
    </w:p>
    <w:p w:rsidR="00C936E2" w:rsidRPr="00275499" w:rsidRDefault="00C936E2" w:rsidP="009529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499">
        <w:rPr>
          <w:rFonts w:ascii="Times New Roman" w:eastAsia="Times New Roman" w:hAnsi="Times New Roman" w:cs="Times New Roman"/>
          <w:sz w:val="28"/>
          <w:szCs w:val="28"/>
        </w:rPr>
        <w:t xml:space="preserve">Доповідач: </w:t>
      </w:r>
      <w:r w:rsidR="00B37681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Денис Абрамов – експерт зі стратегічного планування Проєкту </w:t>
      </w:r>
      <w:r w:rsidR="00B37681" w:rsidRPr="002754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DECIDE</w:t>
      </w:r>
      <w:r w:rsidR="00B37681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27918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Андрій Романов </w:t>
      </w:r>
      <w:r w:rsidR="00627918" w:rsidRPr="0027549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27918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відділу економічного розвитку, торгівлі та залучення інвестицій</w:t>
      </w:r>
      <w:r w:rsidR="00952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виконавчого комітету</w:t>
      </w:r>
      <w:r w:rsidR="00627918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Решетилівської міської ради</w:t>
      </w:r>
      <w:r w:rsidR="009529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63FB" w:rsidRPr="00275499" w:rsidRDefault="00E563FB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36E2" w:rsidRPr="00275499" w:rsidRDefault="00C936E2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СЛУХАЛИ: </w:t>
      </w:r>
    </w:p>
    <w:p w:rsidR="00A72F5A" w:rsidRPr="00275499" w:rsidRDefault="00C936E2" w:rsidP="00E56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563FB" w:rsidRPr="001D3781" w:rsidRDefault="00E563FB" w:rsidP="00E56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37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1D3781" w:rsidRPr="001D37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D37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Вітальне слово. </w:t>
      </w:r>
    </w:p>
    <w:p w:rsidR="00A72F5A" w:rsidRPr="00275499" w:rsidRDefault="00A72F5A" w:rsidP="00E56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3FB" w:rsidRPr="00275499" w:rsidRDefault="001D3781" w:rsidP="005A5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Решетилівський міський голова</w:t>
      </w:r>
      <w:r w:rsidR="00E563FB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7918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>Оксана Дядюнова, яка привітала</w:t>
      </w:r>
      <w:r w:rsidR="00E563FB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E563FB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початком роботи над розробкою Стратегії розвитку </w:t>
      </w:r>
      <w:r w:rsidR="00627918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Решетилівської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міської</w:t>
      </w:r>
      <w:r w:rsidR="00E563FB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територіальної громади за підтримки </w:t>
      </w:r>
      <w:r w:rsidR="00E563FB" w:rsidRPr="00275499">
        <w:rPr>
          <w:rFonts w:ascii="Times New Roman" w:hAnsi="Times New Roman" w:cs="Times New Roman"/>
          <w:sz w:val="28"/>
          <w:szCs w:val="28"/>
        </w:rPr>
        <w:t>П</w:t>
      </w:r>
      <w:r w:rsidR="002455DD" w:rsidRPr="00275499">
        <w:rPr>
          <w:rFonts w:ascii="Times New Roman" w:hAnsi="Times New Roman" w:cs="Times New Roman"/>
          <w:sz w:val="28"/>
          <w:szCs w:val="28"/>
        </w:rPr>
        <w:t>роєкту</w:t>
      </w:r>
      <w:r w:rsidR="00E563FB" w:rsidRPr="00275499">
        <w:rPr>
          <w:rFonts w:ascii="Times New Roman" w:hAnsi="Times New Roman" w:cs="Times New Roman"/>
          <w:sz w:val="28"/>
          <w:szCs w:val="28"/>
        </w:rPr>
        <w:t xml:space="preserve"> </w:t>
      </w:r>
      <w:r w:rsidR="002455DD" w:rsidRPr="00275499">
        <w:rPr>
          <w:rFonts w:ascii="Times New Roman" w:hAnsi="Times New Roman" w:cs="Times New Roman"/>
          <w:sz w:val="28"/>
          <w:szCs w:val="28"/>
          <w:lang w:val="en-US"/>
        </w:rPr>
        <w:t>DECIDE</w:t>
      </w:r>
      <w:r w:rsidR="00E563FB" w:rsidRPr="00275499">
        <w:rPr>
          <w:rFonts w:ascii="Times New Roman" w:hAnsi="Times New Roman" w:cs="Times New Roman"/>
          <w:sz w:val="28"/>
          <w:szCs w:val="28"/>
        </w:rPr>
        <w:t>. Подякува</w:t>
      </w:r>
      <w:r w:rsidR="00627918" w:rsidRPr="00275499">
        <w:rPr>
          <w:rFonts w:ascii="Times New Roman" w:hAnsi="Times New Roman" w:cs="Times New Roman"/>
          <w:sz w:val="28"/>
          <w:szCs w:val="28"/>
        </w:rPr>
        <w:t>ла</w:t>
      </w:r>
      <w:r w:rsidR="002455DD" w:rsidRPr="00275499">
        <w:rPr>
          <w:rFonts w:ascii="Times New Roman" w:hAnsi="Times New Roman" w:cs="Times New Roman"/>
          <w:sz w:val="28"/>
          <w:szCs w:val="28"/>
        </w:rPr>
        <w:t xml:space="preserve"> </w:t>
      </w:r>
      <w:r w:rsidR="00E563FB" w:rsidRPr="00275499">
        <w:rPr>
          <w:rFonts w:ascii="Times New Roman" w:hAnsi="Times New Roman" w:cs="Times New Roman"/>
          <w:sz w:val="28"/>
          <w:szCs w:val="28"/>
        </w:rPr>
        <w:t>П</w:t>
      </w:r>
      <w:r w:rsidR="002455DD" w:rsidRPr="00275499">
        <w:rPr>
          <w:rFonts w:ascii="Times New Roman" w:hAnsi="Times New Roman" w:cs="Times New Roman"/>
          <w:sz w:val="28"/>
          <w:szCs w:val="28"/>
        </w:rPr>
        <w:t xml:space="preserve">роєкту </w:t>
      </w:r>
      <w:r w:rsidR="002455DD" w:rsidRPr="00275499">
        <w:rPr>
          <w:rFonts w:ascii="Times New Roman" w:hAnsi="Times New Roman" w:cs="Times New Roman"/>
          <w:sz w:val="28"/>
          <w:szCs w:val="28"/>
          <w:lang w:val="en-US"/>
        </w:rPr>
        <w:t>DECIDE</w:t>
      </w:r>
      <w:r w:rsidR="00E563FB" w:rsidRPr="00275499">
        <w:rPr>
          <w:rFonts w:ascii="Times New Roman" w:hAnsi="Times New Roman" w:cs="Times New Roman"/>
          <w:sz w:val="28"/>
          <w:szCs w:val="28"/>
        </w:rPr>
        <w:t xml:space="preserve"> за підтримку </w:t>
      </w:r>
      <w:r>
        <w:rPr>
          <w:rFonts w:ascii="Times New Roman" w:hAnsi="Times New Roman" w:cs="Times New Roman"/>
          <w:sz w:val="28"/>
          <w:szCs w:val="28"/>
        </w:rPr>
        <w:t>Решетилівської міської</w:t>
      </w:r>
      <w:r w:rsidR="00627918" w:rsidRPr="00275499">
        <w:rPr>
          <w:rFonts w:ascii="Times New Roman" w:hAnsi="Times New Roman" w:cs="Times New Roman"/>
          <w:sz w:val="28"/>
          <w:szCs w:val="28"/>
        </w:rPr>
        <w:t xml:space="preserve"> громади в конкурсі. </w:t>
      </w:r>
      <w:r>
        <w:rPr>
          <w:rFonts w:ascii="Times New Roman" w:hAnsi="Times New Roman" w:cs="Times New Roman"/>
          <w:sz w:val="28"/>
          <w:szCs w:val="28"/>
        </w:rPr>
        <w:t xml:space="preserve">Адже даний проєкт допомагає зробити як Стратегію галузі освіти громади, так і Стратегію самої громади. </w:t>
      </w:r>
      <w:r w:rsidR="00627918" w:rsidRPr="00275499">
        <w:rPr>
          <w:rFonts w:ascii="Times New Roman" w:hAnsi="Times New Roman" w:cs="Times New Roman"/>
          <w:sz w:val="28"/>
          <w:szCs w:val="28"/>
        </w:rPr>
        <w:t>Виразила</w:t>
      </w:r>
      <w:r w:rsidR="002455DD" w:rsidRPr="00275499">
        <w:rPr>
          <w:rFonts w:ascii="Times New Roman" w:hAnsi="Times New Roman" w:cs="Times New Roman"/>
          <w:sz w:val="28"/>
          <w:szCs w:val="28"/>
        </w:rPr>
        <w:t xml:space="preserve"> </w:t>
      </w:r>
      <w:r w:rsidR="00E563FB" w:rsidRPr="00275499">
        <w:rPr>
          <w:rFonts w:ascii="Times New Roman" w:hAnsi="Times New Roman" w:cs="Times New Roman"/>
          <w:sz w:val="28"/>
          <w:szCs w:val="28"/>
        </w:rPr>
        <w:t>надію</w:t>
      </w:r>
      <w:r w:rsidR="002455DD" w:rsidRPr="00275499">
        <w:rPr>
          <w:rFonts w:ascii="Times New Roman" w:hAnsi="Times New Roman" w:cs="Times New Roman"/>
          <w:sz w:val="28"/>
          <w:szCs w:val="28"/>
        </w:rPr>
        <w:t xml:space="preserve"> та побажання</w:t>
      </w:r>
      <w:r w:rsidR="009443D7" w:rsidRPr="00275499">
        <w:rPr>
          <w:rFonts w:ascii="Times New Roman" w:hAnsi="Times New Roman" w:cs="Times New Roman"/>
          <w:sz w:val="28"/>
          <w:szCs w:val="28"/>
        </w:rPr>
        <w:t>, щ</w:t>
      </w:r>
      <w:r w:rsidR="00E563FB" w:rsidRPr="00275499">
        <w:rPr>
          <w:rFonts w:ascii="Times New Roman" w:hAnsi="Times New Roman" w:cs="Times New Roman"/>
          <w:sz w:val="28"/>
          <w:szCs w:val="28"/>
        </w:rPr>
        <w:t>о</w:t>
      </w:r>
      <w:r w:rsidR="002455DD" w:rsidRPr="00275499">
        <w:rPr>
          <w:rFonts w:ascii="Times New Roman" w:hAnsi="Times New Roman" w:cs="Times New Roman"/>
          <w:sz w:val="28"/>
          <w:szCs w:val="28"/>
        </w:rPr>
        <w:t>б</w:t>
      </w:r>
      <w:r w:rsidR="00E563FB" w:rsidRPr="00275499">
        <w:rPr>
          <w:rFonts w:ascii="Times New Roman" w:hAnsi="Times New Roman" w:cs="Times New Roman"/>
          <w:sz w:val="28"/>
          <w:szCs w:val="28"/>
        </w:rPr>
        <w:t xml:space="preserve"> Стратегія </w:t>
      </w:r>
      <w:r w:rsidR="002455DD" w:rsidRPr="00275499">
        <w:rPr>
          <w:rFonts w:ascii="Times New Roman" w:hAnsi="Times New Roman" w:cs="Times New Roman"/>
          <w:sz w:val="28"/>
          <w:szCs w:val="28"/>
        </w:rPr>
        <w:t xml:space="preserve">розвитку </w:t>
      </w:r>
      <w:r w:rsidR="00627918" w:rsidRPr="00275499">
        <w:rPr>
          <w:rFonts w:ascii="Times New Roman" w:hAnsi="Times New Roman" w:cs="Times New Roman"/>
          <w:sz w:val="28"/>
          <w:szCs w:val="28"/>
        </w:rPr>
        <w:t>Решетилівської</w:t>
      </w:r>
      <w:r w:rsidR="002455DD" w:rsidRPr="00275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2455DD" w:rsidRPr="00275499">
        <w:rPr>
          <w:rFonts w:ascii="Times New Roman" w:hAnsi="Times New Roman" w:cs="Times New Roman"/>
          <w:sz w:val="28"/>
          <w:szCs w:val="28"/>
        </w:rPr>
        <w:t>територіальної громади стала</w:t>
      </w:r>
      <w:r w:rsidR="00E563FB" w:rsidRPr="00275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дієвим та ефективним </w:t>
      </w:r>
      <w:r w:rsidR="00E563FB" w:rsidRPr="00275499">
        <w:rPr>
          <w:rFonts w:ascii="Times New Roman" w:hAnsi="Times New Roman" w:cs="Times New Roman"/>
          <w:sz w:val="28"/>
          <w:szCs w:val="28"/>
        </w:rPr>
        <w:t>стартовим докуме</w:t>
      </w:r>
      <w:r w:rsidR="009443D7" w:rsidRPr="00275499">
        <w:rPr>
          <w:rFonts w:ascii="Times New Roman" w:hAnsi="Times New Roman" w:cs="Times New Roman"/>
          <w:sz w:val="28"/>
          <w:szCs w:val="28"/>
        </w:rPr>
        <w:t xml:space="preserve">нтом для подальшого розвитку та підвищення рівня </w:t>
      </w:r>
      <w:r w:rsidR="002455DD" w:rsidRPr="00275499">
        <w:rPr>
          <w:rFonts w:ascii="Times New Roman" w:hAnsi="Times New Roman" w:cs="Times New Roman"/>
          <w:sz w:val="28"/>
          <w:szCs w:val="28"/>
        </w:rPr>
        <w:t xml:space="preserve">якості </w:t>
      </w:r>
      <w:r w:rsidR="009443D7" w:rsidRPr="00275499">
        <w:rPr>
          <w:rFonts w:ascii="Times New Roman" w:hAnsi="Times New Roman" w:cs="Times New Roman"/>
          <w:sz w:val="28"/>
          <w:szCs w:val="28"/>
        </w:rPr>
        <w:t xml:space="preserve">життя </w:t>
      </w:r>
      <w:r w:rsidR="002455DD" w:rsidRPr="00275499">
        <w:rPr>
          <w:rFonts w:ascii="Times New Roman" w:hAnsi="Times New Roman" w:cs="Times New Roman"/>
          <w:sz w:val="28"/>
          <w:szCs w:val="28"/>
        </w:rPr>
        <w:t>мешканців</w:t>
      </w:r>
      <w:r w:rsidR="009443D7" w:rsidRPr="00275499">
        <w:rPr>
          <w:rFonts w:ascii="Times New Roman" w:hAnsi="Times New Roman" w:cs="Times New Roman"/>
          <w:sz w:val="28"/>
          <w:szCs w:val="28"/>
        </w:rPr>
        <w:t xml:space="preserve"> громади.</w:t>
      </w:r>
    </w:p>
    <w:p w:rsidR="002455DD" w:rsidRPr="00275499" w:rsidRDefault="001D3781" w:rsidP="005A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ачальник відділу економічного розвитку, торгівлі та залучення інвестицій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виконавчого комітету </w:t>
      </w: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Решетилівської міської ради</w:t>
      </w:r>
      <w:r w:rsidRPr="00275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Андрій Романов, який сказав, що міський голова прийняла відповідне розпорядження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25.08.2021 № 233, відтак усі члени КР є експертами у своїх галузях, дотриманий принцип гендерної рівності. Оперативно переважна більшість зібралася, за що усім дяка. Наша головна задача – розробити спільно ефективну та дієву Стратегію.</w:t>
      </w:r>
      <w:r w:rsidR="005A5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Модератор нам допоможе. Перші кроки робилися ще в 2017 році, але процес був призупинений. Зараз Стратегія – це необхідний документ сьогодення в кожній базовій громаді з 2022 року.</w:t>
      </w:r>
    </w:p>
    <w:p w:rsidR="009443D7" w:rsidRPr="00275499" w:rsidRDefault="002455DD" w:rsidP="005A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Денис Абрамов – експерт зі стратегічного планування Проєкту </w:t>
      </w: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DECIDE</w:t>
      </w: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43D7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16424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ривітав </w:t>
      </w:r>
      <w:r w:rsidR="005A5965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A16424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початком роботи</w:t>
      </w:r>
      <w:r w:rsidR="009443D7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16424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43D7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>Висловив надію на плідну та продуктивну співпрацю</w:t>
      </w:r>
      <w:r w:rsidR="00A16424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презентував ключові напрями реалізації Проєкту </w:t>
      </w:r>
      <w:r w:rsidR="00A16424" w:rsidRPr="002754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DECIDE</w:t>
      </w:r>
      <w:r w:rsidR="00A16424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включаючи його мету, місію та напрями діяльності.</w:t>
      </w:r>
    </w:p>
    <w:p w:rsidR="00E563FB" w:rsidRPr="00275499" w:rsidRDefault="00E563FB" w:rsidP="00E56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5965" w:rsidRPr="0095292C" w:rsidRDefault="005A5965" w:rsidP="005A5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Про необхідність розробки Стратегії розвитку Решетилівської міської територіальної громади та сприяння діяльності Координаційної ради зі стратегічного планування розвитку громади.</w:t>
      </w:r>
    </w:p>
    <w:p w:rsidR="00A72F5A" w:rsidRPr="00275499" w:rsidRDefault="00A72F5A" w:rsidP="00FE6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C4A" w:rsidRPr="00BC0C4A" w:rsidRDefault="00A16424" w:rsidP="00BC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Денис Абрамов </w:t>
      </w:r>
      <w:r w:rsidR="00B74EAF" w:rsidRPr="00275499">
        <w:rPr>
          <w:rFonts w:ascii="Times New Roman" w:hAnsi="Times New Roman" w:cs="Times New Roman"/>
          <w:sz w:val="28"/>
          <w:szCs w:val="28"/>
        </w:rPr>
        <w:t>ознайомив присутніх з ключовими принципами стратегічного планування</w:t>
      </w:r>
      <w:r w:rsidRPr="00275499">
        <w:rPr>
          <w:rFonts w:ascii="Times New Roman" w:hAnsi="Times New Roman" w:cs="Times New Roman"/>
          <w:sz w:val="28"/>
          <w:szCs w:val="28"/>
        </w:rPr>
        <w:t xml:space="preserve"> та його необхідністю. Надав роз’яснення </w:t>
      </w:r>
      <w:r w:rsidR="00B74EAF" w:rsidRPr="00275499">
        <w:rPr>
          <w:rFonts w:ascii="Times New Roman" w:hAnsi="Times New Roman" w:cs="Times New Roman"/>
          <w:sz w:val="28"/>
          <w:szCs w:val="28"/>
        </w:rPr>
        <w:t xml:space="preserve">чому Стратегію </w:t>
      </w:r>
      <w:r w:rsidRPr="00275499">
        <w:rPr>
          <w:rFonts w:ascii="Times New Roman" w:hAnsi="Times New Roman" w:cs="Times New Roman"/>
          <w:sz w:val="28"/>
          <w:szCs w:val="28"/>
        </w:rPr>
        <w:t xml:space="preserve">місцевого </w:t>
      </w:r>
      <w:r w:rsidR="00B74EAF" w:rsidRPr="00275499">
        <w:rPr>
          <w:rFonts w:ascii="Times New Roman" w:hAnsi="Times New Roman" w:cs="Times New Roman"/>
          <w:sz w:val="28"/>
          <w:szCs w:val="28"/>
        </w:rPr>
        <w:t xml:space="preserve">розвитку варто </w:t>
      </w:r>
      <w:r w:rsidRPr="00275499">
        <w:rPr>
          <w:rFonts w:ascii="Times New Roman" w:hAnsi="Times New Roman" w:cs="Times New Roman"/>
          <w:sz w:val="28"/>
          <w:szCs w:val="28"/>
        </w:rPr>
        <w:t>розробляти на період 2022</w:t>
      </w:r>
      <w:r w:rsidR="005A5965">
        <w:rPr>
          <w:rFonts w:ascii="Times New Roman" w:hAnsi="Times New Roman" w:cs="Times New Roman"/>
          <w:sz w:val="28"/>
          <w:szCs w:val="28"/>
        </w:rPr>
        <w:t xml:space="preserve">-2027 роки. Питання має вирішуватися виключно до 2027 року, адже має бути ув’язка із Державною стратегією, яка діє до 2027 року включно. </w:t>
      </w:r>
      <w:r w:rsidR="00BC0C4A">
        <w:rPr>
          <w:rFonts w:ascii="Times New Roman" w:hAnsi="Times New Roman" w:cs="Times New Roman"/>
          <w:sz w:val="28"/>
          <w:szCs w:val="28"/>
        </w:rPr>
        <w:t>Якщо буде до 2030 року, то з 202</w:t>
      </w:r>
      <w:r w:rsidR="005A5965">
        <w:rPr>
          <w:rFonts w:ascii="Times New Roman" w:hAnsi="Times New Roman" w:cs="Times New Roman"/>
          <w:sz w:val="28"/>
          <w:szCs w:val="28"/>
        </w:rPr>
        <w:t>8 році потрібно буде вносити зміни задля кореляції з новою редакцією Державної стратегії.</w:t>
      </w:r>
      <w:r w:rsidR="00BC0C4A" w:rsidRPr="00BC0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0C4A">
        <w:rPr>
          <w:rFonts w:ascii="Times New Roman" w:hAnsi="Times New Roman" w:cs="Times New Roman"/>
          <w:sz w:val="28"/>
          <w:szCs w:val="28"/>
        </w:rPr>
        <w:t>Також додав, що треба внести зміни в розпорядження, оскільки краще даний робочий орган назвати «Робочою групою», а не «Координаційною радою». Тому до другого засідання необхідно внести зміни до розпорядження міського голови з даного питання. Правки будуть косметичні, але правильні.</w:t>
      </w:r>
    </w:p>
    <w:p w:rsidR="007A5779" w:rsidRPr="00275499" w:rsidRDefault="007A5779" w:rsidP="007A5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965" w:rsidRPr="005A5965" w:rsidRDefault="005A5965" w:rsidP="005A5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59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Огляд процесу та ознайомлення з методологією стратегічного планування. Огляд та затвердження орієнтовного плану проведень засідань КР Решетилівської громади.</w:t>
      </w:r>
    </w:p>
    <w:p w:rsidR="00E45A2D" w:rsidRPr="00275499" w:rsidRDefault="00E45A2D" w:rsidP="007A5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36E2" w:rsidRPr="00275499" w:rsidRDefault="000E78C5" w:rsidP="005A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Денис Абрамов ознайомив членів </w:t>
      </w:r>
      <w:r w:rsidR="005A5965" w:rsidRPr="00BC0C4A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BC0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методологією та процесом стратегічного планування</w:t>
      </w:r>
      <w:r w:rsidR="00E45A2D" w:rsidRPr="00BC0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презентував </w:t>
      </w:r>
      <w:r w:rsidR="005A5965" w:rsidRPr="00BC0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орієнтовний </w:t>
      </w:r>
      <w:r w:rsidR="00E45A2D" w:rsidRPr="00BC0C4A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проведення засідань</w:t>
      </w:r>
      <w:r w:rsidR="005A5965" w:rsidRPr="00BC0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5A2D" w:rsidRPr="00BC0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(діяльності) </w:t>
      </w:r>
      <w:r w:rsidR="005A5965" w:rsidRPr="00BC0C4A">
        <w:rPr>
          <w:rFonts w:ascii="Times New Roman" w:eastAsia="Times New Roman" w:hAnsi="Times New Roman" w:cs="Times New Roman"/>
          <w:color w:val="000000"/>
          <w:sz w:val="28"/>
          <w:szCs w:val="28"/>
        </w:rPr>
        <w:t>КР.</w:t>
      </w:r>
    </w:p>
    <w:p w:rsidR="00C936E2" w:rsidRPr="00275499" w:rsidRDefault="00C936E2" w:rsidP="00C93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4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0C4A" w:rsidRPr="0095292C" w:rsidRDefault="00BC0C4A" w:rsidP="00BC0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Розгляд документів для підготовки соціально-економічного аналізу Решетилівської громади (розгляд структури, визначення відповідальних та строків проведення).</w:t>
      </w:r>
    </w:p>
    <w:p w:rsidR="00E45A2D" w:rsidRPr="00275499" w:rsidRDefault="00E45A2D" w:rsidP="00B93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36E2" w:rsidRPr="00275499" w:rsidRDefault="000E78C5" w:rsidP="00BC0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Денис Абрамов </w:t>
      </w:r>
      <w:r w:rsidR="00C936E2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ознайомив членів </w:t>
      </w:r>
      <w:r w:rsidR="00BC0C4A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C936E2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>зі структурою соціально-економічного аналізу, наглядно та детально розповів про джерела збору інформації: статистика, районні адміністрації</w:t>
      </w:r>
      <w:r w:rsidR="00BC0C4A">
        <w:rPr>
          <w:rFonts w:ascii="Times New Roman" w:eastAsia="Times New Roman" w:hAnsi="Times New Roman" w:cs="Times New Roman"/>
          <w:color w:val="000000"/>
          <w:sz w:val="28"/>
          <w:szCs w:val="28"/>
        </w:rPr>
        <w:t>, колишні працівники державної служби</w:t>
      </w: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>, звіти, податкова інспекція та інші. Надав рекомендації розпочинати процес збору інформації якнайшвидше та підійти до цього відповідально</w:t>
      </w:r>
      <w:r w:rsidR="003727B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2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>зволікати з процесом збору інформації, визначити відповідальних осіб за збір та узагальнення інформації, встановити конкретні строки збору необхідних даних.</w:t>
      </w:r>
    </w:p>
    <w:p w:rsidR="00C936E2" w:rsidRPr="00275499" w:rsidRDefault="00C936E2" w:rsidP="00C93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4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6620" w:rsidRDefault="003727B1" w:rsidP="00976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2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5. Опитування підприємців та мешканців громади. Огляд питань, пов’язаних з організацією процесу опитування (процедура та форми проведення, підготовка та презентація прикладів опитувальників)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3727B1" w:rsidRPr="003727B1" w:rsidRDefault="003727B1" w:rsidP="009766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976620" w:rsidRDefault="009F5265" w:rsidP="00372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Денис Абрамов звернув увагу присутніх на важливості проведення опитування мешканців та підприємців, навів загальні принципи, механізми та вимоги до таких опитувань, а також запропонував провести окреме опитування для молоді. Також було </w:t>
      </w:r>
      <w:r w:rsidR="002808FE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презентовано приклади відповідних опитувальників та </w:t>
      </w:r>
      <w:r w:rsidR="00750BB3">
        <w:rPr>
          <w:rFonts w:ascii="Times New Roman" w:eastAsia="Times New Roman" w:hAnsi="Times New Roman" w:cs="Times New Roman"/>
          <w:color w:val="000000"/>
          <w:sz w:val="28"/>
          <w:szCs w:val="28"/>
        </w:rPr>
        <w:t>акцентовано</w:t>
      </w: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увагу членів </w:t>
      </w:r>
      <w:r w:rsidR="003727B1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>, що за результатами проведених опитувань можливо буде з’ясувати проблеми та потреби, які на думку мешканців громади необхідно вирішити першочергово для розвитку громади та створення їх добробуту.</w:t>
      </w:r>
    </w:p>
    <w:p w:rsidR="003727B1" w:rsidRDefault="003727B1" w:rsidP="00372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Андрій Романов висловив думку, що анкети можуть бути надруковані після узгодження в найближчому номері місцевих газет «Решетилівський вісник» та «Решетилівщина.ЮА». Двосторонньої сторінки буде вдосталь. Люди зможуть вирізати, заповнити та принести особисто чи передати через вчителя, старосту, молодь. </w:t>
      </w:r>
    </w:p>
    <w:p w:rsidR="004C4926" w:rsidRDefault="004C4926" w:rsidP="00372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Ігор Гмиря – громадський активіст, який поцікавився кількістю вибірки, географією охоплення та термінами проведення анкетування. Отримав відповідь модератора, що репрезентативна вибірка орієнтовно має налічувати 10% мешканців, які відповідають за усі населені пункти чи старостати громади. Термін – до 10 вересня 2021 року, бо приблизно в такий термін буде друге засідання КР.</w:t>
      </w:r>
    </w:p>
    <w:p w:rsidR="004C4926" w:rsidRPr="00275499" w:rsidRDefault="004C4926" w:rsidP="00372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Андрій Романов зауважив на швидкому першому дедлайні, якщо враховувати 5-7 хвилин на опрацювання 1 паперової анкети.</w:t>
      </w:r>
      <w:r w:rsidR="00726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Кампанія, що була розпочата 2017 року, надала досвід командної роботи та критично оцінювати встановлені параметри. Висловив надію, що спільно зможемо осилити процес.</w:t>
      </w:r>
    </w:p>
    <w:p w:rsidR="004C4926" w:rsidRPr="00194391" w:rsidRDefault="004C4926" w:rsidP="004C4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391">
        <w:rPr>
          <w:rFonts w:ascii="Times New Roman" w:eastAsia="Times New Roman" w:hAnsi="Times New Roman" w:cs="Times New Roman"/>
          <w:sz w:val="28"/>
          <w:szCs w:val="28"/>
        </w:rPr>
        <w:t>Віталій Бодня – представник молодіжної ради, який запропонував, щоб анкета для молоді була роздана через заклади освіти. Молодь активно включиться у процес та допоможе з інформаційною кампанією та збором. А якщо анкети будуть запропоновані для заповнення в онлайн-режимі, то це спростить оброблення результатів опитування.</w:t>
      </w:r>
    </w:p>
    <w:p w:rsidR="00786059" w:rsidRPr="00275499" w:rsidRDefault="00786059" w:rsidP="00B67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1C8D" w:rsidRPr="004C4926" w:rsidRDefault="00B6725E" w:rsidP="008A1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4C49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 w:rsidRPr="004C4926">
        <w:rPr>
          <w:rFonts w:ascii="Times New Roman" w:eastAsia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</w:t>
      </w:r>
      <w:r w:rsidR="004C4926" w:rsidRPr="004C49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Подальші кроки</w:t>
      </w:r>
      <w:r w:rsidR="008A1C8D" w:rsidRPr="004C49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загальний огляд графіку роботи зі стратегічного планування. </w:t>
      </w:r>
      <w:r w:rsidR="008A1C8D" w:rsidRPr="004C4926">
        <w:rPr>
          <w:rFonts w:ascii="Times New Roman" w:eastAsia="Times New Roman" w:hAnsi="Times New Roman" w:cs="Times New Roman"/>
          <w:b/>
          <w:color w:val="1A1A1A"/>
          <w:sz w:val="28"/>
          <w:szCs w:val="28"/>
          <w:shd w:val="clear" w:color="auto" w:fill="FFFFFF"/>
        </w:rPr>
        <w:t>Підведення підсумків.</w:t>
      </w:r>
    </w:p>
    <w:p w:rsidR="008A1C8D" w:rsidRPr="00275499" w:rsidRDefault="008A1C8D" w:rsidP="008A1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0F6DD7" w:rsidRPr="00275499" w:rsidRDefault="008A1C8D" w:rsidP="00634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Денис Абрамов озвучив подальші першочергові кроки в рамках розробки Стратегії розвитку </w:t>
      </w:r>
      <w:r w:rsidR="00627918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Решетилівської</w:t>
      </w:r>
      <w:r w:rsidR="00726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міської територіальної</w:t>
      </w: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громади та підвів підсумки першого засідання </w:t>
      </w:r>
      <w:r w:rsidR="00726915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33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Порадив включити в подальших етапах до роботи усіх старост населених пунктів. Хто матиме бажання працювати в такому високому і важливому дорадчому органі – також включати.</w:t>
      </w:r>
    </w:p>
    <w:p w:rsidR="00786059" w:rsidRDefault="00786059" w:rsidP="000F6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5FD" w:rsidRDefault="008335FD" w:rsidP="000F6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5FD" w:rsidRDefault="008335FD" w:rsidP="000F6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5FD" w:rsidRDefault="008335FD" w:rsidP="000F6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5FD" w:rsidRDefault="008335FD" w:rsidP="000F6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5FD" w:rsidRPr="00275499" w:rsidRDefault="008335FD" w:rsidP="000F6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237" w:rsidRPr="00275499" w:rsidRDefault="00C936E2" w:rsidP="006D223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 результатами р</w:t>
      </w:r>
      <w:r w:rsidR="006D2237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озгляду питань порядку денного </w:t>
      </w:r>
      <w:r w:rsidR="00726915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Координаційна рада</w:t>
      </w: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936E2" w:rsidRPr="00726915" w:rsidRDefault="00C936E2" w:rsidP="006D223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9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ВИРІШИЛА:</w:t>
      </w:r>
    </w:p>
    <w:p w:rsidR="002808FE" w:rsidRPr="008335FD" w:rsidRDefault="002808FE" w:rsidP="002808F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936E2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озробити </w:t>
      </w: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Стратегію</w:t>
      </w:r>
      <w:r w:rsidR="006D2237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розвитку </w:t>
      </w:r>
      <w:r w:rsidR="00627918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Решетилівської</w:t>
      </w:r>
      <w:r w:rsidR="006D2237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6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міської </w:t>
      </w:r>
      <w:r w:rsidR="006D2237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територіальної громади  на період 202</w:t>
      </w: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D2237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2027 роки</w:t>
      </w:r>
      <w:r w:rsidR="00786059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сприяння</w:t>
      </w:r>
      <w:r w:rsidR="00786059" w:rsidRPr="00275499">
        <w:rPr>
          <w:rFonts w:ascii="Times New Roman" w:hAnsi="Times New Roman" w:cs="Times New Roman"/>
          <w:sz w:val="28"/>
          <w:szCs w:val="28"/>
        </w:rPr>
        <w:t xml:space="preserve"> П</w:t>
      </w:r>
      <w:r w:rsidRPr="00275499">
        <w:rPr>
          <w:rFonts w:ascii="Times New Roman" w:hAnsi="Times New Roman" w:cs="Times New Roman"/>
          <w:sz w:val="28"/>
          <w:szCs w:val="28"/>
        </w:rPr>
        <w:t xml:space="preserve">роєкту </w:t>
      </w:r>
      <w:r w:rsidRPr="00275499">
        <w:rPr>
          <w:rFonts w:ascii="Times New Roman" w:hAnsi="Times New Roman" w:cs="Times New Roman"/>
          <w:sz w:val="28"/>
          <w:szCs w:val="28"/>
          <w:lang w:val="en-US"/>
        </w:rPr>
        <w:t>DECIDE</w:t>
      </w:r>
      <w:r w:rsidR="00C936E2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335FD" w:rsidRPr="008335FD" w:rsidRDefault="008335FD" w:rsidP="008335F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Підтримати внесення змін до розпорядження міського голови щодо назви робочого органу (Робоча група) та термінів розробки Стратегії (до 2028 року);</w:t>
      </w:r>
    </w:p>
    <w:p w:rsidR="002808FE" w:rsidRPr="00275499" w:rsidRDefault="004D2ADB" w:rsidP="00C936E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Затвердити</w:t>
      </w:r>
      <w:r w:rsidR="00C936E2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08FE" w:rsidRPr="00275499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</w:rPr>
        <w:t>План засідань</w:t>
      </w:r>
      <w:r w:rsidR="00627918" w:rsidRPr="00275499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2808FE" w:rsidRPr="00275499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</w:rPr>
        <w:t>(</w:t>
      </w:r>
      <w:r w:rsidR="00C936E2" w:rsidRPr="00275499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</w:rPr>
        <w:t>діяльності</w:t>
      </w:r>
      <w:r w:rsidR="002808FE" w:rsidRPr="00275499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</w:rPr>
        <w:t>)</w:t>
      </w:r>
      <w:r w:rsidR="00C936E2" w:rsidRPr="00275499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8335FD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</w:rPr>
        <w:t>Робочої групи</w:t>
      </w:r>
      <w:r w:rsidR="00C936E2" w:rsidRPr="00275499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з розробки Стр</w:t>
      </w:r>
      <w:r w:rsidR="006D2237" w:rsidRPr="00275499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атегії розвитку </w:t>
      </w:r>
      <w:r w:rsidR="00627918" w:rsidRPr="00275499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</w:rPr>
        <w:t>Решетилівської</w:t>
      </w:r>
      <w:r w:rsidR="00C936E2" w:rsidRPr="00275499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726915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міської </w:t>
      </w:r>
      <w:r w:rsidR="00C936E2" w:rsidRPr="00275499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</w:rPr>
        <w:t>територіальної громади (додається)</w:t>
      </w:r>
      <w:r w:rsidR="002808FE" w:rsidRPr="00275499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</w:rPr>
        <w:t>;</w:t>
      </w:r>
    </w:p>
    <w:p w:rsidR="002808FE" w:rsidRDefault="00726915" w:rsidP="00C936E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Погодити К</w:t>
      </w:r>
      <w:r w:rsidR="002808FE" w:rsidRPr="00275499">
        <w:rPr>
          <w:rFonts w:ascii="Times New Roman" w:eastAsia="Times New Roman" w:hAnsi="Times New Roman" w:cs="Times New Roman"/>
          <w:sz w:val="28"/>
          <w:szCs w:val="28"/>
        </w:rPr>
        <w:t xml:space="preserve">омунікаційний план інформаційного супроводу процесу розробки Стратегії розвитку </w:t>
      </w:r>
      <w:r w:rsidR="00627918" w:rsidRPr="00275499">
        <w:rPr>
          <w:rFonts w:ascii="Times New Roman" w:eastAsia="Times New Roman" w:hAnsi="Times New Roman" w:cs="Times New Roman"/>
          <w:sz w:val="28"/>
          <w:szCs w:val="28"/>
        </w:rPr>
        <w:t>Решетилівської</w:t>
      </w:r>
      <w:r w:rsidR="002808FE" w:rsidRPr="00275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міської </w:t>
      </w:r>
      <w:r w:rsidR="002808FE" w:rsidRPr="00275499">
        <w:rPr>
          <w:rFonts w:ascii="Times New Roman" w:eastAsia="Times New Roman" w:hAnsi="Times New Roman" w:cs="Times New Roman"/>
          <w:sz w:val="28"/>
          <w:szCs w:val="28"/>
        </w:rPr>
        <w:t>територіальної громади;</w:t>
      </w:r>
    </w:p>
    <w:p w:rsidR="002808FE" w:rsidRPr="00275499" w:rsidRDefault="002808FE" w:rsidP="00C936E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C936E2" w:rsidRPr="002754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озпочати заходи щодо виконання першого етапу стратегічного планування, а саме:</w:t>
      </w:r>
    </w:p>
    <w:p w:rsidR="002808FE" w:rsidRPr="00275499" w:rsidRDefault="002808FE" w:rsidP="002808F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F329B" w:rsidRPr="002754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до 2</w:t>
      </w:r>
      <w:r w:rsidR="00627918" w:rsidRPr="002754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7269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.08.2021</w:t>
      </w: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(включно) зібрати пропозиції від членів </w:t>
      </w:r>
      <w:r w:rsidR="007269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 щодо проє</w:t>
      </w: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ктів опитувальників для мешканців та підприємців;</w:t>
      </w:r>
    </w:p>
    <w:p w:rsidR="002808FE" w:rsidRPr="00275499" w:rsidRDefault="000F329B" w:rsidP="002808F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до 31</w:t>
      </w:r>
      <w:r w:rsidR="007269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.08.2021</w:t>
      </w:r>
      <w:r w:rsidR="002808FE" w:rsidRPr="002754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</w:t>
      </w:r>
      <w:r w:rsidR="007269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ключно) розробити опитувальник</w:t>
      </w:r>
      <w:r w:rsidR="002808FE" w:rsidRPr="002754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молоді;</w:t>
      </w:r>
    </w:p>
    <w:p w:rsidR="002808FE" w:rsidRPr="00275499" w:rsidRDefault="002808FE" w:rsidP="002808F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26915" w:rsidRPr="002754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 10.09.2021</w:t>
      </w:r>
      <w:r w:rsidR="007269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(включно) </w:t>
      </w:r>
      <w:r w:rsidR="00C936E2" w:rsidRPr="002754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провести опитування </w:t>
      </w: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мешканців, </w:t>
      </w:r>
      <w:r w:rsidR="00C936E2" w:rsidRPr="002754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підприємців</w:t>
      </w: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</w:t>
      </w:r>
      <w:r w:rsidR="00C936E2" w:rsidRPr="002754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молоді громади шляхом анкетування</w:t>
      </w: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C936E2" w:rsidRDefault="000F329B" w:rsidP="002808F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26915" w:rsidRPr="002754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 10.09.2021</w:t>
      </w:r>
      <w:r w:rsidR="007269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(включно) </w:t>
      </w: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зібрати </w:t>
      </w:r>
      <w:r w:rsidR="002808FE" w:rsidRPr="002754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вихідні дані для</w:t>
      </w:r>
      <w:r w:rsidR="00C936E2" w:rsidRPr="002754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проведення соціально-економічного аналізу</w:t>
      </w:r>
      <w:r w:rsidR="007269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громади</w:t>
      </w:r>
      <w:r w:rsidR="00833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35FD" w:rsidRPr="00275499" w:rsidRDefault="008335FD" w:rsidP="002808F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6E2" w:rsidRDefault="00C936E2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915" w:rsidRPr="00275499" w:rsidRDefault="00726915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8FE" w:rsidRDefault="00627918" w:rsidP="002808FE">
      <w:pPr>
        <w:rPr>
          <w:rFonts w:ascii="Times New Roman" w:hAnsi="Times New Roman" w:cs="Times New Roman"/>
          <w:b/>
          <w:sz w:val="28"/>
          <w:szCs w:val="28"/>
        </w:rPr>
      </w:pPr>
      <w:r w:rsidRPr="00275499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r w:rsidR="00726915">
        <w:rPr>
          <w:rFonts w:ascii="Times New Roman" w:hAnsi="Times New Roman" w:cs="Times New Roman"/>
          <w:b/>
          <w:sz w:val="28"/>
          <w:szCs w:val="28"/>
        </w:rPr>
        <w:t>Координаційної ради</w:t>
      </w:r>
      <w:r w:rsidR="00726915">
        <w:rPr>
          <w:rFonts w:ascii="Times New Roman" w:hAnsi="Times New Roman" w:cs="Times New Roman"/>
          <w:b/>
          <w:sz w:val="28"/>
          <w:szCs w:val="28"/>
        </w:rPr>
        <w:tab/>
      </w:r>
      <w:r w:rsidR="00726915" w:rsidRPr="0072691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726915" w:rsidRPr="0072691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726915" w:rsidRPr="0072691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726915">
        <w:rPr>
          <w:rFonts w:ascii="Times New Roman" w:hAnsi="Times New Roman" w:cs="Times New Roman"/>
          <w:b/>
          <w:sz w:val="28"/>
          <w:szCs w:val="28"/>
        </w:rPr>
        <w:t xml:space="preserve">      Оксана </w:t>
      </w:r>
      <w:r w:rsidRPr="00275499">
        <w:rPr>
          <w:rFonts w:ascii="Times New Roman" w:hAnsi="Times New Roman" w:cs="Times New Roman"/>
          <w:b/>
          <w:sz w:val="28"/>
          <w:szCs w:val="28"/>
        </w:rPr>
        <w:t xml:space="preserve">ДЯДЮНОВА </w:t>
      </w:r>
    </w:p>
    <w:p w:rsidR="00726915" w:rsidRPr="00275499" w:rsidRDefault="00726915" w:rsidP="002808FE">
      <w:pPr>
        <w:rPr>
          <w:rFonts w:ascii="Times New Roman" w:hAnsi="Times New Roman" w:cs="Times New Roman"/>
          <w:b/>
          <w:sz w:val="28"/>
          <w:szCs w:val="28"/>
        </w:rPr>
      </w:pPr>
    </w:p>
    <w:p w:rsidR="00C936E2" w:rsidRPr="00275499" w:rsidRDefault="002808FE" w:rsidP="00C9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вів</w:t>
      </w:r>
      <w:r w:rsidR="00C936E2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5180" w:rsidRPr="00275499" w:rsidRDefault="002808FE" w:rsidP="000F3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 </w:t>
      </w:r>
      <w:r w:rsidR="008335FD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Координаційної ради –</w:t>
      </w:r>
      <w:r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7918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Андрій Романов </w:t>
      </w:r>
      <w:r w:rsidR="00627918" w:rsidRPr="0027549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27918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відділу економічного розвитку, торгівлі та залучення інвестицій </w:t>
      </w:r>
      <w:r w:rsidR="00833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виконавчого комітету </w:t>
      </w:r>
      <w:r w:rsidR="00627918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Решетилівської міської ради</w:t>
      </w:r>
      <w:r w:rsidR="008335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936E2" w:rsidRPr="00275499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45277A" w:rsidRPr="00275499" w:rsidRDefault="00455180" w:rsidP="008335FD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754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Додаток </w:t>
      </w:r>
    </w:p>
    <w:p w:rsidR="0045277A" w:rsidRPr="00275499" w:rsidRDefault="00455180" w:rsidP="008335FD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75499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45277A" w:rsidRPr="00275499">
        <w:rPr>
          <w:rFonts w:ascii="Times New Roman" w:eastAsia="Times New Roman" w:hAnsi="Times New Roman" w:cs="Times New Roman"/>
          <w:sz w:val="28"/>
          <w:szCs w:val="28"/>
        </w:rPr>
        <w:t xml:space="preserve">Протокол № 1 засідання </w:t>
      </w:r>
      <w:r w:rsidR="0095292C">
        <w:rPr>
          <w:rFonts w:ascii="Times New Roman" w:eastAsia="Times New Roman" w:hAnsi="Times New Roman" w:cs="Times New Roman"/>
          <w:sz w:val="28"/>
          <w:szCs w:val="28"/>
        </w:rPr>
        <w:t xml:space="preserve">Координаційної ради з розробки Стратегії </w:t>
      </w:r>
      <w:r w:rsidR="0045277A" w:rsidRPr="00275499">
        <w:rPr>
          <w:rFonts w:ascii="Times New Roman" w:eastAsia="Times New Roman" w:hAnsi="Times New Roman" w:cs="Times New Roman"/>
          <w:sz w:val="28"/>
          <w:szCs w:val="28"/>
        </w:rPr>
        <w:t xml:space="preserve">розвитку </w:t>
      </w:r>
      <w:r w:rsidR="00627918" w:rsidRPr="00275499">
        <w:rPr>
          <w:rFonts w:ascii="Times New Roman" w:eastAsia="Times New Roman" w:hAnsi="Times New Roman" w:cs="Times New Roman"/>
          <w:sz w:val="28"/>
          <w:szCs w:val="28"/>
        </w:rPr>
        <w:t>Решетилівської</w:t>
      </w:r>
      <w:r w:rsidR="00112C84" w:rsidRPr="00275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5FD">
        <w:rPr>
          <w:rFonts w:ascii="Times New Roman" w:eastAsia="Times New Roman" w:hAnsi="Times New Roman" w:cs="Times New Roman"/>
          <w:sz w:val="28"/>
          <w:szCs w:val="28"/>
        </w:rPr>
        <w:t xml:space="preserve">міської </w:t>
      </w:r>
      <w:r w:rsidR="00112C84" w:rsidRPr="00275499">
        <w:rPr>
          <w:rFonts w:ascii="Times New Roman" w:eastAsia="Times New Roman" w:hAnsi="Times New Roman" w:cs="Times New Roman"/>
          <w:sz w:val="28"/>
          <w:szCs w:val="28"/>
        </w:rPr>
        <w:t xml:space="preserve">територіальної громади  від </w:t>
      </w:r>
      <w:r w:rsidR="000F329B" w:rsidRPr="0027549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27918" w:rsidRPr="00275499">
        <w:rPr>
          <w:rFonts w:ascii="Times New Roman" w:eastAsia="Times New Roman" w:hAnsi="Times New Roman" w:cs="Times New Roman"/>
          <w:sz w:val="28"/>
          <w:szCs w:val="28"/>
        </w:rPr>
        <w:t>7</w:t>
      </w:r>
      <w:r w:rsidR="0045277A" w:rsidRPr="00275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C84" w:rsidRPr="00275499">
        <w:rPr>
          <w:rFonts w:ascii="Times New Roman" w:eastAsia="Times New Roman" w:hAnsi="Times New Roman" w:cs="Times New Roman"/>
          <w:sz w:val="28"/>
          <w:szCs w:val="28"/>
        </w:rPr>
        <w:t>серпня</w:t>
      </w:r>
      <w:r w:rsidR="00221CA9">
        <w:rPr>
          <w:rFonts w:ascii="Times New Roman" w:eastAsia="Times New Roman" w:hAnsi="Times New Roman" w:cs="Times New Roman"/>
          <w:sz w:val="28"/>
          <w:szCs w:val="28"/>
        </w:rPr>
        <w:t xml:space="preserve"> 2021 року</w:t>
      </w:r>
      <w:bookmarkStart w:id="0" w:name="_GoBack"/>
      <w:bookmarkEnd w:id="0"/>
    </w:p>
    <w:p w:rsidR="008335FD" w:rsidRDefault="008335FD" w:rsidP="0045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35FD" w:rsidRDefault="008335FD" w:rsidP="0045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7577" w:rsidRDefault="00C37577" w:rsidP="0045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7577" w:rsidRDefault="00C37577" w:rsidP="0045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5180" w:rsidRPr="00275499" w:rsidRDefault="00112C84" w:rsidP="0045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54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</w:t>
      </w:r>
      <w:r w:rsidR="008335FD">
        <w:rPr>
          <w:rFonts w:ascii="Times New Roman" w:eastAsia="Times New Roman" w:hAnsi="Times New Roman" w:cs="Times New Roman"/>
          <w:b/>
          <w:bCs/>
          <w:sz w:val="28"/>
          <w:szCs w:val="28"/>
        </w:rPr>
        <w:t>засідань (</w:t>
      </w:r>
      <w:r w:rsidR="00455180" w:rsidRPr="00275499">
        <w:rPr>
          <w:rFonts w:ascii="Times New Roman" w:eastAsia="Times New Roman" w:hAnsi="Times New Roman" w:cs="Times New Roman"/>
          <w:b/>
          <w:bCs/>
          <w:sz w:val="28"/>
          <w:szCs w:val="28"/>
        </w:rPr>
        <w:t>діяльності</w:t>
      </w:r>
      <w:r w:rsidR="008335FD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455180" w:rsidRPr="00275499" w:rsidRDefault="00455180" w:rsidP="00833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54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Робочої групи з розробки проєкту Стратегії розвитку </w:t>
      </w:r>
    </w:p>
    <w:p w:rsidR="00455180" w:rsidRPr="00275499" w:rsidRDefault="00627918" w:rsidP="0045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5499">
        <w:rPr>
          <w:rFonts w:ascii="Times New Roman" w:eastAsia="Times New Roman" w:hAnsi="Times New Roman" w:cs="Times New Roman"/>
          <w:b/>
          <w:bCs/>
          <w:sz w:val="28"/>
          <w:szCs w:val="28"/>
        </w:rPr>
        <w:t>Решетилівської</w:t>
      </w:r>
      <w:r w:rsidR="00112C84" w:rsidRPr="002754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335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міської </w:t>
      </w:r>
      <w:r w:rsidR="00455180" w:rsidRPr="00275499">
        <w:rPr>
          <w:rFonts w:ascii="Times New Roman" w:eastAsia="Times New Roman" w:hAnsi="Times New Roman" w:cs="Times New Roman"/>
          <w:b/>
          <w:bCs/>
          <w:sz w:val="28"/>
          <w:szCs w:val="28"/>
        </w:rPr>
        <w:t>територіальної громади</w:t>
      </w:r>
    </w:p>
    <w:p w:rsidR="00455180" w:rsidRDefault="00455180" w:rsidP="00455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7577" w:rsidRPr="00275499" w:rsidRDefault="00C37577" w:rsidP="00455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1928"/>
        <w:gridCol w:w="7359"/>
      </w:tblGrid>
      <w:tr w:rsidR="004D2ADB" w:rsidRPr="00C37577" w:rsidTr="00C37577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2ADB" w:rsidRPr="00E970F5" w:rsidRDefault="004D2ADB" w:rsidP="003C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0F5">
              <w:rPr>
                <w:rStyle w:val="20"/>
                <w:rFonts w:eastAsia="Arial Unicode MS"/>
                <w:bCs w:val="0"/>
              </w:rPr>
              <w:t xml:space="preserve">№ </w:t>
            </w:r>
            <w:r w:rsidRPr="00E970F5">
              <w:rPr>
                <w:rStyle w:val="20"/>
                <w:rFonts w:eastAsia="Arial Unicode MS"/>
              </w:rPr>
              <w:t>з/п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D2ADB" w:rsidRPr="00C37577" w:rsidRDefault="004D2ADB" w:rsidP="003C7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577">
              <w:rPr>
                <w:rStyle w:val="2"/>
                <w:rFonts w:eastAsia="Arial Unicode MS"/>
              </w:rPr>
              <w:t>Орієнтовна дата засідання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2ADB" w:rsidRPr="00C37577" w:rsidRDefault="004D2ADB" w:rsidP="003C7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577">
              <w:rPr>
                <w:rStyle w:val="2"/>
                <w:rFonts w:eastAsia="Arial Unicode MS"/>
              </w:rPr>
              <w:t>Короткий зміст порядку денного</w:t>
            </w:r>
          </w:p>
        </w:tc>
      </w:tr>
      <w:tr w:rsidR="004D2ADB" w:rsidRPr="00C37577" w:rsidTr="00C37577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2ADB" w:rsidRPr="00C37577" w:rsidRDefault="004D2ADB" w:rsidP="004D2ADB">
            <w:pPr>
              <w:widowControl w:val="0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2ADB" w:rsidRPr="00C37577" w:rsidRDefault="004D2ADB" w:rsidP="00627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577">
              <w:rPr>
                <w:rStyle w:val="20"/>
                <w:rFonts w:eastAsia="Arial Unicode MS"/>
                <w:b w:val="0"/>
                <w:bCs w:val="0"/>
              </w:rPr>
              <w:t>2</w:t>
            </w:r>
            <w:r w:rsidR="00627918" w:rsidRPr="00C37577">
              <w:rPr>
                <w:rStyle w:val="20"/>
                <w:rFonts w:eastAsia="Arial Unicode MS"/>
                <w:b w:val="0"/>
                <w:bCs w:val="0"/>
              </w:rPr>
              <w:t>7</w:t>
            </w:r>
            <w:r w:rsidR="008335FD" w:rsidRPr="00C37577">
              <w:rPr>
                <w:rStyle w:val="20"/>
                <w:rFonts w:eastAsia="Arial Unicode MS"/>
                <w:b w:val="0"/>
                <w:bCs w:val="0"/>
              </w:rPr>
              <w:t>.08.2021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35FD" w:rsidRPr="00C37577" w:rsidRDefault="004D2ADB" w:rsidP="004D2ADB">
            <w:pPr>
              <w:spacing w:after="0"/>
              <w:jc w:val="both"/>
              <w:rPr>
                <w:rStyle w:val="20"/>
                <w:rFonts w:eastAsia="Arial Unicode MS"/>
                <w:b w:val="0"/>
                <w:bCs w:val="0"/>
              </w:rPr>
            </w:pPr>
            <w:r w:rsidRPr="00C37577">
              <w:rPr>
                <w:rStyle w:val="20"/>
                <w:rFonts w:eastAsia="Arial Unicode MS"/>
                <w:b w:val="0"/>
                <w:bCs w:val="0"/>
              </w:rPr>
              <w:t>Перш</w:t>
            </w:r>
            <w:r w:rsidR="00634EFD">
              <w:rPr>
                <w:rStyle w:val="20"/>
                <w:rFonts w:eastAsia="Arial Unicode MS"/>
                <w:b w:val="0"/>
                <w:bCs w:val="0"/>
              </w:rPr>
              <w:t xml:space="preserve">е засідання робочої групи (далі – </w:t>
            </w:r>
            <w:r w:rsidRPr="00C37577">
              <w:rPr>
                <w:rStyle w:val="20"/>
                <w:rFonts w:eastAsia="Arial Unicode MS"/>
                <w:b w:val="0"/>
                <w:bCs w:val="0"/>
              </w:rPr>
              <w:t xml:space="preserve">РГ): </w:t>
            </w:r>
          </w:p>
          <w:p w:rsidR="008335FD" w:rsidRPr="00C37577" w:rsidRDefault="004D2ADB" w:rsidP="00E970F5">
            <w:pPr>
              <w:spacing w:after="0"/>
              <w:ind w:firstLine="436"/>
              <w:jc w:val="both"/>
              <w:rPr>
                <w:rStyle w:val="20"/>
                <w:rFonts w:eastAsia="Arial Unicode MS"/>
                <w:b w:val="0"/>
                <w:bCs w:val="0"/>
              </w:rPr>
            </w:pPr>
            <w:r w:rsidRPr="00C37577">
              <w:rPr>
                <w:rStyle w:val="20"/>
                <w:rFonts w:eastAsia="Arial Unicode MS"/>
                <w:b w:val="0"/>
                <w:bCs w:val="0"/>
              </w:rPr>
              <w:t xml:space="preserve">ознайомлення зі складом РГ,  </w:t>
            </w:r>
          </w:p>
          <w:p w:rsidR="008335FD" w:rsidRPr="00C37577" w:rsidRDefault="004D2ADB" w:rsidP="00E970F5">
            <w:pPr>
              <w:spacing w:after="0"/>
              <w:ind w:firstLine="436"/>
              <w:jc w:val="both"/>
              <w:rPr>
                <w:rStyle w:val="20"/>
                <w:rFonts w:eastAsia="Arial Unicode MS"/>
                <w:b w:val="0"/>
                <w:bCs w:val="0"/>
              </w:rPr>
            </w:pPr>
            <w:r w:rsidRPr="00C37577">
              <w:rPr>
                <w:rStyle w:val="20"/>
                <w:rFonts w:eastAsia="Arial Unicode MS"/>
                <w:b w:val="0"/>
                <w:bCs w:val="0"/>
              </w:rPr>
              <w:t xml:space="preserve">розподіл обов'язків, </w:t>
            </w:r>
          </w:p>
          <w:p w:rsidR="008335FD" w:rsidRPr="00C37577" w:rsidRDefault="004D2ADB" w:rsidP="00E970F5">
            <w:pPr>
              <w:spacing w:after="0"/>
              <w:ind w:firstLine="436"/>
              <w:jc w:val="both"/>
              <w:rPr>
                <w:rStyle w:val="20"/>
                <w:rFonts w:eastAsia="Arial Unicode MS"/>
                <w:b w:val="0"/>
                <w:bCs w:val="0"/>
              </w:rPr>
            </w:pPr>
            <w:r w:rsidRPr="00C37577">
              <w:rPr>
                <w:rStyle w:val="20"/>
                <w:rFonts w:eastAsia="Arial Unicode MS"/>
                <w:b w:val="0"/>
                <w:bCs w:val="0"/>
              </w:rPr>
              <w:t xml:space="preserve">визначення відповідальних осіб за збір даних для соціально-економічного аналізу </w:t>
            </w:r>
            <w:r w:rsidR="00627918" w:rsidRPr="00C37577">
              <w:rPr>
                <w:rStyle w:val="20"/>
                <w:rFonts w:eastAsia="Arial Unicode MS"/>
                <w:b w:val="0"/>
                <w:bCs w:val="0"/>
              </w:rPr>
              <w:t>Решетилівської</w:t>
            </w:r>
            <w:r w:rsidRPr="00C37577">
              <w:rPr>
                <w:rStyle w:val="20"/>
                <w:rFonts w:eastAsia="Arial Unicode MS"/>
                <w:b w:val="0"/>
                <w:bCs w:val="0"/>
              </w:rPr>
              <w:t xml:space="preserve"> </w:t>
            </w:r>
            <w:r w:rsidR="008335FD" w:rsidRPr="00C37577">
              <w:rPr>
                <w:rStyle w:val="20"/>
                <w:rFonts w:eastAsia="Arial Unicode MS"/>
                <w:b w:val="0"/>
                <w:bCs w:val="0"/>
              </w:rPr>
              <w:t>М</w:t>
            </w:r>
            <w:r w:rsidRPr="00C37577">
              <w:rPr>
                <w:rStyle w:val="20"/>
                <w:rFonts w:eastAsia="Arial Unicode MS"/>
                <w:b w:val="0"/>
                <w:bCs w:val="0"/>
              </w:rPr>
              <w:t xml:space="preserve">ТГ та обговорення його структур, </w:t>
            </w:r>
          </w:p>
          <w:p w:rsidR="008335FD" w:rsidRPr="00C37577" w:rsidRDefault="004D2ADB" w:rsidP="00E970F5">
            <w:pPr>
              <w:spacing w:after="0"/>
              <w:ind w:firstLine="436"/>
              <w:jc w:val="both"/>
              <w:rPr>
                <w:rStyle w:val="20"/>
                <w:rFonts w:eastAsia="Arial Unicode MS"/>
                <w:b w:val="0"/>
                <w:bCs w:val="0"/>
              </w:rPr>
            </w:pPr>
            <w:r w:rsidRPr="00C37577">
              <w:rPr>
                <w:rStyle w:val="20"/>
                <w:rFonts w:eastAsia="Arial Unicode MS"/>
                <w:b w:val="0"/>
                <w:bCs w:val="0"/>
              </w:rPr>
              <w:t xml:space="preserve">обговорення процедури проведення опитування мешканців та підприємців громади, </w:t>
            </w:r>
          </w:p>
          <w:p w:rsidR="008335FD" w:rsidRPr="00C37577" w:rsidRDefault="00E608E0" w:rsidP="00E970F5">
            <w:pPr>
              <w:spacing w:after="0"/>
              <w:ind w:firstLine="436"/>
              <w:jc w:val="both"/>
              <w:rPr>
                <w:rStyle w:val="20"/>
                <w:rFonts w:eastAsia="Arial Unicode MS"/>
                <w:b w:val="0"/>
                <w:bCs w:val="0"/>
              </w:rPr>
            </w:pPr>
            <w:r>
              <w:rPr>
                <w:rStyle w:val="20"/>
                <w:rFonts w:eastAsia="Arial Unicode MS"/>
                <w:b w:val="0"/>
                <w:bCs w:val="0"/>
              </w:rPr>
              <w:t>обговорення проє</w:t>
            </w:r>
            <w:r w:rsidR="004D2ADB" w:rsidRPr="00C37577">
              <w:rPr>
                <w:rStyle w:val="20"/>
                <w:rFonts w:eastAsia="Arial Unicode MS"/>
                <w:b w:val="0"/>
                <w:bCs w:val="0"/>
              </w:rPr>
              <w:t xml:space="preserve">ктів опитувальників для мешканців та підприємців, </w:t>
            </w:r>
          </w:p>
          <w:p w:rsidR="004D2ADB" w:rsidRPr="00C37577" w:rsidRDefault="004D2ADB" w:rsidP="00E970F5">
            <w:pPr>
              <w:spacing w:after="0"/>
              <w:ind w:firstLine="4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577">
              <w:rPr>
                <w:rStyle w:val="20"/>
                <w:rFonts w:eastAsia="Arial Unicode MS"/>
                <w:b w:val="0"/>
                <w:bCs w:val="0"/>
              </w:rPr>
              <w:t>затвердження плану засідань РГ.</w:t>
            </w:r>
          </w:p>
        </w:tc>
      </w:tr>
      <w:tr w:rsidR="004D2ADB" w:rsidRPr="00C37577" w:rsidTr="00C37577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2ADB" w:rsidRPr="00C37577" w:rsidRDefault="004D2ADB" w:rsidP="004D2ADB">
            <w:pPr>
              <w:widowControl w:val="0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2ADB" w:rsidRPr="00C37577" w:rsidRDefault="00627918" w:rsidP="003C7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577">
              <w:rPr>
                <w:rStyle w:val="20"/>
                <w:rFonts w:eastAsia="Arial Unicode MS"/>
                <w:b w:val="0"/>
                <w:bCs w:val="0"/>
              </w:rPr>
              <w:t>20</w:t>
            </w:r>
            <w:r w:rsidR="00C37577">
              <w:rPr>
                <w:rStyle w:val="20"/>
                <w:rFonts w:eastAsia="Arial Unicode MS"/>
                <w:b w:val="0"/>
                <w:bCs w:val="0"/>
              </w:rPr>
              <w:t>.09.2021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35FD" w:rsidRPr="00C37577" w:rsidRDefault="004D2ADB" w:rsidP="004D2ADB">
            <w:pPr>
              <w:spacing w:after="0"/>
              <w:jc w:val="both"/>
              <w:rPr>
                <w:rStyle w:val="20"/>
                <w:rFonts w:eastAsia="Arial Unicode MS"/>
                <w:b w:val="0"/>
                <w:bCs w:val="0"/>
              </w:rPr>
            </w:pPr>
            <w:r w:rsidRPr="00C37577">
              <w:rPr>
                <w:rStyle w:val="20"/>
                <w:rFonts w:eastAsia="Arial Unicode MS"/>
                <w:b w:val="0"/>
                <w:bCs w:val="0"/>
              </w:rPr>
              <w:t xml:space="preserve">Друге засідання РГ: </w:t>
            </w:r>
          </w:p>
          <w:p w:rsidR="008335FD" w:rsidRPr="00C37577" w:rsidRDefault="00E608E0" w:rsidP="00E970F5">
            <w:pPr>
              <w:spacing w:after="0"/>
              <w:ind w:firstLine="436"/>
              <w:jc w:val="both"/>
              <w:rPr>
                <w:rStyle w:val="20"/>
                <w:rFonts w:eastAsia="Arial Unicode MS"/>
                <w:b w:val="0"/>
                <w:bCs w:val="0"/>
              </w:rPr>
            </w:pPr>
            <w:r>
              <w:rPr>
                <w:rStyle w:val="20"/>
                <w:rFonts w:eastAsia="Arial Unicode MS"/>
                <w:b w:val="0"/>
                <w:bCs w:val="0"/>
              </w:rPr>
              <w:t>ознайомлення з попереднім проє</w:t>
            </w:r>
            <w:r w:rsidR="004D2ADB" w:rsidRPr="00C37577">
              <w:rPr>
                <w:rStyle w:val="20"/>
                <w:rFonts w:eastAsia="Arial Unicode MS"/>
                <w:b w:val="0"/>
                <w:bCs w:val="0"/>
              </w:rPr>
              <w:t xml:space="preserve">ктом соціально-економічного аналізу (далі-СЕА), </w:t>
            </w:r>
          </w:p>
          <w:p w:rsidR="008335FD" w:rsidRPr="00C37577" w:rsidRDefault="004D2ADB" w:rsidP="00E970F5">
            <w:pPr>
              <w:spacing w:after="0"/>
              <w:ind w:firstLine="436"/>
              <w:jc w:val="both"/>
              <w:rPr>
                <w:rStyle w:val="20"/>
                <w:rFonts w:eastAsia="Arial Unicode MS"/>
                <w:b w:val="0"/>
              </w:rPr>
            </w:pPr>
            <w:r w:rsidRPr="00C37577">
              <w:rPr>
                <w:rStyle w:val="20"/>
                <w:rFonts w:eastAsia="Arial Unicode MS"/>
                <w:b w:val="0"/>
                <w:bCs w:val="0"/>
              </w:rPr>
              <w:t xml:space="preserve">обговорення структури СЕА </w:t>
            </w:r>
            <w:r w:rsidR="00627918" w:rsidRPr="00C37577">
              <w:rPr>
                <w:rStyle w:val="20"/>
                <w:rFonts w:eastAsia="Arial Unicode MS"/>
                <w:b w:val="0"/>
                <w:bCs w:val="0"/>
              </w:rPr>
              <w:t>Решетилівської</w:t>
            </w:r>
            <w:r w:rsidRPr="00C37577">
              <w:rPr>
                <w:rStyle w:val="20"/>
                <w:rFonts w:eastAsia="Arial Unicode MS"/>
                <w:b w:val="0"/>
              </w:rPr>
              <w:t xml:space="preserve"> </w:t>
            </w:r>
            <w:r w:rsidR="008335FD" w:rsidRPr="00C37577">
              <w:rPr>
                <w:rStyle w:val="20"/>
                <w:rFonts w:eastAsia="Arial Unicode MS"/>
                <w:b w:val="0"/>
              </w:rPr>
              <w:t>МТГ,</w:t>
            </w:r>
          </w:p>
          <w:p w:rsidR="008335FD" w:rsidRPr="00C37577" w:rsidRDefault="004D2ADB" w:rsidP="00E970F5">
            <w:pPr>
              <w:spacing w:after="0"/>
              <w:ind w:firstLine="436"/>
              <w:jc w:val="both"/>
              <w:rPr>
                <w:rStyle w:val="20"/>
                <w:rFonts w:eastAsia="Arial Unicode MS"/>
                <w:b w:val="0"/>
              </w:rPr>
            </w:pPr>
            <w:r w:rsidRPr="00C37577">
              <w:rPr>
                <w:rStyle w:val="20"/>
                <w:rFonts w:eastAsia="Arial Unicode MS"/>
                <w:b w:val="0"/>
              </w:rPr>
              <w:t xml:space="preserve">презентація результатів опитування мешканців та підприємців, </w:t>
            </w:r>
          </w:p>
          <w:p w:rsidR="004D2ADB" w:rsidRPr="00C37577" w:rsidRDefault="004D2ADB" w:rsidP="00E970F5">
            <w:pPr>
              <w:spacing w:after="0"/>
              <w:ind w:firstLine="4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577">
              <w:rPr>
                <w:rStyle w:val="20"/>
                <w:rFonts w:eastAsia="Arial Unicode MS"/>
                <w:b w:val="0"/>
              </w:rPr>
              <w:t>розгляд та пріори</w:t>
            </w:r>
            <w:r w:rsidR="00C37577" w:rsidRPr="00C37577">
              <w:rPr>
                <w:rStyle w:val="20"/>
                <w:rFonts w:eastAsia="Arial Unicode MS"/>
                <w:b w:val="0"/>
              </w:rPr>
              <w:t>тети</w:t>
            </w:r>
            <w:r w:rsidRPr="00C37577">
              <w:rPr>
                <w:rStyle w:val="20"/>
                <w:rFonts w:eastAsia="Arial Unicode MS"/>
                <w:b w:val="0"/>
              </w:rPr>
              <w:t xml:space="preserve">зація </w:t>
            </w:r>
            <w:r w:rsidR="00C37577" w:rsidRPr="00C37577">
              <w:rPr>
                <w:rStyle w:val="20"/>
                <w:rFonts w:eastAsia="Arial Unicode MS"/>
                <w:b w:val="0"/>
              </w:rPr>
              <w:t xml:space="preserve">(градація) </w:t>
            </w:r>
            <w:r w:rsidRPr="00C37577">
              <w:rPr>
                <w:rStyle w:val="20"/>
                <w:rFonts w:eastAsia="Arial Unicode MS"/>
                <w:b w:val="0"/>
              </w:rPr>
              <w:t>проблем.</w:t>
            </w:r>
          </w:p>
        </w:tc>
      </w:tr>
      <w:tr w:rsidR="004D2ADB" w:rsidRPr="00C37577" w:rsidTr="00C37577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2ADB" w:rsidRPr="00C37577" w:rsidRDefault="004D2ADB" w:rsidP="004D2ADB">
            <w:pPr>
              <w:widowControl w:val="0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2ADB" w:rsidRPr="00C37577" w:rsidRDefault="00C37577" w:rsidP="003C73E6">
            <w:pPr>
              <w:jc w:val="center"/>
              <w:rPr>
                <w:rStyle w:val="20"/>
                <w:rFonts w:eastAsia="Arial Unicode MS"/>
                <w:b w:val="0"/>
              </w:rPr>
            </w:pPr>
            <w:r>
              <w:rPr>
                <w:rStyle w:val="20"/>
                <w:rFonts w:eastAsia="Arial Unicode MS"/>
                <w:b w:val="0"/>
                <w:bCs w:val="0"/>
              </w:rPr>
              <w:t>01-10.10.2021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7577" w:rsidRPr="00C37577" w:rsidRDefault="004D2ADB" w:rsidP="004D2ADB">
            <w:pPr>
              <w:spacing w:after="0"/>
              <w:jc w:val="both"/>
              <w:rPr>
                <w:rStyle w:val="20"/>
                <w:rFonts w:eastAsia="Arial Unicode MS"/>
                <w:b w:val="0"/>
                <w:bCs w:val="0"/>
              </w:rPr>
            </w:pPr>
            <w:r w:rsidRPr="00C37577">
              <w:rPr>
                <w:rStyle w:val="20"/>
                <w:rFonts w:eastAsia="Arial Unicode MS"/>
                <w:b w:val="0"/>
                <w:bCs w:val="0"/>
              </w:rPr>
              <w:t xml:space="preserve">Третє засідання РГ: </w:t>
            </w:r>
          </w:p>
          <w:p w:rsidR="00C37577" w:rsidRDefault="004D2ADB" w:rsidP="00E970F5">
            <w:pPr>
              <w:spacing w:after="0"/>
              <w:ind w:firstLine="436"/>
              <w:jc w:val="both"/>
              <w:rPr>
                <w:rStyle w:val="20"/>
                <w:rFonts w:eastAsia="Arial Unicode MS"/>
                <w:b w:val="0"/>
                <w:bCs w:val="0"/>
              </w:rPr>
            </w:pPr>
            <w:r w:rsidRPr="00C37577">
              <w:rPr>
                <w:rStyle w:val="20"/>
                <w:rFonts w:eastAsia="Arial Unicode MS"/>
                <w:b w:val="0"/>
                <w:bCs w:val="0"/>
              </w:rPr>
              <w:t xml:space="preserve">презентація та затвердження проєкту СЕА, </w:t>
            </w:r>
          </w:p>
          <w:p w:rsidR="00C37577" w:rsidRDefault="004D2ADB" w:rsidP="00E970F5">
            <w:pPr>
              <w:spacing w:after="0"/>
              <w:ind w:firstLine="436"/>
              <w:jc w:val="both"/>
              <w:rPr>
                <w:rStyle w:val="20"/>
                <w:rFonts w:eastAsia="Arial Unicode MS"/>
                <w:b w:val="0"/>
                <w:bCs w:val="0"/>
              </w:rPr>
            </w:pPr>
            <w:r w:rsidRPr="00C37577">
              <w:rPr>
                <w:rStyle w:val="20"/>
                <w:rFonts w:eastAsia="Arial Unicode MS"/>
                <w:b w:val="0"/>
                <w:bCs w:val="0"/>
              </w:rPr>
              <w:t xml:space="preserve">проведення </w:t>
            </w:r>
            <w:r w:rsidR="00C37577">
              <w:rPr>
                <w:rStyle w:val="20"/>
                <w:rFonts w:eastAsia="Arial Unicode MS"/>
                <w:b w:val="0"/>
                <w:bCs w:val="0"/>
                <w:lang w:eastAsia="en-US" w:bidi="en-US"/>
              </w:rPr>
              <w:t>SWOT-</w:t>
            </w:r>
            <w:r w:rsidRPr="00C37577">
              <w:rPr>
                <w:rStyle w:val="20"/>
                <w:rFonts w:eastAsia="Arial Unicode MS"/>
                <w:b w:val="0"/>
                <w:bCs w:val="0"/>
              </w:rPr>
              <w:t>аналізу</w:t>
            </w:r>
            <w:r w:rsidR="00C37577">
              <w:rPr>
                <w:rStyle w:val="20"/>
                <w:rFonts w:eastAsia="Arial Unicode MS"/>
                <w:b w:val="0"/>
                <w:bCs w:val="0"/>
              </w:rPr>
              <w:t xml:space="preserve"> </w:t>
            </w:r>
            <w:r w:rsidRPr="00C37577">
              <w:rPr>
                <w:rStyle w:val="20"/>
                <w:rFonts w:eastAsia="Arial Unicode MS"/>
                <w:b w:val="0"/>
                <w:bCs w:val="0"/>
              </w:rPr>
              <w:t xml:space="preserve">(відбір факторів), </w:t>
            </w:r>
          </w:p>
          <w:p w:rsidR="00C37577" w:rsidRPr="00C37577" w:rsidRDefault="004D2ADB" w:rsidP="00E970F5">
            <w:pPr>
              <w:spacing w:after="0"/>
              <w:ind w:firstLine="436"/>
              <w:jc w:val="both"/>
              <w:rPr>
                <w:rStyle w:val="20"/>
                <w:rFonts w:eastAsia="Arial Unicode MS"/>
                <w:b w:val="0"/>
                <w:bCs w:val="0"/>
              </w:rPr>
            </w:pPr>
            <w:r w:rsidRPr="00C37577">
              <w:rPr>
                <w:rStyle w:val="20"/>
                <w:rFonts w:eastAsia="Arial Unicode MS"/>
                <w:b w:val="0"/>
                <w:bCs w:val="0"/>
              </w:rPr>
              <w:t>ознайомлення з принципами та прикладами формулювання стратегічного бачення.</w:t>
            </w:r>
          </w:p>
        </w:tc>
      </w:tr>
      <w:tr w:rsidR="004D2ADB" w:rsidRPr="00C37577" w:rsidTr="00C37577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2ADB" w:rsidRPr="00C37577" w:rsidRDefault="004D2ADB" w:rsidP="004D2ADB">
            <w:pPr>
              <w:widowControl w:val="0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2ADB" w:rsidRPr="00C37577" w:rsidRDefault="00C37577" w:rsidP="003C73E6">
            <w:pPr>
              <w:jc w:val="center"/>
              <w:rPr>
                <w:rStyle w:val="20"/>
                <w:rFonts w:eastAsia="Arial Unicode MS"/>
                <w:b w:val="0"/>
              </w:rPr>
            </w:pPr>
            <w:r>
              <w:rPr>
                <w:rStyle w:val="20"/>
                <w:rFonts w:eastAsia="Arial Unicode MS"/>
                <w:b w:val="0"/>
                <w:bCs w:val="0"/>
              </w:rPr>
              <w:t>25-28.10.2021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7577" w:rsidRDefault="004D2ADB" w:rsidP="004D2ADB">
            <w:pPr>
              <w:spacing w:after="0"/>
              <w:jc w:val="both"/>
              <w:rPr>
                <w:rStyle w:val="20"/>
                <w:rFonts w:eastAsia="Arial Unicode MS"/>
                <w:b w:val="0"/>
                <w:bCs w:val="0"/>
              </w:rPr>
            </w:pPr>
            <w:r w:rsidRPr="00C37577">
              <w:rPr>
                <w:rStyle w:val="20"/>
                <w:rFonts w:eastAsia="Arial Unicode MS"/>
                <w:b w:val="0"/>
                <w:bCs w:val="0"/>
              </w:rPr>
              <w:t xml:space="preserve">Четверте засідання РГ: </w:t>
            </w:r>
          </w:p>
          <w:p w:rsidR="00C37577" w:rsidRDefault="004D2ADB" w:rsidP="00E970F5">
            <w:pPr>
              <w:spacing w:after="0"/>
              <w:ind w:firstLine="436"/>
              <w:jc w:val="both"/>
              <w:rPr>
                <w:rStyle w:val="20"/>
                <w:rFonts w:eastAsia="Arial Unicode MS"/>
                <w:b w:val="0"/>
                <w:bCs w:val="0"/>
                <w:lang w:eastAsia="en-US" w:bidi="en-US"/>
              </w:rPr>
            </w:pPr>
            <w:r w:rsidRPr="00C37577">
              <w:rPr>
                <w:rStyle w:val="20"/>
                <w:rFonts w:eastAsia="Arial Unicode MS"/>
                <w:b w:val="0"/>
                <w:bCs w:val="0"/>
              </w:rPr>
              <w:t xml:space="preserve">презентація результатів </w:t>
            </w:r>
            <w:r w:rsidRPr="00C37577">
              <w:rPr>
                <w:rStyle w:val="20"/>
                <w:rFonts w:eastAsia="Arial Unicode MS"/>
                <w:b w:val="0"/>
                <w:bCs w:val="0"/>
                <w:lang w:eastAsia="en-US" w:bidi="en-US"/>
              </w:rPr>
              <w:t xml:space="preserve">SWOT-аналізу, </w:t>
            </w:r>
          </w:p>
          <w:p w:rsidR="00C37577" w:rsidRDefault="004D2ADB" w:rsidP="00E970F5">
            <w:pPr>
              <w:spacing w:after="0"/>
              <w:ind w:firstLine="436"/>
              <w:jc w:val="both"/>
              <w:rPr>
                <w:rStyle w:val="20"/>
                <w:rFonts w:eastAsia="Arial Unicode MS"/>
                <w:b w:val="0"/>
                <w:bCs w:val="0"/>
              </w:rPr>
            </w:pPr>
            <w:r w:rsidRPr="00C37577">
              <w:rPr>
                <w:rStyle w:val="20"/>
                <w:rFonts w:eastAsia="Arial Unicode MS"/>
                <w:b w:val="0"/>
                <w:bCs w:val="0"/>
                <w:lang w:eastAsia="en-US" w:bidi="en-US"/>
              </w:rPr>
              <w:t>проведення PESTEL-</w:t>
            </w:r>
            <w:r w:rsidRPr="00C37577">
              <w:rPr>
                <w:rStyle w:val="20"/>
                <w:rFonts w:eastAsia="Arial Unicode MS"/>
                <w:b w:val="0"/>
                <w:bCs w:val="0"/>
              </w:rPr>
              <w:t xml:space="preserve">аналізу </w:t>
            </w:r>
            <w:r w:rsidR="00627918" w:rsidRPr="00C37577">
              <w:rPr>
                <w:rStyle w:val="20"/>
                <w:rFonts w:eastAsia="Arial Unicode MS"/>
                <w:b w:val="0"/>
                <w:bCs w:val="0"/>
              </w:rPr>
              <w:t>Решетилівської</w:t>
            </w:r>
            <w:r w:rsidRPr="00C37577">
              <w:rPr>
                <w:rStyle w:val="20"/>
                <w:rFonts w:eastAsia="Arial Unicode MS"/>
                <w:b w:val="0"/>
                <w:bCs w:val="0"/>
              </w:rPr>
              <w:t xml:space="preserve"> </w:t>
            </w:r>
            <w:r w:rsidR="00C37577">
              <w:rPr>
                <w:rStyle w:val="20"/>
                <w:rFonts w:eastAsia="Arial Unicode MS"/>
                <w:b w:val="0"/>
                <w:bCs w:val="0"/>
              </w:rPr>
              <w:t>МТГ,</w:t>
            </w:r>
          </w:p>
          <w:p w:rsidR="00C37577" w:rsidRDefault="00E608E0" w:rsidP="00E970F5">
            <w:pPr>
              <w:spacing w:after="0"/>
              <w:ind w:firstLine="436"/>
              <w:jc w:val="both"/>
              <w:rPr>
                <w:rStyle w:val="20"/>
                <w:rFonts w:eastAsia="Arial Unicode MS"/>
                <w:b w:val="0"/>
                <w:bCs w:val="0"/>
              </w:rPr>
            </w:pPr>
            <w:r>
              <w:rPr>
                <w:rStyle w:val="20"/>
                <w:rFonts w:eastAsia="Arial Unicode MS"/>
                <w:b w:val="0"/>
                <w:bCs w:val="0"/>
              </w:rPr>
              <w:t>формулювання проє</w:t>
            </w:r>
            <w:r w:rsidR="004D2ADB" w:rsidRPr="00C37577">
              <w:rPr>
                <w:rStyle w:val="20"/>
                <w:rFonts w:eastAsia="Arial Unicode MS"/>
                <w:b w:val="0"/>
                <w:bCs w:val="0"/>
              </w:rPr>
              <w:t xml:space="preserve">кту стратегічного бачення, </w:t>
            </w:r>
          </w:p>
          <w:p w:rsidR="004D2ADB" w:rsidRPr="00C37577" w:rsidRDefault="004D2ADB" w:rsidP="00E970F5">
            <w:pPr>
              <w:spacing w:after="0"/>
              <w:ind w:firstLine="436"/>
              <w:jc w:val="both"/>
              <w:rPr>
                <w:rStyle w:val="20"/>
                <w:rFonts w:eastAsia="Arial Unicode MS"/>
                <w:b w:val="0"/>
              </w:rPr>
            </w:pPr>
            <w:r w:rsidRPr="00C37577">
              <w:rPr>
                <w:rStyle w:val="20"/>
                <w:rFonts w:eastAsia="Arial Unicode MS"/>
                <w:b w:val="0"/>
                <w:bCs w:val="0"/>
              </w:rPr>
              <w:t>визначення пріоритетів.</w:t>
            </w:r>
          </w:p>
        </w:tc>
      </w:tr>
      <w:tr w:rsidR="004D2ADB" w:rsidRPr="00C37577" w:rsidTr="00C37577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2ADB" w:rsidRPr="00C37577" w:rsidRDefault="004D2ADB" w:rsidP="004D2ADB">
            <w:pPr>
              <w:widowControl w:val="0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2ADB" w:rsidRPr="00C37577" w:rsidRDefault="00C37577" w:rsidP="003C7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0"/>
                <w:rFonts w:eastAsia="Arial Unicode MS"/>
                <w:b w:val="0"/>
                <w:bCs w:val="0"/>
              </w:rPr>
              <w:t>11-12.11.2021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7577" w:rsidRDefault="004D2ADB" w:rsidP="004D2ADB">
            <w:pPr>
              <w:spacing w:after="0"/>
              <w:jc w:val="both"/>
              <w:rPr>
                <w:rStyle w:val="20"/>
                <w:rFonts w:eastAsia="Arial Unicode MS"/>
                <w:b w:val="0"/>
                <w:bCs w:val="0"/>
              </w:rPr>
            </w:pPr>
            <w:r w:rsidRPr="00C37577">
              <w:rPr>
                <w:rStyle w:val="20"/>
                <w:rFonts w:eastAsia="Arial Unicode MS"/>
                <w:b w:val="0"/>
                <w:bCs w:val="0"/>
              </w:rPr>
              <w:t xml:space="preserve">П’яте засідання РГ: </w:t>
            </w:r>
          </w:p>
          <w:p w:rsidR="00C37577" w:rsidRDefault="004D2ADB" w:rsidP="00E970F5">
            <w:pPr>
              <w:spacing w:after="0"/>
              <w:ind w:firstLine="436"/>
              <w:jc w:val="both"/>
              <w:rPr>
                <w:rStyle w:val="20"/>
                <w:rFonts w:eastAsia="Arial Unicode MS"/>
                <w:b w:val="0"/>
                <w:bCs w:val="0"/>
                <w:lang w:eastAsia="en-US" w:bidi="en-US"/>
              </w:rPr>
            </w:pPr>
            <w:r w:rsidRPr="00C37577">
              <w:rPr>
                <w:rStyle w:val="20"/>
                <w:rFonts w:eastAsia="Arial Unicode MS"/>
                <w:b w:val="0"/>
                <w:bCs w:val="0"/>
              </w:rPr>
              <w:t xml:space="preserve">затвердження </w:t>
            </w:r>
            <w:r w:rsidRPr="00C37577">
              <w:rPr>
                <w:rStyle w:val="20"/>
                <w:rFonts w:eastAsia="Arial Unicode MS"/>
                <w:b w:val="0"/>
                <w:bCs w:val="0"/>
                <w:lang w:eastAsia="en-US" w:bidi="en-US"/>
              </w:rPr>
              <w:t>стратегі</w:t>
            </w:r>
            <w:r w:rsidR="00C37577">
              <w:rPr>
                <w:rStyle w:val="20"/>
                <w:rFonts w:eastAsia="Arial Unicode MS"/>
                <w:b w:val="0"/>
                <w:bCs w:val="0"/>
                <w:lang w:eastAsia="en-US" w:bidi="en-US"/>
              </w:rPr>
              <w:t>чного бачення розвитку громади,</w:t>
            </w:r>
          </w:p>
          <w:p w:rsidR="00C37577" w:rsidRDefault="004D2ADB" w:rsidP="00E970F5">
            <w:pPr>
              <w:spacing w:after="0"/>
              <w:ind w:firstLine="436"/>
              <w:jc w:val="both"/>
              <w:rPr>
                <w:rStyle w:val="20"/>
                <w:rFonts w:eastAsia="Arial Unicode MS"/>
                <w:b w:val="0"/>
                <w:bCs w:val="0"/>
              </w:rPr>
            </w:pPr>
            <w:r w:rsidRPr="00C37577">
              <w:rPr>
                <w:rStyle w:val="20"/>
                <w:rFonts w:eastAsia="Arial Unicode MS"/>
                <w:b w:val="0"/>
                <w:bCs w:val="0"/>
                <w:lang w:eastAsia="en-US" w:bidi="en-US"/>
              </w:rPr>
              <w:t xml:space="preserve">формулювання прогнозів та сценаріїв розвитку </w:t>
            </w:r>
            <w:r w:rsidR="00627918" w:rsidRPr="00C37577">
              <w:rPr>
                <w:rStyle w:val="20"/>
                <w:rFonts w:eastAsia="Arial Unicode MS"/>
                <w:b w:val="0"/>
                <w:bCs w:val="0"/>
                <w:lang w:eastAsia="en-US" w:bidi="en-US"/>
              </w:rPr>
              <w:t>Решетилівської</w:t>
            </w:r>
            <w:r w:rsidRPr="00C37577">
              <w:rPr>
                <w:rStyle w:val="20"/>
                <w:rFonts w:eastAsia="Arial Unicode MS"/>
                <w:b w:val="0"/>
                <w:bCs w:val="0"/>
                <w:lang w:eastAsia="en-US" w:bidi="en-US"/>
              </w:rPr>
              <w:t xml:space="preserve"> </w:t>
            </w:r>
            <w:r w:rsidR="00C37577">
              <w:rPr>
                <w:rStyle w:val="20"/>
                <w:rFonts w:eastAsia="Arial Unicode MS"/>
                <w:b w:val="0"/>
                <w:bCs w:val="0"/>
                <w:lang w:eastAsia="en-US" w:bidi="en-US"/>
              </w:rPr>
              <w:t>М</w:t>
            </w:r>
            <w:r w:rsidRPr="00C37577">
              <w:rPr>
                <w:rStyle w:val="20"/>
                <w:rFonts w:eastAsia="Arial Unicode MS"/>
                <w:b w:val="0"/>
                <w:bCs w:val="0"/>
                <w:lang w:eastAsia="en-US" w:bidi="en-US"/>
              </w:rPr>
              <w:t>ТГ,</w:t>
            </w:r>
            <w:r w:rsidRPr="00C37577">
              <w:rPr>
                <w:rStyle w:val="20"/>
                <w:rFonts w:eastAsia="Arial Unicode MS"/>
                <w:b w:val="0"/>
                <w:bCs w:val="0"/>
              </w:rPr>
              <w:t xml:space="preserve"> </w:t>
            </w:r>
          </w:p>
          <w:p w:rsidR="00C37577" w:rsidRDefault="004D2ADB" w:rsidP="00E970F5">
            <w:pPr>
              <w:spacing w:after="0"/>
              <w:ind w:firstLine="436"/>
              <w:jc w:val="both"/>
              <w:rPr>
                <w:rStyle w:val="20"/>
                <w:rFonts w:eastAsia="Arial Unicode MS"/>
                <w:b w:val="0"/>
                <w:bCs w:val="0"/>
              </w:rPr>
            </w:pPr>
            <w:r w:rsidRPr="00C37577">
              <w:rPr>
                <w:rStyle w:val="20"/>
                <w:rFonts w:eastAsia="Arial Unicode MS"/>
                <w:b w:val="0"/>
                <w:bCs w:val="0"/>
              </w:rPr>
              <w:t xml:space="preserve">визначення стратегічних, </w:t>
            </w:r>
            <w:r w:rsidR="00C37577">
              <w:rPr>
                <w:rStyle w:val="20"/>
                <w:rFonts w:eastAsia="Arial Unicode MS"/>
                <w:b w:val="0"/>
                <w:bCs w:val="0"/>
              </w:rPr>
              <w:t>операційних цілей розвитку,</w:t>
            </w:r>
          </w:p>
          <w:p w:rsidR="004D2ADB" w:rsidRPr="00C37577" w:rsidRDefault="004D2ADB" w:rsidP="00E970F5">
            <w:pPr>
              <w:spacing w:after="0"/>
              <w:ind w:firstLine="4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577">
              <w:rPr>
                <w:rStyle w:val="20"/>
                <w:rFonts w:eastAsia="Arial Unicode MS"/>
                <w:b w:val="0"/>
                <w:bCs w:val="0"/>
              </w:rPr>
              <w:t>формування кола завдань на виконання операційних цілей</w:t>
            </w:r>
            <w:r w:rsidRPr="00C37577">
              <w:rPr>
                <w:rStyle w:val="20"/>
                <w:rFonts w:eastAsia="Arial Unicode MS"/>
                <w:b w:val="0"/>
                <w:bCs w:val="0"/>
                <w:lang w:eastAsia="en-US" w:bidi="en-US"/>
              </w:rPr>
              <w:t>.</w:t>
            </w:r>
          </w:p>
        </w:tc>
      </w:tr>
      <w:tr w:rsidR="004D2ADB" w:rsidRPr="00C37577" w:rsidTr="00C37577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2ADB" w:rsidRPr="00C37577" w:rsidRDefault="004D2ADB" w:rsidP="004D2ADB">
            <w:pPr>
              <w:widowControl w:val="0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2ADB" w:rsidRPr="00C37577" w:rsidRDefault="00C37577" w:rsidP="00627918">
            <w:pPr>
              <w:jc w:val="center"/>
              <w:rPr>
                <w:rStyle w:val="20"/>
                <w:rFonts w:eastAsia="Arial Unicode MS"/>
                <w:b w:val="0"/>
              </w:rPr>
            </w:pPr>
            <w:r>
              <w:rPr>
                <w:rStyle w:val="20"/>
                <w:rFonts w:eastAsia="Arial Unicode MS"/>
                <w:b w:val="0"/>
                <w:bCs w:val="0"/>
              </w:rPr>
              <w:t>21-23.12.2021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7577" w:rsidRDefault="004D2ADB" w:rsidP="004D2ADB">
            <w:pPr>
              <w:spacing w:after="0"/>
              <w:jc w:val="both"/>
              <w:rPr>
                <w:rStyle w:val="20"/>
                <w:rFonts w:eastAsia="Arial Unicode MS"/>
                <w:b w:val="0"/>
                <w:bCs w:val="0"/>
              </w:rPr>
            </w:pPr>
            <w:r w:rsidRPr="00C37577">
              <w:rPr>
                <w:rStyle w:val="20"/>
                <w:rFonts w:eastAsia="Arial Unicode MS"/>
                <w:b w:val="0"/>
                <w:bCs w:val="0"/>
              </w:rPr>
              <w:t xml:space="preserve">Шосте засідання РГ: </w:t>
            </w:r>
          </w:p>
          <w:p w:rsidR="00C37577" w:rsidRDefault="004D2ADB" w:rsidP="00E970F5">
            <w:pPr>
              <w:spacing w:after="0"/>
              <w:ind w:firstLine="436"/>
              <w:jc w:val="both"/>
              <w:rPr>
                <w:rStyle w:val="20"/>
                <w:rFonts w:eastAsia="Arial Unicode MS"/>
                <w:b w:val="0"/>
                <w:bCs w:val="0"/>
              </w:rPr>
            </w:pPr>
            <w:r w:rsidRPr="00C37577">
              <w:rPr>
                <w:rStyle w:val="20"/>
                <w:rFonts w:eastAsia="Arial Unicode MS"/>
                <w:b w:val="0"/>
                <w:bCs w:val="0"/>
              </w:rPr>
              <w:t>підготовка, відбір та презе</w:t>
            </w:r>
            <w:r w:rsidR="00C37577">
              <w:rPr>
                <w:rStyle w:val="20"/>
                <w:rFonts w:eastAsia="Arial Unicode MS"/>
                <w:b w:val="0"/>
                <w:bCs w:val="0"/>
              </w:rPr>
              <w:t>нтація технічних завдань на проє</w:t>
            </w:r>
            <w:r w:rsidRPr="00C37577">
              <w:rPr>
                <w:rStyle w:val="20"/>
                <w:rFonts w:eastAsia="Arial Unicode MS"/>
                <w:b w:val="0"/>
                <w:bCs w:val="0"/>
              </w:rPr>
              <w:t xml:space="preserve">кти до Плану реалізації, які відповідають завданням Стратегії (каталог технічних завдань), </w:t>
            </w:r>
          </w:p>
          <w:p w:rsidR="004D2ADB" w:rsidRPr="00C37577" w:rsidRDefault="00C37577" w:rsidP="00E970F5">
            <w:pPr>
              <w:spacing w:after="0"/>
              <w:ind w:firstLine="4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0"/>
                <w:rFonts w:eastAsia="Arial Unicode MS"/>
                <w:b w:val="0"/>
                <w:bCs w:val="0"/>
              </w:rPr>
              <w:t>підготовка проє</w:t>
            </w:r>
            <w:r w:rsidR="004D2ADB" w:rsidRPr="00C37577">
              <w:rPr>
                <w:rStyle w:val="20"/>
                <w:rFonts w:eastAsia="Arial Unicode MS"/>
                <w:b w:val="0"/>
                <w:bCs w:val="0"/>
              </w:rPr>
              <w:t>кту системи моніторингу.</w:t>
            </w:r>
          </w:p>
        </w:tc>
      </w:tr>
      <w:tr w:rsidR="004D2ADB" w:rsidRPr="00C37577" w:rsidTr="00C37577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2ADB" w:rsidRPr="00C37577" w:rsidRDefault="004D2ADB" w:rsidP="004D2ADB">
            <w:pPr>
              <w:widowControl w:val="0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2ADB" w:rsidRPr="00C37577" w:rsidRDefault="00C37577" w:rsidP="003C73E6">
            <w:pPr>
              <w:jc w:val="center"/>
              <w:rPr>
                <w:rStyle w:val="20"/>
                <w:rFonts w:eastAsia="Arial Unicode MS"/>
                <w:b w:val="0"/>
                <w:bCs w:val="0"/>
              </w:rPr>
            </w:pPr>
            <w:r>
              <w:rPr>
                <w:rStyle w:val="20"/>
                <w:rFonts w:eastAsia="Arial Unicode MS"/>
                <w:b w:val="0"/>
                <w:bCs w:val="0"/>
              </w:rPr>
              <w:t>18.02.2022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7577" w:rsidRDefault="004D2ADB" w:rsidP="004D2ADB">
            <w:pPr>
              <w:spacing w:after="0"/>
              <w:jc w:val="both"/>
              <w:rPr>
                <w:rStyle w:val="20"/>
                <w:rFonts w:eastAsia="Arial Unicode MS"/>
                <w:b w:val="0"/>
                <w:bCs w:val="0"/>
              </w:rPr>
            </w:pPr>
            <w:r w:rsidRPr="00C37577">
              <w:rPr>
                <w:rStyle w:val="20"/>
                <w:rFonts w:eastAsia="Arial Unicode MS"/>
                <w:b w:val="0"/>
                <w:bCs w:val="0"/>
              </w:rPr>
              <w:t xml:space="preserve">Сьоме засідання РГ: </w:t>
            </w:r>
          </w:p>
          <w:p w:rsidR="00C37577" w:rsidRDefault="004D2ADB" w:rsidP="00E970F5">
            <w:pPr>
              <w:spacing w:after="0"/>
              <w:ind w:firstLine="436"/>
              <w:jc w:val="both"/>
              <w:rPr>
                <w:rStyle w:val="20"/>
                <w:rFonts w:eastAsia="Arial Unicode MS"/>
                <w:b w:val="0"/>
                <w:bCs w:val="0"/>
              </w:rPr>
            </w:pPr>
            <w:r w:rsidRPr="00C37577">
              <w:rPr>
                <w:rStyle w:val="20"/>
                <w:rFonts w:eastAsia="Arial Unicode MS"/>
                <w:b w:val="0"/>
                <w:bCs w:val="0"/>
              </w:rPr>
              <w:t>погоджен</w:t>
            </w:r>
            <w:r w:rsidR="00E608E0">
              <w:rPr>
                <w:rStyle w:val="20"/>
                <w:rFonts w:eastAsia="Arial Unicode MS"/>
                <w:b w:val="0"/>
                <w:bCs w:val="0"/>
              </w:rPr>
              <w:t>ня Плану реалізації та проє</w:t>
            </w:r>
            <w:r w:rsidR="00C37577">
              <w:rPr>
                <w:rStyle w:val="20"/>
                <w:rFonts w:eastAsia="Arial Unicode MS"/>
                <w:b w:val="0"/>
                <w:bCs w:val="0"/>
              </w:rPr>
              <w:t>кту С</w:t>
            </w:r>
            <w:r w:rsidRPr="00C37577">
              <w:rPr>
                <w:rStyle w:val="20"/>
                <w:rFonts w:eastAsia="Arial Unicode MS"/>
                <w:b w:val="0"/>
                <w:bCs w:val="0"/>
              </w:rPr>
              <w:t xml:space="preserve">тратегії розвитку </w:t>
            </w:r>
            <w:r w:rsidR="00627918" w:rsidRPr="00C37577">
              <w:rPr>
                <w:rStyle w:val="20"/>
                <w:rFonts w:eastAsia="Arial Unicode MS"/>
                <w:b w:val="0"/>
                <w:bCs w:val="0"/>
              </w:rPr>
              <w:t>Решетилівської</w:t>
            </w:r>
            <w:r w:rsidRPr="00C37577">
              <w:rPr>
                <w:rStyle w:val="20"/>
                <w:rFonts w:eastAsia="Arial Unicode MS"/>
                <w:b w:val="0"/>
                <w:bCs w:val="0"/>
              </w:rPr>
              <w:t xml:space="preserve"> </w:t>
            </w:r>
            <w:r w:rsidR="00C37577">
              <w:rPr>
                <w:rStyle w:val="20"/>
                <w:rFonts w:eastAsia="Arial Unicode MS"/>
                <w:b w:val="0"/>
                <w:bCs w:val="0"/>
              </w:rPr>
              <w:t>М</w:t>
            </w:r>
            <w:r w:rsidRPr="00C37577">
              <w:rPr>
                <w:rStyle w:val="20"/>
                <w:rFonts w:eastAsia="Arial Unicode MS"/>
                <w:b w:val="0"/>
                <w:bCs w:val="0"/>
              </w:rPr>
              <w:t xml:space="preserve">ТГ в цілому, </w:t>
            </w:r>
          </w:p>
          <w:p w:rsidR="00C37577" w:rsidRDefault="00E608E0" w:rsidP="00E970F5">
            <w:pPr>
              <w:spacing w:after="0"/>
              <w:ind w:firstLine="436"/>
              <w:jc w:val="both"/>
              <w:rPr>
                <w:rStyle w:val="20"/>
                <w:rFonts w:eastAsia="Arial Unicode MS"/>
                <w:b w:val="0"/>
                <w:bCs w:val="0"/>
              </w:rPr>
            </w:pPr>
            <w:r>
              <w:rPr>
                <w:rStyle w:val="20"/>
                <w:rFonts w:eastAsia="Arial Unicode MS"/>
                <w:b w:val="0"/>
                <w:bCs w:val="0"/>
              </w:rPr>
              <w:t>обговорення проє</w:t>
            </w:r>
            <w:r w:rsidR="004D2ADB" w:rsidRPr="00C37577">
              <w:rPr>
                <w:rStyle w:val="20"/>
                <w:rFonts w:eastAsia="Arial Unicode MS"/>
                <w:b w:val="0"/>
                <w:bCs w:val="0"/>
              </w:rPr>
              <w:t>кту пр</w:t>
            </w:r>
            <w:r>
              <w:rPr>
                <w:rStyle w:val="20"/>
                <w:rFonts w:eastAsia="Arial Unicode MS"/>
                <w:b w:val="0"/>
                <w:bCs w:val="0"/>
              </w:rPr>
              <w:t>езентації для представлення проє</w:t>
            </w:r>
            <w:r w:rsidR="004D2ADB" w:rsidRPr="00C37577">
              <w:rPr>
                <w:rStyle w:val="20"/>
                <w:rFonts w:eastAsia="Arial Unicode MS"/>
                <w:b w:val="0"/>
                <w:bCs w:val="0"/>
              </w:rPr>
              <w:t xml:space="preserve">кту Стратегії громадськості, </w:t>
            </w:r>
          </w:p>
          <w:p w:rsidR="004D2ADB" w:rsidRPr="00C37577" w:rsidRDefault="004D2ADB" w:rsidP="00E970F5">
            <w:pPr>
              <w:spacing w:after="0"/>
              <w:ind w:firstLine="4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577">
              <w:rPr>
                <w:rStyle w:val="20"/>
                <w:rFonts w:eastAsia="Arial Unicode MS"/>
                <w:b w:val="0"/>
                <w:bCs w:val="0"/>
              </w:rPr>
              <w:t>визначення форм та термінів проведен</w:t>
            </w:r>
            <w:r w:rsidR="00C37577">
              <w:rPr>
                <w:rStyle w:val="20"/>
                <w:rFonts w:eastAsia="Arial Unicode MS"/>
                <w:b w:val="0"/>
                <w:bCs w:val="0"/>
              </w:rPr>
              <w:t>ня громадського обговорення проєкту С</w:t>
            </w:r>
            <w:r w:rsidRPr="00C37577">
              <w:rPr>
                <w:rStyle w:val="20"/>
                <w:rFonts w:eastAsia="Arial Unicode MS"/>
                <w:b w:val="0"/>
                <w:bCs w:val="0"/>
              </w:rPr>
              <w:t>тратегії.</w:t>
            </w:r>
          </w:p>
        </w:tc>
      </w:tr>
      <w:tr w:rsidR="004D2ADB" w:rsidRPr="00C37577" w:rsidTr="00C37577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2ADB" w:rsidRPr="00C37577" w:rsidRDefault="004D2ADB" w:rsidP="004D2ADB">
            <w:pPr>
              <w:widowControl w:val="0"/>
              <w:numPr>
                <w:ilvl w:val="0"/>
                <w:numId w:val="5"/>
              </w:numPr>
              <w:spacing w:after="0"/>
              <w:ind w:left="0" w:firstLine="0"/>
              <w:rPr>
                <w:rStyle w:val="20"/>
                <w:rFonts w:eastAsia="Arial Unicode MS"/>
                <w:b w:val="0"/>
                <w:bCs w:val="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2ADB" w:rsidRPr="00C37577" w:rsidRDefault="004D2ADB" w:rsidP="003C73E6">
            <w:pPr>
              <w:jc w:val="center"/>
              <w:rPr>
                <w:rStyle w:val="20"/>
                <w:rFonts w:eastAsia="Arial Unicode MS"/>
                <w:b w:val="0"/>
                <w:bCs w:val="0"/>
              </w:rPr>
            </w:pPr>
            <w:r w:rsidRPr="00C37577">
              <w:rPr>
                <w:rStyle w:val="20"/>
                <w:rFonts w:eastAsia="Arial Unicode MS"/>
                <w:b w:val="0"/>
                <w:bCs w:val="0"/>
              </w:rPr>
              <w:t>20-30.03.2022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2ADB" w:rsidRPr="00C37577" w:rsidRDefault="004D2ADB" w:rsidP="004D2ADB">
            <w:pPr>
              <w:spacing w:after="0"/>
              <w:jc w:val="both"/>
              <w:rPr>
                <w:rStyle w:val="20"/>
                <w:rFonts w:eastAsia="Arial Unicode MS"/>
                <w:b w:val="0"/>
                <w:bCs w:val="0"/>
              </w:rPr>
            </w:pPr>
            <w:r w:rsidRPr="00C37577">
              <w:rPr>
                <w:rStyle w:val="20"/>
                <w:rFonts w:eastAsia="Arial Unicode MS"/>
                <w:b w:val="0"/>
                <w:bCs w:val="0"/>
              </w:rPr>
              <w:t xml:space="preserve">Проведення громадських слухань щодо Стратегії розвитку </w:t>
            </w:r>
            <w:r w:rsidR="00627918" w:rsidRPr="00C37577">
              <w:rPr>
                <w:rStyle w:val="20"/>
                <w:rFonts w:eastAsia="Arial Unicode MS"/>
                <w:b w:val="0"/>
                <w:bCs w:val="0"/>
              </w:rPr>
              <w:t>Решетилівської</w:t>
            </w:r>
            <w:r w:rsidRPr="00C37577">
              <w:rPr>
                <w:rStyle w:val="20"/>
                <w:rFonts w:eastAsia="Arial Unicode MS"/>
                <w:b w:val="0"/>
                <w:bCs w:val="0"/>
              </w:rPr>
              <w:t xml:space="preserve"> </w:t>
            </w:r>
            <w:r w:rsidR="00C37577">
              <w:rPr>
                <w:rStyle w:val="20"/>
                <w:rFonts w:eastAsia="Arial Unicode MS"/>
                <w:b w:val="0"/>
                <w:bCs w:val="0"/>
              </w:rPr>
              <w:t>М</w:t>
            </w:r>
            <w:r w:rsidRPr="00C37577">
              <w:rPr>
                <w:rStyle w:val="20"/>
                <w:rFonts w:eastAsia="Arial Unicode MS"/>
                <w:b w:val="0"/>
                <w:bCs w:val="0"/>
              </w:rPr>
              <w:t>ТГ</w:t>
            </w:r>
            <w:r w:rsidR="00C37577">
              <w:rPr>
                <w:rStyle w:val="20"/>
                <w:rFonts w:eastAsia="Arial Unicode MS"/>
                <w:b w:val="0"/>
                <w:bCs w:val="0"/>
              </w:rPr>
              <w:t>.</w:t>
            </w:r>
          </w:p>
        </w:tc>
      </w:tr>
      <w:tr w:rsidR="004D2ADB" w:rsidRPr="00275499" w:rsidTr="00C37577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2ADB" w:rsidRPr="00C37577" w:rsidRDefault="004D2ADB" w:rsidP="004D2ADB">
            <w:pPr>
              <w:widowControl w:val="0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2ADB" w:rsidRPr="00C37577" w:rsidRDefault="00C37577" w:rsidP="004D2A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0"/>
                <w:rFonts w:eastAsia="Arial Unicode MS"/>
                <w:b w:val="0"/>
                <w:bCs w:val="0"/>
              </w:rPr>
              <w:t>До 14-19.04.2022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D2ADB" w:rsidRPr="00275499" w:rsidRDefault="00C37577" w:rsidP="004D2AD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0"/>
                <w:rFonts w:eastAsia="Arial Unicode MS"/>
                <w:b w:val="0"/>
                <w:bCs w:val="0"/>
              </w:rPr>
              <w:t>Участь у пленарному засіданні</w:t>
            </w:r>
            <w:r w:rsidR="004D2ADB" w:rsidRPr="00C37577">
              <w:rPr>
                <w:rStyle w:val="20"/>
                <w:rFonts w:eastAsia="Arial Unicode MS"/>
                <w:b w:val="0"/>
                <w:bCs w:val="0"/>
              </w:rPr>
              <w:t xml:space="preserve"> сесії </w:t>
            </w:r>
            <w:r w:rsidR="00627918" w:rsidRPr="00C37577">
              <w:rPr>
                <w:rStyle w:val="20"/>
                <w:rFonts w:eastAsia="Arial Unicode MS"/>
                <w:b w:val="0"/>
                <w:bCs w:val="0"/>
              </w:rPr>
              <w:t>Решетилівської</w:t>
            </w:r>
            <w:r w:rsidR="004D2ADB" w:rsidRPr="00C37577">
              <w:rPr>
                <w:rStyle w:val="20"/>
                <w:rFonts w:eastAsia="Arial Unicode MS"/>
                <w:b w:val="0"/>
                <w:bCs w:val="0"/>
              </w:rPr>
              <w:t xml:space="preserve"> </w:t>
            </w:r>
            <w:r w:rsidR="00627918" w:rsidRPr="00C37577">
              <w:rPr>
                <w:rStyle w:val="20"/>
                <w:rFonts w:eastAsia="Arial Unicode MS"/>
                <w:b w:val="0"/>
                <w:bCs w:val="0"/>
              </w:rPr>
              <w:t>міської</w:t>
            </w:r>
            <w:r>
              <w:rPr>
                <w:rStyle w:val="20"/>
                <w:rFonts w:eastAsia="Arial Unicode MS"/>
                <w:b w:val="0"/>
                <w:bCs w:val="0"/>
              </w:rPr>
              <w:t xml:space="preserve"> ради щодо затвердження проєкту С</w:t>
            </w:r>
            <w:r w:rsidR="004D2ADB" w:rsidRPr="00C37577">
              <w:rPr>
                <w:rStyle w:val="20"/>
                <w:rFonts w:eastAsia="Arial Unicode MS"/>
                <w:b w:val="0"/>
                <w:bCs w:val="0"/>
              </w:rPr>
              <w:t xml:space="preserve">тратегії розвитку </w:t>
            </w:r>
            <w:r w:rsidR="00627918" w:rsidRPr="00C37577">
              <w:rPr>
                <w:rStyle w:val="20"/>
                <w:rFonts w:eastAsia="Arial Unicode MS"/>
                <w:b w:val="0"/>
                <w:bCs w:val="0"/>
              </w:rPr>
              <w:t>Решетилівської</w:t>
            </w:r>
            <w:r w:rsidR="004D2ADB" w:rsidRPr="00C37577">
              <w:rPr>
                <w:rStyle w:val="20"/>
                <w:rFonts w:eastAsia="Arial Unicode MS"/>
                <w:b w:val="0"/>
                <w:bCs w:val="0"/>
              </w:rPr>
              <w:t xml:space="preserve"> </w:t>
            </w:r>
            <w:r>
              <w:rPr>
                <w:rStyle w:val="20"/>
                <w:rFonts w:eastAsia="Arial Unicode MS"/>
                <w:b w:val="0"/>
                <w:bCs w:val="0"/>
              </w:rPr>
              <w:t>М</w:t>
            </w:r>
            <w:r w:rsidR="004D2ADB" w:rsidRPr="00C37577">
              <w:rPr>
                <w:rStyle w:val="20"/>
                <w:rFonts w:eastAsia="Arial Unicode MS"/>
                <w:b w:val="0"/>
                <w:bCs w:val="0"/>
              </w:rPr>
              <w:t>ТГ</w:t>
            </w:r>
            <w:r>
              <w:rPr>
                <w:rStyle w:val="20"/>
                <w:rFonts w:eastAsia="Arial Unicode MS"/>
                <w:b w:val="0"/>
                <w:bCs w:val="0"/>
              </w:rPr>
              <w:t xml:space="preserve"> як вектору подальшого розвитку громади.</w:t>
            </w:r>
          </w:p>
        </w:tc>
      </w:tr>
    </w:tbl>
    <w:p w:rsidR="00544446" w:rsidRPr="00275499" w:rsidRDefault="00544446" w:rsidP="004D2ADB">
      <w:pPr>
        <w:rPr>
          <w:rFonts w:ascii="Times New Roman" w:hAnsi="Times New Roman" w:cs="Times New Roman"/>
          <w:sz w:val="28"/>
          <w:szCs w:val="28"/>
        </w:rPr>
      </w:pPr>
    </w:p>
    <w:sectPr w:rsidR="00544446" w:rsidRPr="00275499" w:rsidSect="001D3781">
      <w:footerReference w:type="default" r:id="rId7"/>
      <w:pgSz w:w="11906" w:h="16838"/>
      <w:pgMar w:top="850" w:right="850" w:bottom="850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C72" w:rsidRDefault="000C6C72" w:rsidP="001D3781">
      <w:pPr>
        <w:spacing w:after="0" w:line="240" w:lineRule="auto"/>
      </w:pPr>
      <w:r>
        <w:separator/>
      </w:r>
    </w:p>
  </w:endnote>
  <w:endnote w:type="continuationSeparator" w:id="0">
    <w:p w:rsidR="000C6C72" w:rsidRDefault="000C6C72" w:rsidP="001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845299"/>
      <w:docPartObj>
        <w:docPartGallery w:val="Page Numbers (Bottom of Page)"/>
        <w:docPartUnique/>
      </w:docPartObj>
    </w:sdtPr>
    <w:sdtEndPr/>
    <w:sdtContent>
      <w:p w:rsidR="001D3781" w:rsidRDefault="001D37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CA9" w:rsidRPr="00221CA9">
          <w:rPr>
            <w:noProof/>
            <w:lang w:val="ru-RU"/>
          </w:rPr>
          <w:t>6</w:t>
        </w:r>
        <w:r>
          <w:fldChar w:fldCharType="end"/>
        </w:r>
      </w:p>
    </w:sdtContent>
  </w:sdt>
  <w:p w:rsidR="001D3781" w:rsidRDefault="001D37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C72" w:rsidRDefault="000C6C72" w:rsidP="001D3781">
      <w:pPr>
        <w:spacing w:after="0" w:line="240" w:lineRule="auto"/>
      </w:pPr>
      <w:r>
        <w:separator/>
      </w:r>
    </w:p>
  </w:footnote>
  <w:footnote w:type="continuationSeparator" w:id="0">
    <w:p w:rsidR="000C6C72" w:rsidRDefault="000C6C72" w:rsidP="001D3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40F79"/>
    <w:multiLevelType w:val="hybridMultilevel"/>
    <w:tmpl w:val="3E048210"/>
    <w:lvl w:ilvl="0" w:tplc="FF4214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D7C3B"/>
    <w:multiLevelType w:val="hybridMultilevel"/>
    <w:tmpl w:val="9850AE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B1316"/>
    <w:multiLevelType w:val="hybridMultilevel"/>
    <w:tmpl w:val="141E1D4C"/>
    <w:lvl w:ilvl="0" w:tplc="1304E8A4">
      <w:numFmt w:val="bullet"/>
      <w:lvlText w:val=""/>
      <w:lvlJc w:val="left"/>
      <w:pPr>
        <w:ind w:left="852" w:hanging="492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56443"/>
    <w:multiLevelType w:val="hybridMultilevel"/>
    <w:tmpl w:val="35AEB9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86E9A"/>
    <w:multiLevelType w:val="hybridMultilevel"/>
    <w:tmpl w:val="C360E9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36E2"/>
    <w:rsid w:val="000C6C72"/>
    <w:rsid w:val="000E6510"/>
    <w:rsid w:val="000E78C5"/>
    <w:rsid w:val="000F329B"/>
    <w:rsid w:val="000F6DD7"/>
    <w:rsid w:val="00112C84"/>
    <w:rsid w:val="0013770B"/>
    <w:rsid w:val="001552D5"/>
    <w:rsid w:val="00194391"/>
    <w:rsid w:val="001D3781"/>
    <w:rsid w:val="0022089F"/>
    <w:rsid w:val="00221CA9"/>
    <w:rsid w:val="002455DD"/>
    <w:rsid w:val="00275499"/>
    <w:rsid w:val="002808FE"/>
    <w:rsid w:val="00281ABA"/>
    <w:rsid w:val="003727B1"/>
    <w:rsid w:val="003C3308"/>
    <w:rsid w:val="0045277A"/>
    <w:rsid w:val="00455180"/>
    <w:rsid w:val="00462770"/>
    <w:rsid w:val="004C4926"/>
    <w:rsid w:val="004D2ADB"/>
    <w:rsid w:val="00544446"/>
    <w:rsid w:val="005A5965"/>
    <w:rsid w:val="005F1A8B"/>
    <w:rsid w:val="00627918"/>
    <w:rsid w:val="00634EFD"/>
    <w:rsid w:val="006D2237"/>
    <w:rsid w:val="00703F64"/>
    <w:rsid w:val="00726915"/>
    <w:rsid w:val="00750BB3"/>
    <w:rsid w:val="0078063F"/>
    <w:rsid w:val="00786059"/>
    <w:rsid w:val="007A5779"/>
    <w:rsid w:val="008335FD"/>
    <w:rsid w:val="008A1C8D"/>
    <w:rsid w:val="008B5736"/>
    <w:rsid w:val="009443D7"/>
    <w:rsid w:val="0095292C"/>
    <w:rsid w:val="00976620"/>
    <w:rsid w:val="009F5265"/>
    <w:rsid w:val="00A16424"/>
    <w:rsid w:val="00A226E6"/>
    <w:rsid w:val="00A72F5A"/>
    <w:rsid w:val="00B37149"/>
    <w:rsid w:val="00B37681"/>
    <w:rsid w:val="00B5533D"/>
    <w:rsid w:val="00B6725E"/>
    <w:rsid w:val="00B74EAF"/>
    <w:rsid w:val="00B76676"/>
    <w:rsid w:val="00B933C3"/>
    <w:rsid w:val="00BC0C4A"/>
    <w:rsid w:val="00C10AE7"/>
    <w:rsid w:val="00C36465"/>
    <w:rsid w:val="00C37577"/>
    <w:rsid w:val="00C936E2"/>
    <w:rsid w:val="00CD0962"/>
    <w:rsid w:val="00D41808"/>
    <w:rsid w:val="00D636DF"/>
    <w:rsid w:val="00D935C5"/>
    <w:rsid w:val="00E45A2D"/>
    <w:rsid w:val="00E563FB"/>
    <w:rsid w:val="00E608E0"/>
    <w:rsid w:val="00E970F5"/>
    <w:rsid w:val="00EB0E79"/>
    <w:rsid w:val="00F531A2"/>
    <w:rsid w:val="00FC62F7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F9128"/>
  <w15:docId w15:val="{37814E06-8199-48C2-88A0-5A389379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5068,baiaagaaboqcaaadum8baavgbweaaaaaaaaaaaaaaaaaaaaaaaaaaaaaaaaaaaaaaaaaaaaaaaaaaaaaaaaaaaaaaaaaaaaaaaaaaaaaaaaaaaaaaaaaaaaaaaaaaaaaaaaaaaaaaaaaaaaaaaaaaaaaaaaaaaaaaaaaaaaaaaaaaaaaaaaaaaaaaaaaaaaaaaaaaaaaaaaaaaaaaaaaaaaaaaaaaaaaaaaaaaa"/>
    <w:basedOn w:val="a"/>
    <w:rsid w:val="00C9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9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F531A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63FB"/>
    <w:pPr>
      <w:ind w:left="720"/>
      <w:contextualSpacing/>
    </w:pPr>
  </w:style>
  <w:style w:type="character" w:styleId="a6">
    <w:name w:val="Placeholder Text"/>
    <w:uiPriority w:val="99"/>
    <w:rsid w:val="000F329B"/>
    <w:rPr>
      <w:rFonts w:cs="Times New Roman"/>
      <w:color w:val="808080"/>
    </w:rPr>
  </w:style>
  <w:style w:type="character" w:customStyle="1" w:styleId="2">
    <w:name w:val="Основной текст (2)"/>
    <w:basedOn w:val="a0"/>
    <w:rsid w:val="004D2A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0">
    <w:name w:val="Основной текст (2) + Не полужирный"/>
    <w:basedOn w:val="a0"/>
    <w:rsid w:val="004D2A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7">
    <w:name w:val="header"/>
    <w:basedOn w:val="a"/>
    <w:link w:val="a8"/>
    <w:uiPriority w:val="99"/>
    <w:unhideWhenUsed/>
    <w:rsid w:val="001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3781"/>
  </w:style>
  <w:style w:type="paragraph" w:styleId="a9">
    <w:name w:val="footer"/>
    <w:basedOn w:val="a"/>
    <w:link w:val="aa"/>
    <w:uiPriority w:val="99"/>
    <w:unhideWhenUsed/>
    <w:rsid w:val="001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1875</Words>
  <Characters>10688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16</cp:revision>
  <dcterms:created xsi:type="dcterms:W3CDTF">2021-08-26T13:44:00Z</dcterms:created>
  <dcterms:modified xsi:type="dcterms:W3CDTF">2021-08-30T06:28:00Z</dcterms:modified>
</cp:coreProperties>
</file>