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-213995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19 листопада 2020 року                                                                                 № </w:t>
      </w:r>
      <w:r>
        <w:rPr>
          <w:sz w:val="28"/>
          <w:szCs w:val="28"/>
          <w:lang w:val="en-US"/>
        </w:rPr>
        <w:t>50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Шинкарчук Ю.С. - заступник міського голови</w:t>
      </w:r>
      <w:r>
        <w:rPr>
          <w:color w:val="111111"/>
          <w:sz w:val="28"/>
          <w:szCs w:val="28"/>
        </w:rPr>
        <w:t>, головуючий;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Гайдар В.М.,Г</w:t>
      </w: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ладкий І.С.</w:t>
      </w:r>
      <w:r>
        <w:rPr>
          <w:color w:val="111111"/>
          <w:sz w:val="28"/>
          <w:szCs w:val="28"/>
        </w:rPr>
        <w:t xml:space="preserve">, </w:t>
      </w: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Радість Н.А.</w:t>
      </w:r>
      <w:r>
        <w:rPr>
          <w:color w:val="111111"/>
          <w:sz w:val="28"/>
          <w:szCs w:val="28"/>
        </w:rPr>
        <w:t>,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Дядюнова О.А., Р</w:t>
      </w: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оманько М.О.</w:t>
      </w:r>
      <w:r>
        <w:rPr>
          <w:color w:val="111111"/>
          <w:sz w:val="28"/>
          <w:szCs w:val="28"/>
        </w:rPr>
        <w:t>,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Момот Д.С. - начальник відділу сім'ї, соціального захисту та охорони здоров'я,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/>
        </w:rPr>
        <w:t xml:space="preserve">Ніколаєнко Ю.Ю. - в.о. начальника відділу архітектури, містобудування та надзвичайних ситуацій,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>Пустовар Т.Л. - в.о. начальника відділу житлово-комунального господарства, транспорту, зв'язку та з питань охорони праці.</w:t>
      </w:r>
    </w:p>
    <w:p>
      <w:pPr>
        <w:pStyle w:val="Normal"/>
        <w:spacing w:lineRule="auto" w:line="240"/>
        <w:jc w:val="both"/>
        <w:rPr>
          <w:rFonts w:eastAsia="Segoe UI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Style w:val="Style17"/>
          <w:rFonts w:cs="Times New Roman"/>
          <w:b w:val="false"/>
          <w:sz w:val="28"/>
          <w:szCs w:val="28"/>
          <w:highlight w:val="white"/>
          <w:lang w:val="uk-UA"/>
        </w:rPr>
        <w:t>Про затвердження поточних індивідуальних технологічних нормативів використання питної води для Решетилівського комунального підприємства ,,Водоканал”.</w:t>
      </w:r>
    </w:p>
    <w:p>
      <w:pPr>
        <w:pStyle w:val="Normal"/>
        <w:jc w:val="both"/>
        <w:rPr/>
      </w:pPr>
      <w:r>
        <w:rPr>
          <w:rStyle w:val="Style17"/>
          <w:rFonts w:cs="Times New Roman"/>
          <w:b w:val="false"/>
          <w:sz w:val="28"/>
          <w:szCs w:val="28"/>
          <w:highlight w:val="white"/>
          <w:lang w:val="uk-UA"/>
        </w:rPr>
        <w:tab/>
        <w:t xml:space="preserve">Доповідає: </w:t>
      </w:r>
      <w:bookmarkStart w:id="0" w:name="__DdeLink__212_2101783454"/>
      <w:r>
        <w:rPr>
          <w:rStyle w:val="Style17"/>
          <w:rFonts w:cs="Times New Roman"/>
          <w:b w:val="false"/>
          <w:sz w:val="28"/>
          <w:szCs w:val="28"/>
          <w:highlight w:val="white"/>
          <w:lang w:val="uk-UA"/>
        </w:rPr>
        <w:t>Пустовар Т.Л. - в.о. начальника відділу житлово-комунального господарства, транспорту, зв'язку та з питань охорони праці.</w:t>
      </w:r>
      <w:bookmarkEnd w:id="0"/>
      <w:r>
        <w:rPr>
          <w:rStyle w:val="Style17"/>
          <w:rFonts w:cs="Times New Roman"/>
          <w:b w:val="false"/>
          <w:sz w:val="28"/>
          <w:szCs w:val="28"/>
          <w:highlight w:val="white"/>
          <w:lang w:val="uk-UA"/>
        </w:rPr>
        <w:t xml:space="preserve"> 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2. </w:t>
      </w: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>Про надання дозволу на порушення об’єктів благоустрою.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ab/>
        <w:t xml:space="preserve"> Доповідає: Ніколаєнко Ю.Ю. - в.о. начальника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Різне.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 xml:space="preserve">Шинкарчук Ю.С.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>заступник міського голови</w:t>
      </w:r>
      <w:r>
        <w:rPr>
          <w:rFonts w:cs="Times New Roman"/>
          <w:color w:val="000000"/>
          <w:sz w:val="28"/>
          <w:szCs w:val="28"/>
          <w:lang w:eastAsia="en-US"/>
        </w:rPr>
        <w:t>, який запропонував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 xml:space="preserve">Шинкарчук Ю.С.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 xml:space="preserve">заступник міського голови, </w:t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>який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запропонував внести додаткове питання до порядку денного: ,,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Про  внесення  змін до рішення виконавчого комітету  від </w:t>
      </w:r>
      <w:r>
        <w:rPr>
          <w:rFonts w:eastAsia="Segoe UI" w:cs="Times New Roman"/>
          <w:color w:val="000000"/>
          <w:sz w:val="28"/>
          <w:szCs w:val="28"/>
          <w:lang w:val="en-US" w:eastAsia="uk-UA"/>
        </w:rPr>
        <w:t>27.04.2017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року № </w:t>
      </w:r>
      <w:r>
        <w:rPr>
          <w:rFonts w:eastAsia="Segoe UI" w:cs="Times New Roman"/>
          <w:color w:val="000000"/>
          <w:sz w:val="28"/>
          <w:szCs w:val="28"/>
          <w:lang w:val="en-US" w:eastAsia="uk-UA"/>
        </w:rPr>
        <w:t xml:space="preserve">91 </w:t>
      </w:r>
      <w:r>
        <w:rPr>
          <w:rFonts w:eastAsia="Segoe UI" w:cs="Times New Roman"/>
          <w:color w:val="000000"/>
          <w:sz w:val="28"/>
          <w:szCs w:val="28"/>
          <w:lang w:eastAsia="uk-UA"/>
        </w:rPr>
        <w:t>„Про утворення опікунської ради при виконавчому комітеті Решетилівської селищної ради”.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uk-UA"/>
        </w:rPr>
        <w:tab/>
        <w:t xml:space="preserve">Доповідає: 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Момот Д.С. - начальник відділу сім'ї, соціального захисту та охорони здоров'я.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 xml:space="preserve">Шинкарчук Ю.С.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>заступник міського голови</w:t>
      </w:r>
      <w:r>
        <w:rPr>
          <w:rFonts w:cs="Times New Roman"/>
          <w:color w:val="000000"/>
          <w:sz w:val="28"/>
          <w:szCs w:val="28"/>
          <w:lang w:eastAsia="en-US"/>
        </w:rPr>
        <w:t xml:space="preserve">, який запропонував проголосувати за порядок денний </w:t>
      </w:r>
      <w:r>
        <w:rPr>
          <w:rFonts w:cs="Times New Roman"/>
          <w:color w:val="000000"/>
          <w:sz w:val="28"/>
          <w:szCs w:val="28"/>
          <w:lang w:eastAsia="en-US"/>
        </w:rPr>
        <w:t>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1. СЛУХАЛИ: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ab/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Пустовар Т.Л. - в.о. начальника відділу житлово-комунального господарства, транспорту, зв'язку та з питань охорони праці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</w:rPr>
        <w:t xml:space="preserve">, яка враховуючи </w:t>
      </w:r>
      <w:r>
        <w:rPr>
          <w:rStyle w:val="Style17"/>
          <w:rFonts w:cs="Calibri"/>
          <w:b w:val="false"/>
          <w:bCs/>
          <w:color w:val="000000"/>
          <w:sz w:val="28"/>
          <w:szCs w:val="28"/>
          <w:highlight w:val="white"/>
          <w:lang w:val="uk-UA"/>
        </w:rPr>
        <w:t xml:space="preserve">звернення </w:t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Решетилівського комунального підприємства ,,Водоканал” від 17.11.2020 року,</w:t>
      </w:r>
      <w:r>
        <w:rPr>
          <w:rStyle w:val="Style17"/>
          <w:rFonts w:eastAsia="Noto Sans CJK SC Regular" w:cs="Calibri"/>
          <w:b w:val="false"/>
          <w:bCs/>
          <w:color w:val="000000"/>
          <w:kern w:val="2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</w:rPr>
        <w:t>запропонувала з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/>
        </w:rPr>
        <w:t>атвердити</w:t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 xml:space="preserve"> поточні індивідуальні технологічні нормативи використання питної води для Решетилівського комунального підприємства ,,Водоканал” строком на 5 років, що  додаються.</w:t>
      </w:r>
    </w:p>
    <w:p>
      <w:pPr>
        <w:pStyle w:val="Normal"/>
        <w:jc w:val="both"/>
        <w:rPr/>
      </w:pPr>
      <w:bookmarkStart w:id="1" w:name="__DdeLink__95_1204234813"/>
      <w:bookmarkStart w:id="2" w:name="__DdeLink__648_2920963798"/>
      <w:bookmarkEnd w:id="2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201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3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3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1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bookmarkStart w:id="4" w:name="__DdeLink__648_29209637981"/>
      <w:bookmarkStart w:id="5" w:name="__DdeLink__648_29209637981"/>
      <w:bookmarkEnd w:id="5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Calibri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Ніколаєнка Ю.Ю. - в.о. начальника відділу архітектури, містобудування та надзвичайних ситуацій, який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>розглянувши заяву Полтавського обласного комунального виробничого підприємства теплового господарства „Полтава теплоенерго” від 18.11.2020 р., запропонував: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  <w:lang w:val="uk-UA"/>
        </w:rPr>
        <w:t xml:space="preserve">1. Надати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 xml:space="preserve">ПП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„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РІТМ-8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”</w:t>
      </w:r>
      <w:r>
        <w:rPr>
          <w:sz w:val="28"/>
          <w:szCs w:val="28"/>
          <w:lang w:val="uk-UA"/>
        </w:rPr>
        <w:t xml:space="preserve"> дозвіл на порушення об’єктів благоустрою з метою проведення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 xml:space="preserve">робіт по об’єкту будівництва </w:t>
      </w:r>
      <w:r>
        <w:rPr>
          <w:rStyle w:val="Style19"/>
          <w:rFonts w:eastAsia="Times New Roman" w:cs="Times New Roman"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„Реконструкція ділянок теплової мережі ТК14-ТК15-ТК13 від котельні по вул. Покровська, 2-А в           м. Решетилівка, Полтавської області”, що додається.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  <w:lang w:val="uk-UA"/>
        </w:rPr>
        <w:t xml:space="preserve">2. Рекомендувати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 xml:space="preserve">ПП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„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РІТМ-8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 xml:space="preserve">” погодити виконання земляних робіт із: ПАТ „Укртелеком” Решетилівська ДМД 332/7 м. Кобеляки,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zh-CN" w:bidi="ar-SA"/>
        </w:rPr>
        <w:t>АТ „Полтаваобленерго”, Решетилівська ДЕГС Глобинського УЕГС АТ „Полтава газ”.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ab/>
        <w:t xml:space="preserve">3. Зобовязати </w:t>
      </w:r>
      <w:r>
        <w:rPr>
          <w:rStyle w:val="Style17"/>
          <w:rFonts w:eastAsia="Times New Roman" w:cs="Times New Roman"/>
          <w:b w:val="false"/>
          <w:color w:val="auto"/>
          <w:sz w:val="28"/>
          <w:szCs w:val="28"/>
          <w:highlight w:val="white"/>
          <w:lang w:val="uk-UA" w:eastAsia="zh-CN" w:bidi="ar-SA"/>
        </w:rPr>
        <w:t xml:space="preserve">ПП </w:t>
      </w:r>
      <w:r>
        <w:rPr>
          <w:rStyle w:val="Style17"/>
          <w:rFonts w:eastAsia="Times New Roman" w:cs="Times New Roman"/>
          <w:b w:val="false"/>
          <w:color w:val="000000"/>
          <w:sz w:val="28"/>
          <w:szCs w:val="28"/>
          <w:highlight w:val="white"/>
          <w:lang w:val="uk-UA" w:eastAsia="zh-CN" w:bidi="ar-SA"/>
        </w:rPr>
        <w:t>„</w:t>
      </w:r>
      <w:r>
        <w:rPr>
          <w:rStyle w:val="Style17"/>
          <w:rFonts w:eastAsia="Times New Roman" w:cs="Times New Roman"/>
          <w:b w:val="false"/>
          <w:color w:val="auto"/>
          <w:sz w:val="28"/>
          <w:szCs w:val="28"/>
          <w:highlight w:val="white"/>
          <w:lang w:val="uk-UA" w:eastAsia="zh-CN" w:bidi="ar-SA"/>
        </w:rPr>
        <w:t>РІТМ-8</w:t>
      </w:r>
      <w:r>
        <w:rPr>
          <w:rStyle w:val="Style17"/>
          <w:rFonts w:eastAsia="Times New Roman" w:cs="Times New Roman"/>
          <w:b w:val="false"/>
          <w:color w:val="000000"/>
          <w:sz w:val="28"/>
          <w:szCs w:val="28"/>
          <w:highlight w:val="white"/>
          <w:lang w:val="uk-UA" w:eastAsia="zh-CN" w:bidi="ar-SA"/>
        </w:rPr>
        <w:t>”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привести об’єкти благоустрою у належний стан після </w:t>
      </w:r>
      <w:r>
        <w:rPr>
          <w:rStyle w:val="Style17"/>
          <w:rFonts w:eastAsia="Times New Roman" w:cs="Times New Roman"/>
          <w:b w:val="false"/>
          <w:color w:val="auto"/>
          <w:sz w:val="28"/>
          <w:szCs w:val="28"/>
          <w:highlight w:val="white"/>
          <w:lang w:val="uk-UA" w:eastAsia="zh-CN" w:bidi="ar-SA"/>
        </w:rPr>
        <w:t xml:space="preserve">проведення робіт по об’єкту будівництва </w:t>
      </w:r>
      <w:r>
        <w:rPr>
          <w:rStyle w:val="Style19"/>
          <w:rFonts w:eastAsia="Times New Roman" w:cs="Times New Roman"/>
          <w:b w:val="false"/>
          <w:i w:val="false"/>
          <w:iCs w:val="false"/>
          <w:color w:val="000000"/>
          <w:sz w:val="28"/>
          <w:szCs w:val="28"/>
          <w:highlight w:val="white"/>
          <w:lang w:val="uk-UA" w:eastAsia="zh-CN" w:bidi="ar-SA"/>
        </w:rPr>
        <w:t xml:space="preserve"> </w:t>
      </w:r>
      <w:r>
        <w:rPr>
          <w:rStyle w:val="Style17"/>
          <w:rFonts w:eastAsia="Times New Roman" w:cs="Times New Roman"/>
          <w:b w:val="false"/>
          <w:color w:val="000000"/>
          <w:sz w:val="28"/>
          <w:szCs w:val="28"/>
          <w:highlight w:val="white"/>
          <w:lang w:val="uk-UA" w:eastAsia="zh-CN" w:bidi="ar-SA"/>
        </w:rPr>
        <w:t>„Реконструкція ділянок теплової мережі ТК14-ТК15-ТК13 від котельні по вул. Покровська, 2-А в                          м. Решетилівка, Полтавської області”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.</w:t>
      </w:r>
    </w:p>
    <w:p>
      <w:pPr>
        <w:pStyle w:val="Normal"/>
        <w:jc w:val="both"/>
        <w:rPr/>
      </w:pPr>
      <w:bookmarkStart w:id="6" w:name="__DdeLink__95_12042348131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202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7" w:name="__DdeLink__1675_19341461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7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6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/>
        </w:rPr>
        <w:tab/>
        <w:t>Момота Д.С. - начальника відділу сім'ї, соціального захисту та охорони здоров'я, який в зв’язку з кадровими змінами в апараті ради та установах районного рівня, запропонував:</w:t>
      </w:r>
    </w:p>
    <w:p>
      <w:pPr>
        <w:pStyle w:val="Normal"/>
        <w:widowControl/>
        <w:tabs>
          <w:tab w:val="clear" w:pos="708"/>
          <w:tab w:val="left" w:pos="675" w:leader="none"/>
          <w:tab w:val="left" w:pos="7088" w:leader="none"/>
        </w:tabs>
        <w:suppressAutoHyphens w:val="true"/>
        <w:bidi w:val="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1. Внести зміни до рішення виконавчого комітету Решетилівської селищної ради від </w:t>
      </w:r>
      <w:r>
        <w:rPr>
          <w:rFonts w:cs="Times New Roman"/>
          <w:sz w:val="28"/>
          <w:szCs w:val="28"/>
          <w:lang w:val="uk-UA"/>
        </w:rPr>
        <w:t>27.04.2017</w:t>
      </w:r>
      <w:r>
        <w:rPr>
          <w:rFonts w:cs="Times New Roman"/>
          <w:sz w:val="28"/>
          <w:szCs w:val="28"/>
        </w:rPr>
        <w:t xml:space="preserve"> року № </w:t>
      </w:r>
      <w:r>
        <w:rPr>
          <w:rFonts w:cs="Times New Roman"/>
          <w:sz w:val="28"/>
          <w:szCs w:val="28"/>
          <w:lang w:val="uk-UA"/>
        </w:rPr>
        <w:t>91</w:t>
      </w:r>
      <w:r>
        <w:rPr>
          <w:rFonts w:cs="Times New Roman"/>
          <w:sz w:val="28"/>
          <w:szCs w:val="28"/>
        </w:rPr>
        <w:t xml:space="preserve"> „</w:t>
      </w:r>
      <w:r>
        <w:rPr>
          <w:rFonts w:cs="Times New Roman"/>
          <w:color w:val="000000"/>
          <w:sz w:val="28"/>
          <w:szCs w:val="28"/>
          <w:lang w:eastAsia="uk-UA"/>
        </w:rPr>
        <w:t>Про утворення опікунської ради при виконавчому комітеті Решетилівської селищної ради</w:t>
      </w:r>
      <w:r>
        <w:rPr>
          <w:rFonts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  <w:lang w:val="uk-UA"/>
        </w:rPr>
        <w:t>, а саме:</w:t>
      </w:r>
    </w:p>
    <w:p>
      <w:pPr>
        <w:pStyle w:val="Normal"/>
        <w:widowControl/>
        <w:tabs>
          <w:tab w:val="clear" w:pos="708"/>
          <w:tab w:val="left" w:pos="675" w:leader="none"/>
          <w:tab w:val="left" w:pos="7088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1) у назві та в тексті рішення слова „селищна рада” у всіх відмінках замінити на слова „міська рада”;</w:t>
      </w:r>
    </w:p>
    <w:p>
      <w:pPr>
        <w:pStyle w:val="Normal"/>
        <w:widowControl/>
        <w:tabs>
          <w:tab w:val="clear" w:pos="708"/>
          <w:tab w:val="left" w:pos="675" w:leader="none"/>
          <w:tab w:val="left" w:pos="7088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2) додаток 1</w:t>
      </w:r>
      <w:r>
        <w:rPr>
          <w:rFonts w:cs="Times New Roman"/>
          <w:sz w:val="28"/>
          <w:szCs w:val="28"/>
        </w:rPr>
        <w:t xml:space="preserve"> рішення „Склад опікунської ради при виконавчому комітеті Решетилівської </w:t>
      </w:r>
      <w:r>
        <w:rPr>
          <w:rFonts w:cs="Times New Roman"/>
          <w:sz w:val="28"/>
          <w:szCs w:val="28"/>
          <w:lang w:val="uk-UA"/>
        </w:rPr>
        <w:t>міської</w:t>
      </w:r>
      <w:r>
        <w:rPr>
          <w:rFonts w:cs="Times New Roman"/>
          <w:sz w:val="28"/>
          <w:szCs w:val="28"/>
        </w:rPr>
        <w:t xml:space="preserve"> ради” викласти в такій редакції: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-  голова опікунської ради -  Дядюнова Оксана Анатоліївна, секретар міської ради;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- заступник голови опікунської ради - </w:t>
      </w:r>
      <w:r>
        <w:rPr>
          <w:rFonts w:cs="Times New Roman"/>
          <w:sz w:val="28"/>
          <w:szCs w:val="28"/>
          <w:lang w:val="uk-UA"/>
        </w:rPr>
        <w:t>Момот Дмитро Сергійович</w:t>
      </w:r>
      <w:r>
        <w:rPr>
          <w:rFonts w:cs="Times New Roman"/>
          <w:sz w:val="28"/>
          <w:szCs w:val="28"/>
        </w:rPr>
        <w:t>, начальник відділу сім’ї,  соціального захисту та охорони здоров’я;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- секретар  опікунської ради - Танько Ліна Григорівна, головний спеціаліст</w:t>
      </w:r>
      <w:bookmarkStart w:id="8" w:name="__DdeLink__55_3437838877"/>
      <w:r>
        <w:rPr>
          <w:rFonts w:cs="Times New Roman"/>
          <w:sz w:val="28"/>
          <w:szCs w:val="28"/>
        </w:rPr>
        <w:t xml:space="preserve"> відділу сім’ї, соціального захисту та охорони здоров’я;</w:t>
      </w:r>
      <w:bookmarkEnd w:id="8"/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- член опікунської</w:t>
      </w:r>
      <w:bookmarkStart w:id="9" w:name="_GoBack"/>
      <w:bookmarkEnd w:id="9"/>
      <w:r>
        <w:rPr>
          <w:rFonts w:cs="Times New Roman"/>
          <w:sz w:val="28"/>
          <w:szCs w:val="28"/>
        </w:rPr>
        <w:t xml:space="preserve"> ради - </w:t>
      </w:r>
      <w:r>
        <w:rPr>
          <w:rFonts w:cs="Times New Roman"/>
          <w:sz w:val="28"/>
          <w:szCs w:val="28"/>
          <w:lang w:val="uk-UA"/>
        </w:rPr>
        <w:t>Черкун Юрій Євгенович</w:t>
      </w:r>
      <w:r>
        <w:rPr>
          <w:rFonts w:cs="Times New Roman"/>
          <w:sz w:val="28"/>
          <w:szCs w:val="28"/>
        </w:rPr>
        <w:t>, депутат міської ради (за згодою);</w:t>
      </w:r>
    </w:p>
    <w:p>
      <w:pPr>
        <w:pStyle w:val="Normal"/>
        <w:widowControl/>
        <w:bidi w:val="0"/>
        <w:ind w:left="57" w:right="0" w:hanging="0"/>
        <w:jc w:val="both"/>
        <w:rPr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color w:val="FFFFFF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член  опікунської ради - </w:t>
      </w:r>
      <w:r>
        <w:rPr>
          <w:rFonts w:cs="Times New Roman"/>
          <w:sz w:val="28"/>
          <w:szCs w:val="28"/>
          <w:lang w:val="uk-UA"/>
        </w:rPr>
        <w:t>Мотузка Наталія Віталіївна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начальник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управління соціального захисту населення</w:t>
      </w:r>
      <w:r>
        <w:rPr>
          <w:rFonts w:cs="Times New Roman"/>
          <w:sz w:val="28"/>
          <w:szCs w:val="28"/>
        </w:rPr>
        <w:t xml:space="preserve"> Решетилівської районної державної адміністрації (за згодою);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lang w:val="uk-UA" w:eastAsia="en-US"/>
        </w:rPr>
        <w:tab/>
        <w:t>2. Рішення виконавчого комітету від 29.10.</w:t>
      </w:r>
      <w:permStart w:id="0" w:edGrp="everyone"/>
      <w:r>
        <w:rPr>
          <w:rFonts w:eastAsia="Segoe UI" w:cs="Times New Roman"/>
          <w:b w:val="false"/>
          <w:bCs w:val="false"/>
          <w:color w:val="000000"/>
          <w:sz w:val="28"/>
          <w:szCs w:val="28"/>
          <w:lang w:val="uk-UA" w:eastAsia="en-US"/>
        </w:rPr>
        <w:t>2018 року № 230 ,,,Про  внесення змін до рішення виконавчого комітету від 27.04.2017 року № 91 ,,Про утворення опікунської ради при виконавчому комітеті Решетилівської селищної ради”” вважати чинним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 в частині, що не суперечить цьому рішенню.</w:t>
      </w:r>
      <w:permEnd w:id="0"/>
    </w:p>
    <w:p>
      <w:pPr>
        <w:pStyle w:val="Normal"/>
        <w:jc w:val="both"/>
        <w:rPr/>
      </w:pPr>
      <w:bookmarkStart w:id="10" w:name="__DdeLink__95_120423481311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1" w:name="__DdeLink__1675_193414611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10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4. 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ascii="Times New Roman" w:hAnsi="Times New Roman"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</w:pP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>Заступник міського голови                                                      Ю.С.Шинкарчук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 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845844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Выделение"/>
    <w:qFormat/>
    <w:rPr>
      <w:i/>
      <w:i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6" w:customStyle="1">
    <w:name w:val="Покажчик"/>
    <w:basedOn w:val="Normal"/>
    <w:qFormat/>
    <w:pPr>
      <w:suppressLineNumbers/>
    </w:pPr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30">
    <w:name w:val="Body Text Indent"/>
    <w:basedOn w:val="Normal"/>
    <w:pPr>
      <w:ind w:firstLine="567"/>
    </w:pPr>
    <w:rPr>
      <w:sz w:val="28"/>
    </w:rPr>
  </w:style>
  <w:style w:type="paragraph" w:styleId="Style31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paragraph" w:styleId="Style32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Style33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4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Application>LibreOffice/6.3.1.2$Windows_X86_64 LibreOffice_project/b79626edf0065ac373bd1df5c28bd630b4424273</Application>
  <Pages>3</Pages>
  <Words>725</Words>
  <Characters>4925</Characters>
  <CharactersWithSpaces>5866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2020-11-19T14:56:23Z</cp:lastPrinted>
  <dcterms:modified xsi:type="dcterms:W3CDTF">2020-11-20T11:09:58Z</dcterms:modified>
  <cp:revision>268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