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36" w:rsidRPr="00626D06" w:rsidRDefault="002F7836" w:rsidP="002F7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626D06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2F7836" w:rsidRPr="00C019CF" w:rsidRDefault="002F7836" w:rsidP="002F7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7836" w:rsidRPr="00C019CF" w:rsidRDefault="002F7836" w:rsidP="002F7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засідання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Інвестиційної ради</w:t>
      </w:r>
      <w:r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F7836" w:rsidRDefault="002F7836" w:rsidP="002F7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t>Решетилівської міської територіальної громади</w:t>
      </w:r>
    </w:p>
    <w:p w:rsidR="002F7836" w:rsidRPr="00C019CF" w:rsidRDefault="002F7836" w:rsidP="002F7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(далі за текстом – Ради чи Інвес</w:t>
      </w:r>
      <w:r w:rsidR="002B4715">
        <w:rPr>
          <w:rFonts w:ascii="Times New Roman" w:eastAsia="Times New Roman" w:hAnsi="Times New Roman" w:cs="Times New Roman"/>
          <w:b/>
          <w:bCs/>
          <w:sz w:val="28"/>
          <w:szCs w:val="28"/>
        </w:rPr>
        <w:t>т-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ради)</w:t>
      </w:r>
    </w:p>
    <w:p w:rsidR="002F7836" w:rsidRPr="00C019CF" w:rsidRDefault="002F7836" w:rsidP="002F7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7836" w:rsidRPr="00C019CF" w:rsidRDefault="002F7836" w:rsidP="002F7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sz w:val="28"/>
          <w:szCs w:val="28"/>
        </w:rPr>
        <w:t>Дата проведення: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D06">
        <w:rPr>
          <w:rFonts w:ascii="Times New Roman" w:eastAsia="Times New Roman" w:hAnsi="Times New Roman" w:cs="Times New Roman"/>
          <w:sz w:val="28"/>
          <w:szCs w:val="28"/>
          <w:lang w:val="ru-RU"/>
        </w:rPr>
        <w:t>27</w:t>
      </w:r>
      <w:r w:rsidR="00E83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D06">
        <w:rPr>
          <w:rFonts w:ascii="Times New Roman" w:eastAsia="Times New Roman" w:hAnsi="Times New Roman" w:cs="Times New Roman"/>
          <w:sz w:val="28"/>
          <w:szCs w:val="28"/>
        </w:rPr>
        <w:t>березня 2026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року.</w:t>
      </w:r>
    </w:p>
    <w:p w:rsidR="002F7836" w:rsidRPr="00C019CF" w:rsidRDefault="002F7836" w:rsidP="002F7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sz w:val="28"/>
          <w:szCs w:val="28"/>
        </w:rPr>
        <w:t>Час проведення:</w:t>
      </w:r>
      <w:r w:rsidR="00626D06">
        <w:rPr>
          <w:rFonts w:ascii="Times New Roman" w:eastAsia="Times New Roman" w:hAnsi="Times New Roman" w:cs="Times New Roman"/>
          <w:sz w:val="28"/>
          <w:szCs w:val="28"/>
        </w:rPr>
        <w:t xml:space="preserve"> 13:30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26D06">
        <w:rPr>
          <w:rFonts w:ascii="Times New Roman" w:eastAsia="Times New Roman" w:hAnsi="Times New Roman" w:cs="Times New Roman"/>
          <w:sz w:val="28"/>
          <w:szCs w:val="28"/>
        </w:rPr>
        <w:t>13:5</w:t>
      </w:r>
      <w:r w:rsidR="00E839F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8022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7836" w:rsidRPr="00C019CF" w:rsidRDefault="002F7836" w:rsidP="002F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sz w:val="28"/>
          <w:szCs w:val="28"/>
        </w:rPr>
        <w:t>Місце проведення: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зал засідань Решетилівської міської ради (місто Решетилівка, вулиця Покровська, 14, 2-й поверх адміністративного приміщення).</w:t>
      </w:r>
    </w:p>
    <w:p w:rsidR="002F7836" w:rsidRPr="00C019CF" w:rsidRDefault="002F7836" w:rsidP="002F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6D06" w:rsidRDefault="002F7836" w:rsidP="00626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Головуючий: </w:t>
      </w:r>
      <w:r w:rsidR="00626D06">
        <w:rPr>
          <w:rFonts w:ascii="Times New Roman" w:eastAsia="Times New Roman" w:hAnsi="Times New Roman" w:cs="Times New Roman"/>
          <w:sz w:val="28"/>
          <w:szCs w:val="28"/>
        </w:rPr>
        <w:t>Інна СИВИНСЬКА – перший заступник міського голови, голова Ради.</w:t>
      </w:r>
    </w:p>
    <w:p w:rsidR="002F7836" w:rsidRPr="00C019CF" w:rsidRDefault="002F7836" w:rsidP="002F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836" w:rsidRPr="00C019CF" w:rsidRDefault="002F7836" w:rsidP="002F7836">
      <w:pPr>
        <w:widowControl w:val="0"/>
        <w:tabs>
          <w:tab w:val="left" w:pos="905"/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Секретар: Андрій </w:t>
      </w:r>
      <w:r w:rsidR="00C85C31">
        <w:rPr>
          <w:rFonts w:ascii="Times New Roman" w:eastAsia="Times New Roman" w:hAnsi="Times New Roman" w:cs="Times New Roman"/>
          <w:sz w:val="28"/>
          <w:szCs w:val="28"/>
        </w:rPr>
        <w:t>РОМАНОВ</w:t>
      </w: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відділу економічного розвитку, торгівлі та залучення інвестицій виконавчого комітету Решетилівської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>, секретар Ради.</w:t>
      </w:r>
    </w:p>
    <w:p w:rsidR="002F7836" w:rsidRPr="00984345" w:rsidRDefault="002F7836" w:rsidP="002F7836">
      <w:pPr>
        <w:widowControl w:val="0"/>
        <w:tabs>
          <w:tab w:val="left" w:pos="905"/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836" w:rsidRPr="00C85C31" w:rsidRDefault="002F7836" w:rsidP="00C8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C31">
        <w:rPr>
          <w:rFonts w:ascii="Times New Roman" w:eastAsia="Times New Roman" w:hAnsi="Times New Roman" w:cs="Times New Roman"/>
          <w:sz w:val="28"/>
          <w:szCs w:val="28"/>
        </w:rPr>
        <w:t>Усього членів Інвестиційної ради – 8 осіб.</w:t>
      </w:r>
    </w:p>
    <w:p w:rsidR="00C85C31" w:rsidRDefault="002F7836" w:rsidP="00C85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C31">
        <w:rPr>
          <w:rFonts w:ascii="Times New Roman" w:eastAsia="Times New Roman" w:hAnsi="Times New Roman" w:cs="Times New Roman"/>
          <w:sz w:val="28"/>
          <w:szCs w:val="28"/>
        </w:rPr>
        <w:t xml:space="preserve">Присутні </w:t>
      </w:r>
      <w:r w:rsidR="00C85C3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626D0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85C31">
        <w:rPr>
          <w:rFonts w:ascii="Times New Roman" w:eastAsia="Times New Roman" w:hAnsi="Times New Roman" w:cs="Times New Roman"/>
          <w:sz w:val="28"/>
          <w:szCs w:val="28"/>
        </w:rPr>
        <w:t xml:space="preserve"> осіб</w:t>
      </w:r>
      <w:r w:rsidR="00C85C31" w:rsidRPr="00C85C3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26D06" w:rsidRPr="00C85C31" w:rsidRDefault="00626D06" w:rsidP="00626D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Інна СИВИНСЬКА – перший заступник міського голови, голова Ради;</w:t>
      </w:r>
    </w:p>
    <w:p w:rsidR="00C85C31" w:rsidRPr="00C85C31" w:rsidRDefault="00626D06" w:rsidP="00C85C31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C85C31" w:rsidRPr="00C85C31">
        <w:rPr>
          <w:rFonts w:cs="Times New Roman"/>
          <w:sz w:val="28"/>
          <w:szCs w:val="28"/>
        </w:rPr>
        <w:t>) Віктор ОНУФРІЄНКО – начальник фінансового управління Решетилівської міської ради;</w:t>
      </w:r>
    </w:p>
    <w:p w:rsidR="00C85C31" w:rsidRPr="00C85C31" w:rsidRDefault="00626D06" w:rsidP="00C85C31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C85C31" w:rsidRPr="00C85C31">
        <w:rPr>
          <w:rFonts w:cs="Times New Roman"/>
          <w:sz w:val="28"/>
          <w:szCs w:val="28"/>
        </w:rPr>
        <w:t>) Андрій РОМАНОВ – начальник відділу економічного розвитку, торгівлі та залучення інвестицій виконавчого комітету Решетилівської міської ради;</w:t>
      </w:r>
    </w:p>
    <w:p w:rsidR="00C85C31" w:rsidRPr="00C85C31" w:rsidRDefault="00626D06" w:rsidP="00C85C31">
      <w:pPr>
        <w:pStyle w:val="Standard"/>
        <w:ind w:firstLine="567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C85C31" w:rsidRPr="00C85C31">
        <w:rPr>
          <w:rFonts w:cs="Times New Roman"/>
          <w:sz w:val="28"/>
          <w:szCs w:val="28"/>
        </w:rPr>
        <w:t>) Юрій НІКОЛАЄНКО</w:t>
      </w:r>
      <w:r w:rsidR="00244405">
        <w:rPr>
          <w:rFonts w:cs="Times New Roman"/>
          <w:sz w:val="28"/>
          <w:szCs w:val="28"/>
        </w:rPr>
        <w:t xml:space="preserve"> </w:t>
      </w:r>
      <w:r w:rsidR="00C85C31" w:rsidRPr="00C85C31">
        <w:rPr>
          <w:rFonts w:cs="Times New Roman"/>
          <w:sz w:val="28"/>
          <w:szCs w:val="28"/>
        </w:rPr>
        <w:t>– головний спеціаліст в</w:t>
      </w:r>
      <w:r w:rsidR="00C85C31" w:rsidRPr="00C85C31">
        <w:rPr>
          <w:rFonts w:cs="Times New Roman"/>
          <w:iCs/>
          <w:sz w:val="28"/>
          <w:szCs w:val="28"/>
        </w:rPr>
        <w:t>ідділу архітектури та містобудування виконавчого комітету Решетилівської міської ради;</w:t>
      </w:r>
    </w:p>
    <w:p w:rsidR="00C85C31" w:rsidRPr="00C85C31" w:rsidRDefault="00626D06" w:rsidP="00C85C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5C31" w:rsidRPr="00C85C31">
        <w:rPr>
          <w:rFonts w:ascii="Times New Roman" w:hAnsi="Times New Roman" w:cs="Times New Roman"/>
          <w:sz w:val="28"/>
          <w:szCs w:val="28"/>
        </w:rPr>
        <w:t>) Олександр ПОЛНОБРОДСЬКИЙ – заступник начальника відділу освіти Решетилівської міської ради;</w:t>
      </w:r>
    </w:p>
    <w:p w:rsidR="00C85C31" w:rsidRPr="00C85C31" w:rsidRDefault="00626D06" w:rsidP="00C85C3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85C31" w:rsidRPr="00C85C31">
        <w:rPr>
          <w:rFonts w:ascii="Times New Roman" w:hAnsi="Times New Roman" w:cs="Times New Roman"/>
          <w:sz w:val="28"/>
          <w:szCs w:val="28"/>
        </w:rPr>
        <w:t>) Максим ПРИХОДЬКО – головний спеціаліст в</w:t>
      </w:r>
      <w:r w:rsidR="00C85C31" w:rsidRPr="00C85C31">
        <w:rPr>
          <w:rFonts w:ascii="Times New Roman" w:hAnsi="Times New Roman" w:cs="Times New Roman"/>
          <w:iCs/>
          <w:sz w:val="28"/>
          <w:szCs w:val="28"/>
        </w:rPr>
        <w:t>ідділу житлово-комунального господарства, транспорту, зв’язку та з питань охорони праці виконавчого комітету Решетилівської міської ради;</w:t>
      </w:r>
    </w:p>
    <w:p w:rsidR="00C85C31" w:rsidRDefault="00626D06" w:rsidP="00C85C31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="00C85C31" w:rsidRPr="00C85C31">
        <w:rPr>
          <w:rFonts w:cs="Times New Roman"/>
          <w:sz w:val="28"/>
          <w:szCs w:val="28"/>
        </w:rPr>
        <w:t xml:space="preserve">) Ростислав ГРИБ – директор комунального підприємства </w:t>
      </w:r>
      <w:proofErr w:type="spellStart"/>
      <w:r w:rsidR="00C85C31" w:rsidRPr="00C85C31">
        <w:rPr>
          <w:rFonts w:cs="Times New Roman"/>
          <w:sz w:val="28"/>
          <w:szCs w:val="28"/>
        </w:rPr>
        <w:t>„Ефе</w:t>
      </w:r>
      <w:r w:rsidR="004B7E00">
        <w:rPr>
          <w:rFonts w:cs="Times New Roman"/>
          <w:sz w:val="28"/>
          <w:szCs w:val="28"/>
        </w:rPr>
        <w:t>кт</w:t>
      </w:r>
      <w:proofErr w:type="spellEnd"/>
      <w:r w:rsidR="004B7E00">
        <w:rPr>
          <w:rFonts w:cs="Times New Roman"/>
          <w:sz w:val="28"/>
          <w:szCs w:val="28"/>
        </w:rPr>
        <w:t>” Решетилівської міської ради;</w:t>
      </w:r>
    </w:p>
    <w:p w:rsidR="004B7E00" w:rsidRDefault="00626D06" w:rsidP="004B7E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B7E00">
        <w:rPr>
          <w:rFonts w:ascii="Times New Roman" w:hAnsi="Times New Roman" w:cs="Times New Roman"/>
          <w:sz w:val="28"/>
          <w:szCs w:val="28"/>
        </w:rPr>
        <w:t xml:space="preserve">) </w:t>
      </w:r>
      <w:r w:rsidR="004B7E00" w:rsidRPr="00C85C31">
        <w:rPr>
          <w:rFonts w:ascii="Times New Roman" w:hAnsi="Times New Roman" w:cs="Times New Roman"/>
          <w:sz w:val="28"/>
          <w:szCs w:val="28"/>
        </w:rPr>
        <w:t>Наталія ЯРЕСЬКО – начальник бюджетного відділу фінансового управління Решетилівської міської ради.</w:t>
      </w:r>
    </w:p>
    <w:p w:rsidR="00C85C31" w:rsidRDefault="00C85C31" w:rsidP="002F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836" w:rsidRDefault="00C85C31" w:rsidP="002F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F7836" w:rsidRPr="00C019CF">
        <w:rPr>
          <w:rFonts w:ascii="Times New Roman" w:eastAsia="Times New Roman" w:hAnsi="Times New Roman" w:cs="Times New Roman"/>
          <w:sz w:val="28"/>
          <w:szCs w:val="28"/>
        </w:rPr>
        <w:t xml:space="preserve">ідсутні з поважних причин – </w:t>
      </w:r>
      <w:r w:rsidR="00626D06">
        <w:rPr>
          <w:rFonts w:ascii="Times New Roman" w:eastAsia="Times New Roman" w:hAnsi="Times New Roman" w:cs="Times New Roman"/>
          <w:sz w:val="28"/>
          <w:szCs w:val="28"/>
        </w:rPr>
        <w:t>немає.</w:t>
      </w:r>
    </w:p>
    <w:p w:rsidR="00E839F1" w:rsidRDefault="00E839F1" w:rsidP="002F7836">
      <w:pPr>
        <w:widowControl w:val="0"/>
        <w:tabs>
          <w:tab w:val="left" w:pos="905"/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715" w:rsidRDefault="002B4715" w:rsidP="002F7836">
      <w:pPr>
        <w:widowControl w:val="0"/>
        <w:tabs>
          <w:tab w:val="left" w:pos="905"/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715" w:rsidRDefault="002B4715" w:rsidP="002F7836">
      <w:pPr>
        <w:widowControl w:val="0"/>
        <w:tabs>
          <w:tab w:val="left" w:pos="905"/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715" w:rsidRDefault="002B4715" w:rsidP="002F7836">
      <w:pPr>
        <w:widowControl w:val="0"/>
        <w:tabs>
          <w:tab w:val="left" w:pos="905"/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B89" w:rsidRDefault="00F01B89" w:rsidP="002F7836">
      <w:pPr>
        <w:widowControl w:val="0"/>
        <w:tabs>
          <w:tab w:val="left" w:pos="905"/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715" w:rsidRDefault="002B4715" w:rsidP="002F7836">
      <w:pPr>
        <w:widowControl w:val="0"/>
        <w:tabs>
          <w:tab w:val="left" w:pos="905"/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715" w:rsidRDefault="002B4715" w:rsidP="002F7836">
      <w:pPr>
        <w:widowControl w:val="0"/>
        <w:tabs>
          <w:tab w:val="left" w:pos="905"/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715" w:rsidRPr="00C019CF" w:rsidRDefault="002B4715" w:rsidP="002F7836">
      <w:pPr>
        <w:widowControl w:val="0"/>
        <w:tabs>
          <w:tab w:val="left" w:pos="905"/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836" w:rsidRPr="00C019CF" w:rsidRDefault="002F7836" w:rsidP="002F7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Порядок денний</w:t>
      </w:r>
    </w:p>
    <w:p w:rsidR="002F7836" w:rsidRPr="00C019CF" w:rsidRDefault="002F7836" w:rsidP="002F7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7836" w:rsidRPr="00AC0062" w:rsidRDefault="002F7836" w:rsidP="00AC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0062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AC0062">
        <w:rPr>
          <w:rFonts w:ascii="Times New Roman" w:eastAsia="Times New Roman" w:hAnsi="Times New Roman" w:cs="Times New Roman"/>
          <w:b/>
          <w:sz w:val="28"/>
          <w:szCs w:val="28"/>
        </w:rPr>
        <w:t>Вітальне слово, підстави для засідання.</w:t>
      </w:r>
    </w:p>
    <w:p w:rsidR="002F7836" w:rsidRDefault="002F7836" w:rsidP="00AC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62">
        <w:rPr>
          <w:rFonts w:ascii="Times New Roman" w:eastAsia="Times New Roman" w:hAnsi="Times New Roman" w:cs="Times New Roman"/>
          <w:sz w:val="28"/>
          <w:szCs w:val="28"/>
        </w:rPr>
        <w:t xml:space="preserve">Вітають: </w:t>
      </w:r>
      <w:r w:rsidR="00626D06">
        <w:rPr>
          <w:rFonts w:ascii="Times New Roman" w:eastAsia="Times New Roman" w:hAnsi="Times New Roman" w:cs="Times New Roman"/>
          <w:sz w:val="28"/>
          <w:szCs w:val="28"/>
        </w:rPr>
        <w:t>Інна СИВИНСЬКА</w:t>
      </w:r>
      <w:r w:rsidR="00AC00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C0062">
        <w:rPr>
          <w:rFonts w:ascii="Times New Roman" w:eastAsia="Times New Roman" w:hAnsi="Times New Roman" w:cs="Times New Roman"/>
          <w:sz w:val="28"/>
          <w:szCs w:val="28"/>
        </w:rPr>
        <w:t xml:space="preserve">Андрій </w:t>
      </w:r>
      <w:r w:rsidR="00AC0062">
        <w:rPr>
          <w:rFonts w:ascii="Times New Roman" w:eastAsia="Times New Roman" w:hAnsi="Times New Roman" w:cs="Times New Roman"/>
          <w:sz w:val="28"/>
          <w:szCs w:val="28"/>
        </w:rPr>
        <w:t>РОМАНОВ.</w:t>
      </w:r>
    </w:p>
    <w:p w:rsidR="00626D06" w:rsidRDefault="00626D06" w:rsidP="00AC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6D06" w:rsidRDefault="00626D06" w:rsidP="00626D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0062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Розгляд проєктів, поданих для можливого виключення із єдиного проєктного портфеля Решетилівської міської територіальної громади.</w:t>
      </w:r>
    </w:p>
    <w:p w:rsidR="00626D06" w:rsidRDefault="00626D06" w:rsidP="00626D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0062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AC0062">
        <w:rPr>
          <w:rFonts w:ascii="Times New Roman" w:eastAsia="Times New Roman" w:hAnsi="Times New Roman" w:cs="Times New Roman"/>
          <w:sz w:val="28"/>
          <w:szCs w:val="28"/>
        </w:rPr>
        <w:t xml:space="preserve">: Андрій </w:t>
      </w:r>
      <w:r>
        <w:rPr>
          <w:rFonts w:ascii="Times New Roman" w:eastAsia="Times New Roman" w:hAnsi="Times New Roman" w:cs="Times New Roman"/>
          <w:sz w:val="28"/>
          <w:szCs w:val="28"/>
        </w:rPr>
        <w:t>РОМАНОВ</w:t>
      </w:r>
      <w:r w:rsidR="002B4715">
        <w:rPr>
          <w:rFonts w:ascii="Times New Roman" w:eastAsia="Times New Roman" w:hAnsi="Times New Roman" w:cs="Times New Roman"/>
          <w:sz w:val="28"/>
          <w:szCs w:val="28"/>
        </w:rPr>
        <w:t>, Олександр ПОЛНОБРОДСЬКИЙ.</w:t>
      </w:r>
    </w:p>
    <w:p w:rsidR="00AC0062" w:rsidRPr="00AC0062" w:rsidRDefault="00AC0062" w:rsidP="00AC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030" w:rsidRDefault="00626D06" w:rsidP="00AC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2F7836" w:rsidRPr="00AC006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Розгляд проєктів, поданих</w:t>
      </w:r>
      <w:r w:rsidR="00CB3030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можливого включення до єдиного проєктного портфеля Решетилівської міської територіальної громади</w:t>
      </w:r>
      <w:r w:rsidR="00126CE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B3030" w:rsidRDefault="00126CE5" w:rsidP="00AC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0062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AC0062">
        <w:rPr>
          <w:rFonts w:ascii="Times New Roman" w:eastAsia="Times New Roman" w:hAnsi="Times New Roman" w:cs="Times New Roman"/>
          <w:sz w:val="28"/>
          <w:szCs w:val="28"/>
        </w:rPr>
        <w:t xml:space="preserve">: Андрій </w:t>
      </w:r>
      <w:r>
        <w:rPr>
          <w:rFonts w:ascii="Times New Roman" w:eastAsia="Times New Roman" w:hAnsi="Times New Roman" w:cs="Times New Roman"/>
          <w:sz w:val="28"/>
          <w:szCs w:val="28"/>
        </w:rPr>
        <w:t>РОМАНОВ</w:t>
      </w:r>
      <w:r w:rsidR="002B4715">
        <w:rPr>
          <w:rFonts w:ascii="Times New Roman" w:eastAsia="Times New Roman" w:hAnsi="Times New Roman" w:cs="Times New Roman"/>
          <w:sz w:val="28"/>
          <w:szCs w:val="28"/>
        </w:rPr>
        <w:t>,</w:t>
      </w:r>
      <w:r w:rsidR="002B4715" w:rsidRPr="002B4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715">
        <w:rPr>
          <w:rFonts w:ascii="Times New Roman" w:eastAsia="Times New Roman" w:hAnsi="Times New Roman" w:cs="Times New Roman"/>
          <w:sz w:val="28"/>
          <w:szCs w:val="28"/>
        </w:rPr>
        <w:t>Олександр ПОЛНОБРОДСЬКИЙ.</w:t>
      </w:r>
    </w:p>
    <w:p w:rsidR="00CB3030" w:rsidRDefault="00CB3030" w:rsidP="00AC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6CE5" w:rsidRDefault="00626D06" w:rsidP="00126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126CE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Внесення змін</w:t>
      </w:r>
      <w:r w:rsidR="00126CE5">
        <w:rPr>
          <w:rFonts w:ascii="Times New Roman" w:eastAsia="Times New Roman" w:hAnsi="Times New Roman" w:cs="Times New Roman"/>
          <w:b/>
          <w:sz w:val="28"/>
          <w:szCs w:val="28"/>
        </w:rPr>
        <w:t xml:space="preserve"> до єдиного проєктного портфеля Решетилівської міської територіальної громади.</w:t>
      </w:r>
    </w:p>
    <w:p w:rsidR="002F7836" w:rsidRDefault="002F7836" w:rsidP="00AC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062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r w:rsidR="00126CE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AC006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13665">
        <w:rPr>
          <w:rFonts w:ascii="Times New Roman" w:eastAsia="Times New Roman" w:hAnsi="Times New Roman" w:cs="Times New Roman"/>
          <w:sz w:val="28"/>
          <w:szCs w:val="28"/>
        </w:rPr>
        <w:t>Інна СИВИНСЬКА,</w:t>
      </w:r>
      <w:r w:rsidR="00A13665" w:rsidRPr="00AC0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062" w:rsidRPr="00AC0062">
        <w:rPr>
          <w:rFonts w:ascii="Times New Roman" w:eastAsia="Times New Roman" w:hAnsi="Times New Roman" w:cs="Times New Roman"/>
          <w:sz w:val="28"/>
          <w:szCs w:val="28"/>
        </w:rPr>
        <w:t xml:space="preserve">Андрій </w:t>
      </w:r>
      <w:r w:rsidR="00AC0062">
        <w:rPr>
          <w:rFonts w:ascii="Times New Roman" w:eastAsia="Times New Roman" w:hAnsi="Times New Roman" w:cs="Times New Roman"/>
          <w:sz w:val="28"/>
          <w:szCs w:val="28"/>
        </w:rPr>
        <w:t>РОМАНОВ</w:t>
      </w:r>
      <w:r w:rsidR="002B47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3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0062" w:rsidRPr="00AC0062" w:rsidRDefault="00AC0062" w:rsidP="00AC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836" w:rsidRPr="00AC0062" w:rsidRDefault="002B4715" w:rsidP="00AC0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F7836" w:rsidRPr="00AC0062">
        <w:rPr>
          <w:rFonts w:ascii="Times New Roman" w:eastAsia="Times New Roman" w:hAnsi="Times New Roman" w:cs="Times New Roman"/>
          <w:b/>
          <w:sz w:val="28"/>
          <w:szCs w:val="28"/>
        </w:rPr>
        <w:t>. Різне, виступи.</w:t>
      </w:r>
    </w:p>
    <w:p w:rsidR="002F7836" w:rsidRPr="00C019CF" w:rsidRDefault="002F7836" w:rsidP="002F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836" w:rsidRPr="00C019CF" w:rsidRDefault="002F7836" w:rsidP="002F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sz w:val="28"/>
          <w:szCs w:val="28"/>
        </w:rPr>
        <w:t xml:space="preserve">СЛУХАЛИ: </w:t>
      </w:r>
    </w:p>
    <w:p w:rsidR="002F7836" w:rsidRPr="00C019CF" w:rsidRDefault="002F7836" w:rsidP="002F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9C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16287" w:rsidRPr="00D83D29" w:rsidRDefault="00D83D29" w:rsidP="00D83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C16287" w:rsidRPr="00D83D29">
        <w:rPr>
          <w:rFonts w:ascii="Times New Roman" w:eastAsia="Times New Roman" w:hAnsi="Times New Roman" w:cs="Times New Roman"/>
          <w:b/>
          <w:sz w:val="28"/>
          <w:szCs w:val="28"/>
        </w:rPr>
        <w:t>Вітальне слово, підстави для засідання.</w:t>
      </w:r>
    </w:p>
    <w:p w:rsidR="002B4715" w:rsidRDefault="002B4715" w:rsidP="00D83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715">
        <w:rPr>
          <w:rFonts w:ascii="Times New Roman" w:eastAsia="Times New Roman" w:hAnsi="Times New Roman" w:cs="Times New Roman"/>
          <w:sz w:val="28"/>
          <w:szCs w:val="28"/>
        </w:rPr>
        <w:t>Інна СИВИНСЬКА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подякувала усім присутнім за оперативний збір та повну явку на даному засіданні Інвест-ради. На минулому засіданні був сформований єдиний проєктний портфель громади (далі – ЄПП), який </w:t>
      </w:r>
      <w:r w:rsidR="00D83D29">
        <w:rPr>
          <w:rFonts w:ascii="Times New Roman" w:eastAsia="Times New Roman" w:hAnsi="Times New Roman" w:cs="Times New Roman"/>
          <w:sz w:val="28"/>
          <w:szCs w:val="28"/>
        </w:rPr>
        <w:t xml:space="preserve">включив 3 проєкти та </w:t>
      </w:r>
      <w:r>
        <w:rPr>
          <w:rFonts w:ascii="Times New Roman" w:eastAsia="Times New Roman" w:hAnsi="Times New Roman" w:cs="Times New Roman"/>
          <w:sz w:val="28"/>
          <w:szCs w:val="28"/>
        </w:rPr>
        <w:t>відображений у Додатку 6 рішення щодо бюджету громади на 2026 рік. Через певні особливості щодо проєктів «Нової української школи»</w:t>
      </w:r>
      <w:r w:rsidR="000A57BF">
        <w:rPr>
          <w:rFonts w:ascii="Times New Roman" w:eastAsia="Times New Roman" w:hAnsi="Times New Roman" w:cs="Times New Roman"/>
          <w:sz w:val="28"/>
          <w:szCs w:val="28"/>
        </w:rPr>
        <w:t xml:space="preserve"> (далі – НУШ)</w:t>
      </w:r>
      <w:r>
        <w:rPr>
          <w:rFonts w:ascii="Times New Roman" w:eastAsia="Times New Roman" w:hAnsi="Times New Roman" w:cs="Times New Roman"/>
          <w:sz w:val="28"/>
          <w:szCs w:val="28"/>
        </w:rPr>
        <w:t>, будуть зміни і в ЄПП, і в бюджеті</w:t>
      </w:r>
      <w:r w:rsidR="000A57BF">
        <w:rPr>
          <w:rFonts w:ascii="Times New Roman" w:eastAsia="Times New Roman" w:hAnsi="Times New Roman" w:cs="Times New Roman"/>
          <w:sz w:val="28"/>
          <w:szCs w:val="28"/>
        </w:rPr>
        <w:t xml:space="preserve"> громади. </w:t>
      </w:r>
      <w:r w:rsidR="000A57BF">
        <w:rPr>
          <w:rFonts w:ascii="Times New Roman" w:hAnsi="Times New Roman" w:cs="Times New Roman"/>
          <w:sz w:val="28"/>
          <w:szCs w:val="28"/>
        </w:rPr>
        <w:t>Зазначила, що все готове до цього засідання, кворум для прийняття рішень – достатній, засідання є правомочним.</w:t>
      </w:r>
    </w:p>
    <w:p w:rsidR="000A57BF" w:rsidRDefault="002B4715" w:rsidP="00D83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Андрій РОМАНОВ повідомив, що відповідно до розпорядження Решетилівського міського голови </w:t>
      </w:r>
      <w:r w:rsidR="000A57BF">
        <w:rPr>
          <w:rFonts w:ascii="Times New Roman" w:eastAsia="Times New Roman" w:hAnsi="Times New Roman" w:cs="Times New Roman"/>
          <w:sz w:val="28"/>
          <w:szCs w:val="28"/>
        </w:rPr>
        <w:t xml:space="preserve">Оксани ДЯДЮНОВОЇ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 20.03.2026 № 96, </w:t>
      </w:r>
      <w:r w:rsidR="000A57BF">
        <w:rPr>
          <w:rFonts w:ascii="Times New Roman" w:eastAsia="Times New Roman" w:hAnsi="Times New Roman" w:cs="Times New Roman"/>
          <w:sz w:val="28"/>
          <w:szCs w:val="28"/>
        </w:rPr>
        <w:t xml:space="preserve">керуючись </w:t>
      </w:r>
      <w:r w:rsidR="000A57BF">
        <w:rPr>
          <w:rFonts w:ascii="Times New Roman" w:hAnsi="Times New Roman" w:cs="Times New Roman"/>
          <w:sz w:val="28"/>
          <w:szCs w:val="28"/>
        </w:rPr>
        <w:t>постановою</w:t>
      </w:r>
      <w:r w:rsidRPr="00BA400E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28.02.2025 № 527 «Деякі питання управління публічними інвестиціями»</w:t>
      </w:r>
      <w:r w:rsidR="000A57BF">
        <w:rPr>
          <w:rFonts w:ascii="Times New Roman" w:hAnsi="Times New Roman" w:cs="Times New Roman"/>
          <w:sz w:val="28"/>
          <w:szCs w:val="28"/>
        </w:rPr>
        <w:t>, не частіше 1 разу на квартал можна внести зміни до ЄПП. Правове підґрунтя та практичні дії</w:t>
      </w:r>
      <w:r w:rsidR="000A57BF" w:rsidRPr="000A57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7BF">
        <w:rPr>
          <w:rFonts w:ascii="Times New Roman" w:eastAsia="Times New Roman" w:hAnsi="Times New Roman" w:cs="Times New Roman"/>
          <w:sz w:val="28"/>
          <w:szCs w:val="28"/>
        </w:rPr>
        <w:t xml:space="preserve">в системі </w:t>
      </w:r>
      <w:r w:rsidR="000A57BF"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 w:rsidR="000A57BF">
        <w:rPr>
          <w:rFonts w:ascii="Times New Roman" w:eastAsia="Times New Roman" w:hAnsi="Times New Roman" w:cs="Times New Roman"/>
          <w:sz w:val="28"/>
          <w:szCs w:val="28"/>
        </w:rPr>
        <w:t xml:space="preserve"> були забезпечені. </w:t>
      </w:r>
    </w:p>
    <w:p w:rsidR="002B4715" w:rsidRPr="000A57BF" w:rsidRDefault="000A57BF" w:rsidP="00D83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період 23-26.03.2026 було внесено та подано на розгляд новий проєкт НУШ, 27.03.2026 виставлено експертні оцінки, також є мотивований лист-подання від власника секторального портфеля по освіті – відділу освіти Решетилівської міської ради – від 26.03.2026 № 01.1-21/236 щодо виключення проєкту НУШ, який вже є в ЄПП.</w:t>
      </w:r>
    </w:p>
    <w:p w:rsidR="002B4715" w:rsidRDefault="002B4715" w:rsidP="002B47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B89" w:rsidRDefault="00D83D29" w:rsidP="00F0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F01B89">
        <w:rPr>
          <w:rFonts w:ascii="Times New Roman" w:eastAsia="Times New Roman" w:hAnsi="Times New Roman" w:cs="Times New Roman"/>
          <w:b/>
          <w:sz w:val="28"/>
          <w:szCs w:val="28"/>
        </w:rPr>
        <w:t>Розгляд проєктів, поданих для можливого виключення із єдиного проєктного портфеля Решетилівської міської територіальної громади.</w:t>
      </w:r>
    </w:p>
    <w:p w:rsidR="00F01B89" w:rsidRDefault="00F01B89" w:rsidP="00F0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B89">
        <w:rPr>
          <w:rFonts w:ascii="Times New Roman" w:eastAsia="Times New Roman" w:hAnsi="Times New Roman" w:cs="Times New Roman"/>
          <w:sz w:val="28"/>
          <w:szCs w:val="28"/>
        </w:rPr>
        <w:t xml:space="preserve">Андрій </w:t>
      </w:r>
      <w:r>
        <w:rPr>
          <w:rFonts w:ascii="Times New Roman" w:eastAsia="Times New Roman" w:hAnsi="Times New Roman" w:cs="Times New Roman"/>
          <w:sz w:val="28"/>
          <w:szCs w:val="28"/>
        </w:rPr>
        <w:t>РОМАНОВ повідомив, що копія відповідного подання від відділу освіти Решетилівської міської ради надається до ознайомлення.</w:t>
      </w:r>
    </w:p>
    <w:p w:rsidR="00F01B89" w:rsidRDefault="00F01B89" w:rsidP="00F0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B89" w:rsidRDefault="00F01B89" w:rsidP="00F0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* Присутні ознайомлюються із копією листа від 26.03.2026 № 01.1-21/236 щодо виключення проєкту НУШ, який вже є в ЄПП.</w:t>
      </w:r>
    </w:p>
    <w:p w:rsidR="00F01B89" w:rsidRPr="00F01B89" w:rsidRDefault="00F01B89" w:rsidP="00F0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D29" w:rsidRPr="00CB3030" w:rsidRDefault="00D83D29" w:rsidP="00D83D29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F01B89">
        <w:rPr>
          <w:rFonts w:ascii="Times New Roman" w:eastAsia="Times New Roman" w:hAnsi="Times New Roman" w:cs="Times New Roman"/>
          <w:sz w:val="28"/>
          <w:szCs w:val="28"/>
        </w:rPr>
        <w:t xml:space="preserve">лександр ПОЛНОБРОДСЬКИЙ надав додаткові роз’яснення із даного питання.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Зазначив, що є намір виключити із ЄПП громади проєкту           </w:t>
      </w:r>
      <w:r w:rsidRPr="00883DA3">
        <w:rPr>
          <w:rFonts w:ascii="Times New Roman" w:hAnsi="Times New Roman" w:cs="Times New Roman"/>
          <w:sz w:val="28"/>
          <w:szCs w:val="28"/>
        </w:rPr>
        <w:t>111225-9D8D483B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83DA3">
        <w:rPr>
          <w:rFonts w:ascii="Times New Roman" w:hAnsi="Times New Roman" w:cs="Times New Roman"/>
          <w:sz w:val="28"/>
          <w:szCs w:val="28"/>
        </w:rPr>
        <w:t>Забезпечення закладів загальної середньої освіти Решетилівської міської ради засобами навчання та обладнання</w:t>
      </w:r>
      <w:r>
        <w:rPr>
          <w:rFonts w:ascii="Times New Roman" w:hAnsi="Times New Roman" w:cs="Times New Roman"/>
          <w:sz w:val="28"/>
          <w:szCs w:val="28"/>
        </w:rPr>
        <w:t>м в межах впровадження реформи «</w:t>
      </w:r>
      <w:r w:rsidRPr="00883DA3">
        <w:rPr>
          <w:rFonts w:ascii="Times New Roman" w:hAnsi="Times New Roman" w:cs="Times New Roman"/>
          <w:sz w:val="28"/>
          <w:szCs w:val="28"/>
        </w:rPr>
        <w:t xml:space="preserve">Нова </w:t>
      </w:r>
      <w:r>
        <w:rPr>
          <w:rFonts w:ascii="Times New Roman" w:hAnsi="Times New Roman" w:cs="Times New Roman"/>
          <w:sz w:val="28"/>
          <w:szCs w:val="28"/>
        </w:rPr>
        <w:t xml:space="preserve">українська школа» (режим доступу – </w:t>
      </w:r>
      <w:hyperlink r:id="rId8" w:history="1">
        <w:r w:rsidRPr="00B53112">
          <w:rPr>
            <w:rStyle w:val="ac"/>
            <w:rFonts w:ascii="Times New Roman" w:hAnsi="Times New Roman" w:cs="Times New Roman"/>
            <w:sz w:val="28"/>
            <w:szCs w:val="28"/>
          </w:rPr>
          <w:t>https://dream.gov.ua/ua/pip/DREAM-UA-111225-9D8D483B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 у зв’язку із його неактуальністю та зміною законодавства стосовно реформи НУШ. Коли цей проєкт робився – були одні вимоги, а зараз маємо інші, оскільки є відповідні рекомендації та листи профільного Міністерства та Департаменту, є вже і розподіл коштів субвенції на НУШ на 2026 рік конкретним громадам. Якщо залишимо як є, то громада не зможе реалізувати його і кошти повернемо назад.</w:t>
      </w:r>
    </w:p>
    <w:p w:rsidR="002B4715" w:rsidRDefault="002B4715" w:rsidP="00F0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3D29" w:rsidRPr="00763572" w:rsidRDefault="00D83D29" w:rsidP="00763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 Присутнім демонструється відповідна інформація в роздрукованій табличній формі, паралельно – на екрані із сайту модуля аналітики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 w:rsidRPr="000D5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D5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anchor="/expertEvaluation" w:history="1">
        <w:r w:rsidRPr="00862369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https://bi.dream.gov.ua/#/expertEvaluation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572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hyperlink r:id="rId10" w:anchor="/pipDetails" w:history="1">
        <w:r w:rsidR="00763572" w:rsidRPr="00B53112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https://bi.dream.gov.ua/#/pipDetails</w:t>
        </w:r>
      </w:hyperlink>
      <w:r w:rsidR="00763572"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 члени Інвестиційної ради ознайомлюються із інформацією.</w:t>
      </w:r>
      <w:r w:rsidRPr="000D5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572">
        <w:rPr>
          <w:rFonts w:ascii="Times New Roman" w:eastAsia="Times New Roman" w:hAnsi="Times New Roman" w:cs="Times New Roman"/>
          <w:sz w:val="28"/>
          <w:szCs w:val="28"/>
        </w:rPr>
        <w:t xml:space="preserve">Також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відображається частина із кабінету відповідального суб’єкту за ЄПП 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3572" w:rsidRDefault="00763572" w:rsidP="002B47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B89" w:rsidRPr="002B4715" w:rsidRDefault="00763572" w:rsidP="00A13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AC006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Розгляд проєктів, поданих для можливого включення до єдиного проєктного портфеля Решетилівської міської територіальної громади.</w:t>
      </w:r>
    </w:p>
    <w:p w:rsidR="00763572" w:rsidRDefault="00BA400E" w:rsidP="00FD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00E">
        <w:rPr>
          <w:rFonts w:ascii="Times New Roman" w:eastAsia="Times New Roman" w:hAnsi="Times New Roman" w:cs="Times New Roman"/>
          <w:sz w:val="28"/>
          <w:szCs w:val="28"/>
        </w:rPr>
        <w:t xml:space="preserve">Андрій </w:t>
      </w:r>
      <w:r>
        <w:rPr>
          <w:rFonts w:ascii="Times New Roman" w:eastAsia="Times New Roman" w:hAnsi="Times New Roman" w:cs="Times New Roman"/>
          <w:sz w:val="28"/>
          <w:szCs w:val="28"/>
        </w:rPr>
        <w:t>РОМАНОВ повідомив присутнім, що</w:t>
      </w:r>
      <w:r w:rsidR="00763572">
        <w:rPr>
          <w:rFonts w:ascii="Times New Roman" w:eastAsia="Times New Roman" w:hAnsi="Times New Roman" w:cs="Times New Roman"/>
          <w:sz w:val="28"/>
          <w:szCs w:val="28"/>
        </w:rPr>
        <w:t xml:space="preserve"> відділ освіти Решетилівської міської ради спільно із відділом економрозвитку внесли оновлений проєкт по НУШ для можливого включення до ЄПП громади.</w:t>
      </w:r>
      <w:r w:rsidR="00763572" w:rsidRPr="00763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572">
        <w:rPr>
          <w:rFonts w:ascii="Times New Roman" w:eastAsia="Times New Roman" w:hAnsi="Times New Roman" w:cs="Times New Roman"/>
          <w:sz w:val="28"/>
          <w:szCs w:val="28"/>
        </w:rPr>
        <w:t>Програм – не було.</w:t>
      </w:r>
      <w:r w:rsidR="001747DC" w:rsidRPr="00174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7DC">
        <w:rPr>
          <w:rFonts w:ascii="Times New Roman" w:eastAsia="Times New Roman" w:hAnsi="Times New Roman" w:cs="Times New Roman"/>
          <w:sz w:val="28"/>
          <w:szCs w:val="28"/>
        </w:rPr>
        <w:t>Враховуючи затверджений СПППІ громади, проєктів від інших суб’єктів не було.</w:t>
      </w:r>
      <w:r w:rsidR="0097015D">
        <w:rPr>
          <w:rFonts w:ascii="Times New Roman" w:eastAsia="Times New Roman" w:hAnsi="Times New Roman" w:cs="Times New Roman"/>
          <w:sz w:val="28"/>
          <w:szCs w:val="28"/>
        </w:rPr>
        <w:t xml:space="preserve"> Експертна оцінка виставлена сьогодні до 10:00 за КЕП відповідальних за таке оцінювання.</w:t>
      </w:r>
      <w:r w:rsidR="001747DC">
        <w:rPr>
          <w:rFonts w:ascii="Times New Roman" w:eastAsia="Times New Roman" w:hAnsi="Times New Roman" w:cs="Times New Roman"/>
          <w:sz w:val="28"/>
          <w:szCs w:val="28"/>
        </w:rPr>
        <w:t xml:space="preserve"> Із оновленим проєктом НУШ можна познайомитися зараз онлайн чи в роздруківці.</w:t>
      </w:r>
    </w:p>
    <w:p w:rsidR="00763572" w:rsidRDefault="00763572" w:rsidP="00174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7DC" w:rsidRPr="001747DC" w:rsidRDefault="001747DC" w:rsidP="00174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7DC">
        <w:rPr>
          <w:rFonts w:ascii="Times New Roman" w:eastAsia="Times New Roman" w:hAnsi="Times New Roman" w:cs="Times New Roman"/>
          <w:sz w:val="28"/>
          <w:szCs w:val="28"/>
        </w:rPr>
        <w:t>* Присутнім демонструється відповідна інформація по проєкту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74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47DC" w:rsidRDefault="001747DC" w:rsidP="00174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7DC">
        <w:rPr>
          <w:rFonts w:ascii="Times New Roman" w:hAnsi="Times New Roman" w:cs="Times New Roman"/>
          <w:sz w:val="28"/>
          <w:szCs w:val="28"/>
        </w:rPr>
        <w:t>230326-99F46431 – Створення освітнього простору у межах реформи "Нова українська школа" - Решетилівської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7DC" w:rsidRPr="001747DC" w:rsidRDefault="001747DC" w:rsidP="00174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(режим доступу – </w:t>
      </w:r>
      <w:hyperlink r:id="rId11" w:history="1">
        <w:r w:rsidRPr="00B53112">
          <w:rPr>
            <w:rStyle w:val="ac"/>
            <w:rFonts w:ascii="Times New Roman" w:hAnsi="Times New Roman" w:cs="Times New Roman"/>
            <w:sz w:val="28"/>
            <w:szCs w:val="28"/>
          </w:rPr>
          <w:t>https://dream.gov.ua/ua/pip/DREAM-UA-230326-99F46431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Інформація надається в роздрукованій табличній формі, паралельно – на екрані із сайту модуля аналітики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 w:rsidRPr="000D5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D5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anchor="/pipDetails" w:history="1">
        <w:r w:rsidRPr="00862369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https://bi.dream.gov.ua/#/pipDetails</w:t>
        </w:r>
      </w:hyperlink>
      <w:r w:rsidRPr="000D5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 члени Інвестиційної ради ознайомлюються із інформацією.</w:t>
      </w:r>
      <w:r w:rsidRPr="000D5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Також відображається частина із кабінету відповідального суб’єкту за ЄПП 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47DC" w:rsidRDefault="001747DC" w:rsidP="00FD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15D" w:rsidRDefault="001747DC" w:rsidP="009701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Олександр ПОЛНОБРОДСЬКИЙ повідомив, що, як було зазначено вище, новий проєкт по НУШ є правонаступником минулого проєкту НУШ. Головні відмінності – чіткі кошти державної субвенції</w:t>
      </w:r>
      <w:r w:rsidR="0097015D">
        <w:rPr>
          <w:rFonts w:ascii="Times New Roman" w:eastAsia="Times New Roman" w:hAnsi="Times New Roman" w:cs="Times New Roman"/>
          <w:sz w:val="28"/>
          <w:szCs w:val="28"/>
        </w:rPr>
        <w:t xml:space="preserve"> (які визначені розподілом по громадах на 2026 рік)</w:t>
      </w:r>
      <w:r>
        <w:rPr>
          <w:rFonts w:ascii="Times New Roman" w:eastAsia="Times New Roman" w:hAnsi="Times New Roman" w:cs="Times New Roman"/>
          <w:sz w:val="28"/>
          <w:szCs w:val="28"/>
        </w:rPr>
        <w:t>, тепер виключно під Покровський опорний заклад освіти</w:t>
      </w:r>
      <w:r w:rsidR="0097015D">
        <w:rPr>
          <w:rFonts w:ascii="Times New Roman" w:eastAsia="Times New Roman" w:hAnsi="Times New Roman" w:cs="Times New Roman"/>
          <w:sz w:val="28"/>
          <w:szCs w:val="28"/>
        </w:rPr>
        <w:t>, менша сума фінансування із місцевого бюджету – 600,0 тис.грн.</w:t>
      </w:r>
    </w:p>
    <w:p w:rsidR="0097015D" w:rsidRDefault="0097015D" w:rsidP="00FD2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15D" w:rsidRPr="00A13665" w:rsidRDefault="00A13665" w:rsidP="00A13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 Внесення змін до єдиного проєктного портфеля Решетилівської міської територіальної громади.</w:t>
      </w:r>
    </w:p>
    <w:p w:rsidR="00507DFB" w:rsidRDefault="00A13665" w:rsidP="00252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Інна СИВИНСЬКА повідомила присутніх, що попередньо були розглянуті</w:t>
      </w:r>
      <w:r w:rsidR="00252FFE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проєкт на виключення </w:t>
      </w:r>
      <w:r w:rsidR="00252FFE">
        <w:rPr>
          <w:rFonts w:ascii="Times New Roman" w:eastAsia="Times New Roman" w:hAnsi="Times New Roman" w:cs="Times New Roman"/>
          <w:sz w:val="28"/>
          <w:szCs w:val="28"/>
        </w:rPr>
        <w:t>та проєкт на включення до ЄПП громади. Запропонувала голосувати за кожен із цих проєктів окремо.</w:t>
      </w:r>
    </w:p>
    <w:p w:rsidR="00507DFB" w:rsidRPr="00507DFB" w:rsidRDefault="00507DFB" w:rsidP="003C4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Андрій РОМАНОВ повідомив присутнім, що частина членів Ради мають конфлікт інтересів як власники секторального портфелю чи особи, що вносили проєкти чи накладали КЕП, або ж як експерти,які виставляли рішення та накладали КЕП відповідно бо блоку оцінок «Економіка», «Розвиток» та «Фінанси». </w:t>
      </w:r>
      <w:r w:rsidR="00252FFE">
        <w:rPr>
          <w:rFonts w:ascii="Times New Roman" w:eastAsia="Times New Roman" w:hAnsi="Times New Roman" w:cs="Times New Roman"/>
          <w:sz w:val="28"/>
          <w:szCs w:val="28"/>
        </w:rPr>
        <w:t xml:space="preserve">Минулого разу – при первинному формуванні ЄПП громади – була аналогічна ситуація.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Але у зв’язку із тим, що ми всі були </w:t>
      </w:r>
      <w:r w:rsidRPr="004B7E00">
        <w:rPr>
          <w:rFonts w:ascii="Times New Roman" w:eastAsia="Times New Roman" w:hAnsi="Times New Roman" w:cs="Times New Roman"/>
          <w:sz w:val="28"/>
          <w:szCs w:val="28"/>
        </w:rPr>
        <w:t>обмежені</w:t>
      </w:r>
      <w:r w:rsidR="004B7E00" w:rsidRPr="004B7E0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4B7E00">
        <w:rPr>
          <w:rFonts w:ascii="Times New Roman" w:eastAsia="Times New Roman" w:hAnsi="Times New Roman" w:cs="Times New Roman"/>
          <w:sz w:val="28"/>
          <w:szCs w:val="28"/>
        </w:rPr>
        <w:t xml:space="preserve"> наявних фахівцях із практичним досвідом роботи в </w:t>
      </w:r>
      <w:r w:rsidRPr="004B7E00"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 w:rsidRPr="004B7E00">
        <w:rPr>
          <w:rFonts w:ascii="Times New Roman" w:eastAsia="Times New Roman" w:hAnsi="Times New Roman" w:cs="Times New Roman"/>
          <w:sz w:val="28"/>
          <w:szCs w:val="28"/>
        </w:rPr>
        <w:t xml:space="preserve"> в межах конкретних суб’єктів – такі речі є прийнятними, така тенденція по багатьом громадам. </w:t>
      </w:r>
      <w:r w:rsidR="004B7E00" w:rsidRPr="004B7E00">
        <w:rPr>
          <w:rFonts w:ascii="Times New Roman" w:eastAsia="Times New Roman" w:hAnsi="Times New Roman" w:cs="Times New Roman"/>
          <w:sz w:val="28"/>
          <w:szCs w:val="28"/>
        </w:rPr>
        <w:t xml:space="preserve">Буде прийнято </w:t>
      </w:r>
      <w:r w:rsidRPr="004B7E00">
        <w:rPr>
          <w:rFonts w:ascii="Times New Roman" w:eastAsia="Times New Roman" w:hAnsi="Times New Roman" w:cs="Times New Roman"/>
          <w:sz w:val="28"/>
          <w:szCs w:val="28"/>
        </w:rPr>
        <w:t>рішення по фактичним проєктам, як</w:t>
      </w:r>
      <w:r w:rsidR="00252FFE">
        <w:rPr>
          <w:rFonts w:ascii="Times New Roman" w:eastAsia="Times New Roman" w:hAnsi="Times New Roman" w:cs="Times New Roman"/>
          <w:sz w:val="28"/>
          <w:szCs w:val="28"/>
        </w:rPr>
        <w:t xml:space="preserve"> таких, що</w:t>
      </w:r>
      <w:r w:rsidRPr="004B7E00">
        <w:rPr>
          <w:rFonts w:ascii="Times New Roman" w:eastAsia="Times New Roman" w:hAnsi="Times New Roman" w:cs="Times New Roman"/>
          <w:sz w:val="28"/>
          <w:szCs w:val="28"/>
        </w:rPr>
        <w:t xml:space="preserve"> допущені. Були б інші галузі, проєкти 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експерти – також би діяли фахово, зважено і так само.</w:t>
      </w:r>
    </w:p>
    <w:p w:rsidR="00A13665" w:rsidRDefault="00507DFB" w:rsidP="00252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807D36">
        <w:rPr>
          <w:rFonts w:ascii="Times New Roman" w:eastAsia="Times New Roman" w:hAnsi="Times New Roman" w:cs="Times New Roman"/>
          <w:sz w:val="28"/>
          <w:szCs w:val="28"/>
        </w:rPr>
        <w:t xml:space="preserve">апитав, чи є у присутніх </w:t>
      </w:r>
      <w:r>
        <w:rPr>
          <w:rFonts w:ascii="Times New Roman" w:eastAsia="Times New Roman" w:hAnsi="Times New Roman" w:cs="Times New Roman"/>
          <w:sz w:val="28"/>
          <w:szCs w:val="28"/>
        </w:rPr>
        <w:t>зауваження чи пропозиції. Якщо таких немає, то запропонував голосувати за кожен проєкт окремо.</w:t>
      </w:r>
    </w:p>
    <w:p w:rsidR="00A13665" w:rsidRDefault="00A13665" w:rsidP="00A13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Інна СИВИНСЬКА запитала, чи є у присутніх зауваження чи пропозиції. Якщо таких нем</w:t>
      </w:r>
      <w:r w:rsidR="00252FFE">
        <w:rPr>
          <w:rFonts w:ascii="Times New Roman" w:eastAsia="Times New Roman" w:hAnsi="Times New Roman" w:cs="Times New Roman"/>
          <w:sz w:val="28"/>
          <w:szCs w:val="28"/>
        </w:rPr>
        <w:t>ає, то запропонувала голосувати.</w:t>
      </w:r>
    </w:p>
    <w:p w:rsidR="00252FFE" w:rsidRDefault="00252FFE" w:rsidP="00A13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3665" w:rsidRDefault="00A13665" w:rsidP="00A13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2F2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Присутні члени Інвестиційної ради голосують </w:t>
      </w:r>
      <w:r w:rsidRPr="00763572">
        <w:rPr>
          <w:rFonts w:ascii="Times New Roman" w:eastAsia="Times New Roman" w:hAnsi="Times New Roman" w:cs="Times New Roman"/>
          <w:b/>
          <w:sz w:val="28"/>
          <w:szCs w:val="28"/>
        </w:rPr>
        <w:t>за виключення проєкту із ЄПП громади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13665" w:rsidRDefault="00A13665" w:rsidP="00A1366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8F">
        <w:rPr>
          <w:rFonts w:ascii="Times New Roman" w:eastAsia="Times New Roman" w:hAnsi="Times New Roman" w:cs="Times New Roman"/>
          <w:b/>
          <w:sz w:val="28"/>
          <w:szCs w:val="28"/>
        </w:rPr>
        <w:t xml:space="preserve">за проєкт </w:t>
      </w:r>
      <w:r w:rsidRPr="00924E8F">
        <w:rPr>
          <w:rFonts w:ascii="Times New Roman" w:hAnsi="Times New Roman" w:cs="Times New Roman"/>
          <w:b/>
          <w:sz w:val="28"/>
          <w:szCs w:val="28"/>
        </w:rPr>
        <w:t>111225-9D8D483B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83DA3">
        <w:rPr>
          <w:rFonts w:ascii="Times New Roman" w:hAnsi="Times New Roman" w:cs="Times New Roman"/>
          <w:sz w:val="28"/>
          <w:szCs w:val="28"/>
        </w:rPr>
        <w:t>Забезпечення закладів загальної середньої освіти Решетилівської міської ради засобами навчання та обладнання</w:t>
      </w:r>
      <w:r>
        <w:rPr>
          <w:rFonts w:ascii="Times New Roman" w:hAnsi="Times New Roman" w:cs="Times New Roman"/>
          <w:sz w:val="28"/>
          <w:szCs w:val="28"/>
        </w:rPr>
        <w:t>м в межах впровадження реформи «</w:t>
      </w:r>
      <w:r w:rsidRPr="00883DA3">
        <w:rPr>
          <w:rFonts w:ascii="Times New Roman" w:hAnsi="Times New Roman" w:cs="Times New Roman"/>
          <w:sz w:val="28"/>
          <w:szCs w:val="28"/>
        </w:rPr>
        <w:t xml:space="preserve">Нова </w:t>
      </w:r>
      <w:r>
        <w:rPr>
          <w:rFonts w:ascii="Times New Roman" w:hAnsi="Times New Roman" w:cs="Times New Roman"/>
          <w:sz w:val="28"/>
          <w:szCs w:val="28"/>
        </w:rPr>
        <w:t xml:space="preserve">українська школа» –  </w:t>
      </w:r>
      <w:r w:rsidRPr="00924E8F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проголосували одноголосно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924E8F">
        <w:rPr>
          <w:rFonts w:ascii="Times New Roman" w:eastAsia="Times New Roman" w:hAnsi="Times New Roman" w:cs="Times New Roman"/>
          <w:b/>
          <w:sz w:val="28"/>
          <w:szCs w:val="28"/>
        </w:rPr>
        <w:t xml:space="preserve"> «ЗА»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3665" w:rsidRDefault="00A13665" w:rsidP="00252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3665" w:rsidRDefault="00A13665" w:rsidP="00A13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2F2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Присутні члени Інвестиційної ради голосують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 включення проєкту до</w:t>
      </w:r>
      <w:r w:rsidRPr="00763572">
        <w:rPr>
          <w:rFonts w:ascii="Times New Roman" w:eastAsia="Times New Roman" w:hAnsi="Times New Roman" w:cs="Times New Roman"/>
          <w:b/>
          <w:sz w:val="28"/>
          <w:szCs w:val="28"/>
        </w:rPr>
        <w:t xml:space="preserve"> ЄПП громади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13665" w:rsidRDefault="00A13665" w:rsidP="00A13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15D">
        <w:rPr>
          <w:rFonts w:ascii="Times New Roman" w:hAnsi="Times New Roman" w:cs="Times New Roman"/>
          <w:b/>
          <w:sz w:val="28"/>
          <w:szCs w:val="28"/>
        </w:rPr>
        <w:t>за проєкт 230326-99F46431</w:t>
      </w:r>
      <w:r w:rsidRPr="001747DC">
        <w:rPr>
          <w:rFonts w:ascii="Times New Roman" w:hAnsi="Times New Roman" w:cs="Times New Roman"/>
          <w:sz w:val="28"/>
          <w:szCs w:val="28"/>
        </w:rPr>
        <w:t xml:space="preserve"> – Створення освітнього простору у межах реформи "Нова українська школа" - Решетилівської міської територіальної громади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Pr="00924E8F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проголосували одноголосно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924E8F">
        <w:rPr>
          <w:rFonts w:ascii="Times New Roman" w:eastAsia="Times New Roman" w:hAnsi="Times New Roman" w:cs="Times New Roman"/>
          <w:b/>
          <w:sz w:val="28"/>
          <w:szCs w:val="28"/>
        </w:rPr>
        <w:t xml:space="preserve"> «ЗА»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7836" w:rsidRPr="008B1F50" w:rsidRDefault="002F7836" w:rsidP="00252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FFE" w:rsidRDefault="00FD2FAC" w:rsidP="00252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2F7836" w:rsidRPr="00B7548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6C62F2" w:rsidRPr="00AC0062">
        <w:rPr>
          <w:rFonts w:ascii="Times New Roman" w:eastAsia="Times New Roman" w:hAnsi="Times New Roman" w:cs="Times New Roman"/>
          <w:b/>
          <w:sz w:val="28"/>
          <w:szCs w:val="28"/>
        </w:rPr>
        <w:t>Різне, виступи.</w:t>
      </w:r>
    </w:p>
    <w:p w:rsidR="00252FFE" w:rsidRDefault="00252FFE" w:rsidP="00252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2FE">
        <w:rPr>
          <w:rFonts w:ascii="Times New Roman" w:hAnsi="Times New Roman" w:cs="Times New Roman"/>
          <w:sz w:val="28"/>
          <w:szCs w:val="28"/>
        </w:rPr>
        <w:t>Віктор ОНУФРІЄНКО</w:t>
      </w:r>
      <w:r>
        <w:rPr>
          <w:rFonts w:ascii="Times New Roman" w:hAnsi="Times New Roman" w:cs="Times New Roman"/>
          <w:sz w:val="28"/>
          <w:szCs w:val="28"/>
        </w:rPr>
        <w:t xml:space="preserve"> повідомив, що зміни до ЄПП громади сформовані. Власне, зміни в бюджеті громаді мають бути внесені на квітневій сесії Решетилівської міської ради. Тому чекати на оновлення Додатку 6 до бюджетного рішення потрібно</w:t>
      </w:r>
      <w:r w:rsidR="008E7DC7">
        <w:rPr>
          <w:rFonts w:ascii="Times New Roman" w:hAnsi="Times New Roman" w:cs="Times New Roman"/>
          <w:sz w:val="28"/>
          <w:szCs w:val="28"/>
        </w:rPr>
        <w:t xml:space="preserve"> не раніше, а фактичного фінансування із місцевого бюджету – не раніше травня.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DC7" w:rsidRDefault="00252FFE" w:rsidP="008E7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Андрій РОМАНОВ повідомив, що тепер його завдання як відповідального за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 Решетилівської міської ради – пі</w:t>
      </w:r>
      <w:r w:rsidR="008E7DC7">
        <w:rPr>
          <w:rFonts w:ascii="Times New Roman" w:eastAsia="Times New Roman" w:hAnsi="Times New Roman" w:cs="Times New Roman"/>
          <w:sz w:val="28"/>
          <w:szCs w:val="28"/>
        </w:rPr>
        <w:t>дготувати протокол засідання, 30.03.2026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завантажити його в систему та провести відповідні дії із відображення результатів по кожному </w:t>
      </w:r>
      <w:r w:rsidR="008E7DC7">
        <w:rPr>
          <w:rFonts w:ascii="Times New Roman" w:eastAsia="Times New Roman" w:hAnsi="Times New Roman" w:cs="Times New Roman"/>
          <w:sz w:val="28"/>
          <w:szCs w:val="28"/>
        </w:rPr>
        <w:t>із цих двох проєктів. По Порядку, є 5 календарних днів на внесення результатів у Систему.</w:t>
      </w:r>
    </w:p>
    <w:p w:rsidR="008E7DC7" w:rsidRDefault="008E7DC7" w:rsidP="006A5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Інна СИВИНСЬКА подякувала усім присутнім за проведену роботу, що передувала засіданню, оперативне зібрання та позитивний </w:t>
      </w:r>
      <w:r w:rsidR="00787D4D">
        <w:rPr>
          <w:rFonts w:ascii="Times New Roman" w:eastAsia="Times New Roman" w:hAnsi="Times New Roman" w:cs="Times New Roman"/>
          <w:sz w:val="28"/>
          <w:szCs w:val="28"/>
        </w:rPr>
        <w:t xml:space="preserve">кінцевий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результат. </w:t>
      </w:r>
    </w:p>
    <w:p w:rsidR="004472FE" w:rsidRPr="00B75481" w:rsidRDefault="004472FE" w:rsidP="00167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836" w:rsidRPr="00292D18" w:rsidRDefault="006C62F2" w:rsidP="00292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62F2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047F99">
        <w:rPr>
          <w:rFonts w:ascii="Times New Roman" w:eastAsia="Times New Roman" w:hAnsi="Times New Roman" w:cs="Times New Roman"/>
          <w:sz w:val="28"/>
          <w:szCs w:val="28"/>
        </w:rPr>
        <w:t xml:space="preserve">рисутні підвели підсумки </w:t>
      </w:r>
      <w:r w:rsidR="00787D4D">
        <w:rPr>
          <w:rFonts w:ascii="Times New Roman" w:eastAsia="Times New Roman" w:hAnsi="Times New Roman" w:cs="Times New Roman"/>
          <w:sz w:val="28"/>
          <w:szCs w:val="28"/>
        </w:rPr>
        <w:t>третього</w:t>
      </w:r>
      <w:bookmarkStart w:id="0" w:name="_GoBack"/>
      <w:bookmarkEnd w:id="0"/>
      <w:r w:rsidRPr="006C62F2">
        <w:rPr>
          <w:rFonts w:ascii="Times New Roman" w:eastAsia="Times New Roman" w:hAnsi="Times New Roman" w:cs="Times New Roman"/>
          <w:sz w:val="28"/>
          <w:szCs w:val="28"/>
        </w:rPr>
        <w:t xml:space="preserve"> засідання Інвестиційної ради </w:t>
      </w:r>
      <w:r w:rsidRPr="006C62F2">
        <w:rPr>
          <w:rFonts w:ascii="Times New Roman" w:eastAsia="Times New Roman" w:hAnsi="Times New Roman" w:cs="Times New Roman"/>
          <w:bCs/>
          <w:sz w:val="28"/>
          <w:szCs w:val="28"/>
        </w:rPr>
        <w:t>Решетилівської міської територіальної громади</w:t>
      </w:r>
      <w:r w:rsidR="00292D18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2F7836" w:rsidRPr="00B94D8A">
        <w:rPr>
          <w:rFonts w:ascii="Times New Roman" w:eastAsia="Times New Roman" w:hAnsi="Times New Roman" w:cs="Times New Roman"/>
          <w:sz w:val="28"/>
          <w:szCs w:val="28"/>
        </w:rPr>
        <w:t xml:space="preserve">За результатами розгляду питань порядку денного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Інвестиційна рада </w:t>
      </w:r>
      <w:r w:rsidR="002F7836" w:rsidRPr="00B94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7836" w:rsidRPr="00B94D8A" w:rsidRDefault="002F7836" w:rsidP="002F7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836" w:rsidRPr="006501FD" w:rsidRDefault="002F7836" w:rsidP="002F78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4D8A"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:rsidR="00047F99" w:rsidRDefault="008E7DC7" w:rsidP="002F78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Затвердити публічний</w:t>
      </w:r>
      <w:r w:rsidR="00047F99">
        <w:rPr>
          <w:rFonts w:ascii="Times New Roman" w:eastAsia="Times New Roman" w:hAnsi="Times New Roman" w:cs="Times New Roman"/>
          <w:sz w:val="28"/>
          <w:szCs w:val="28"/>
        </w:rPr>
        <w:t xml:space="preserve"> інвестицій</w:t>
      </w:r>
      <w:r>
        <w:rPr>
          <w:rFonts w:ascii="Times New Roman" w:eastAsia="Times New Roman" w:hAnsi="Times New Roman" w:cs="Times New Roman"/>
          <w:sz w:val="28"/>
          <w:szCs w:val="28"/>
        </w:rPr>
        <w:t>ний проєкт громади, який буде</w:t>
      </w:r>
      <w:r w:rsidR="00047F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виключений</w:t>
      </w:r>
      <w:r w:rsidR="00047F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із</w:t>
      </w:r>
      <w:r w:rsidR="00047F99">
        <w:rPr>
          <w:rFonts w:ascii="Times New Roman" w:eastAsia="Times New Roman" w:hAnsi="Times New Roman" w:cs="Times New Roman"/>
          <w:sz w:val="28"/>
          <w:szCs w:val="28"/>
        </w:rPr>
        <w:t xml:space="preserve"> єдиного проєктного портфеля Решетилівської міської територіальної громади на 2026 рік:</w:t>
      </w:r>
    </w:p>
    <w:p w:rsidR="00047F99" w:rsidRPr="008E7DC7" w:rsidRDefault="00047F99" w:rsidP="008E7DC7">
      <w:pPr>
        <w:pStyle w:val="a5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467">
        <w:rPr>
          <w:rFonts w:ascii="Times New Roman" w:hAnsi="Times New Roman" w:cs="Times New Roman"/>
          <w:sz w:val="28"/>
          <w:szCs w:val="28"/>
        </w:rPr>
        <w:t>111225-9D8D483B – Забезпечення закладів загальної середньої освіти Решетилівської міської ради засобами навчання та обладнанням в межах впровадження реформи «Нова українська школа».</w:t>
      </w:r>
    </w:p>
    <w:p w:rsidR="00576433" w:rsidRDefault="00576433" w:rsidP="0057643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Затвердити публічний інвестиційний проєкт громади, який буде </w:t>
      </w:r>
      <w:r>
        <w:rPr>
          <w:rFonts w:ascii="Times New Roman" w:eastAsia="Times New Roman" w:hAnsi="Times New Roman" w:cs="Times New Roman"/>
          <w:sz w:val="28"/>
          <w:szCs w:val="28"/>
        </w:rPr>
        <w:t>включений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єдиного проєктного портфеля Решетилівської міської територіальної громади на 2026 рік:</w:t>
      </w:r>
    </w:p>
    <w:p w:rsidR="008E7DC7" w:rsidRPr="00576433" w:rsidRDefault="00576433" w:rsidP="00576433">
      <w:pPr>
        <w:pStyle w:val="a5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76433">
        <w:rPr>
          <w:rFonts w:ascii="Times New Roman" w:hAnsi="Times New Roman" w:cs="Times New Roman"/>
          <w:sz w:val="28"/>
          <w:szCs w:val="28"/>
        </w:rPr>
        <w:t>230326-99F46431</w:t>
      </w:r>
      <w:r w:rsidRPr="001747DC">
        <w:rPr>
          <w:rFonts w:ascii="Times New Roman" w:hAnsi="Times New Roman" w:cs="Times New Roman"/>
          <w:sz w:val="28"/>
          <w:szCs w:val="28"/>
        </w:rPr>
        <w:t xml:space="preserve"> – Створення освітнього простору у межах реформи "Нова українська школа" - Решетилівської міської територіальної громади</w:t>
      </w:r>
    </w:p>
    <w:p w:rsidR="00047F99" w:rsidRDefault="00CB3030" w:rsidP="00962467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467">
        <w:rPr>
          <w:rFonts w:ascii="Times New Roman" w:eastAsia="Times New Roman" w:hAnsi="Times New Roman" w:cs="Times New Roman"/>
          <w:sz w:val="28"/>
          <w:szCs w:val="28"/>
        </w:rPr>
        <w:t xml:space="preserve">Відповідальному за роботу в </w:t>
      </w:r>
      <w:r w:rsidRPr="00962467"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 w:rsidR="00576433">
        <w:rPr>
          <w:rFonts w:ascii="Times New Roman" w:eastAsia="Times New Roman" w:hAnsi="Times New Roman" w:cs="Times New Roman"/>
          <w:sz w:val="28"/>
          <w:szCs w:val="28"/>
        </w:rPr>
        <w:t xml:space="preserve"> – Андрію РОМАНОВУ – 30.03.2026</w:t>
      </w:r>
      <w:r w:rsidRPr="00962467">
        <w:rPr>
          <w:rFonts w:ascii="Times New Roman" w:eastAsia="Times New Roman" w:hAnsi="Times New Roman" w:cs="Times New Roman"/>
          <w:sz w:val="28"/>
          <w:szCs w:val="28"/>
        </w:rPr>
        <w:t xml:space="preserve"> внести відповідну інформацію щодо даного засідання та прийнятого рішення в частині </w:t>
      </w:r>
      <w:r w:rsidR="00576433">
        <w:rPr>
          <w:rFonts w:ascii="Times New Roman" w:eastAsia="Times New Roman" w:hAnsi="Times New Roman" w:cs="Times New Roman"/>
          <w:sz w:val="28"/>
          <w:szCs w:val="28"/>
        </w:rPr>
        <w:t>змін до ЄПП громади</w:t>
      </w:r>
      <w:r w:rsidRPr="00962467">
        <w:rPr>
          <w:rFonts w:ascii="Times New Roman" w:eastAsia="Times New Roman" w:hAnsi="Times New Roman" w:cs="Times New Roman"/>
          <w:sz w:val="28"/>
          <w:szCs w:val="28"/>
        </w:rPr>
        <w:t xml:space="preserve"> та відобразити в </w:t>
      </w:r>
      <w:r w:rsidR="00576433">
        <w:rPr>
          <w:rFonts w:ascii="Times New Roman" w:eastAsia="Times New Roman" w:hAnsi="Times New Roman" w:cs="Times New Roman"/>
          <w:sz w:val="28"/>
          <w:szCs w:val="28"/>
        </w:rPr>
        <w:t xml:space="preserve">системі </w:t>
      </w:r>
      <w:r w:rsidRPr="00962467"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 w:rsidRPr="009624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6D06" w:rsidRDefault="00626D06" w:rsidP="00626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6D06" w:rsidRPr="00626D06" w:rsidRDefault="00626D06" w:rsidP="00626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6D06" w:rsidRDefault="00626D06" w:rsidP="00626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26D06">
        <w:rPr>
          <w:rFonts w:ascii="Times New Roman" w:eastAsia="Times New Roman" w:hAnsi="Times New Roman" w:cs="Times New Roman"/>
          <w:sz w:val="28"/>
          <w:szCs w:val="28"/>
        </w:rPr>
        <w:t>ерший заступн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 міського голови, </w:t>
      </w:r>
    </w:p>
    <w:p w:rsidR="00626D06" w:rsidRPr="00626D06" w:rsidRDefault="00626D06" w:rsidP="00626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голова Ради                                                                   </w:t>
      </w:r>
      <w:r w:rsidRPr="00626D06">
        <w:rPr>
          <w:rFonts w:ascii="Times New Roman" w:eastAsia="Times New Roman" w:hAnsi="Times New Roman" w:cs="Times New Roman"/>
          <w:sz w:val="28"/>
          <w:szCs w:val="28"/>
        </w:rPr>
        <w:t xml:space="preserve">Інна СИВИНСЬКА </w:t>
      </w:r>
    </w:p>
    <w:p w:rsidR="00CB3030" w:rsidRPr="006501FD" w:rsidRDefault="00CB3030" w:rsidP="002F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7AA" w:rsidRPr="00755280" w:rsidRDefault="00A407AA" w:rsidP="00A40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280">
        <w:rPr>
          <w:rFonts w:ascii="Times New Roman" w:hAnsi="Times New Roman" w:cs="Times New Roman"/>
          <w:sz w:val="28"/>
          <w:szCs w:val="28"/>
        </w:rPr>
        <w:t xml:space="preserve">Начальник фінансового управління </w:t>
      </w:r>
    </w:p>
    <w:p w:rsidR="00A407AA" w:rsidRPr="00755280" w:rsidRDefault="00A407AA" w:rsidP="00A40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280">
        <w:rPr>
          <w:rFonts w:ascii="Times New Roman" w:hAnsi="Times New Roman" w:cs="Times New Roman"/>
          <w:sz w:val="28"/>
          <w:szCs w:val="28"/>
        </w:rPr>
        <w:t>Решетилівської міської ради,</w:t>
      </w:r>
    </w:p>
    <w:p w:rsidR="002F7836" w:rsidRPr="00755280" w:rsidRDefault="00A407AA" w:rsidP="00A40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280">
        <w:rPr>
          <w:rFonts w:ascii="Times New Roman" w:hAnsi="Times New Roman" w:cs="Times New Roman"/>
          <w:sz w:val="28"/>
          <w:szCs w:val="28"/>
        </w:rPr>
        <w:t xml:space="preserve">заступник голови Ради                               </w:t>
      </w:r>
      <w:r w:rsidR="00755280">
        <w:rPr>
          <w:rFonts w:ascii="Times New Roman" w:hAnsi="Times New Roman" w:cs="Times New Roman"/>
          <w:sz w:val="28"/>
          <w:szCs w:val="28"/>
        </w:rPr>
        <w:t xml:space="preserve">  </w:t>
      </w:r>
      <w:r w:rsidRPr="0075528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85C31" w:rsidRPr="00755280">
        <w:rPr>
          <w:rFonts w:ascii="Times New Roman" w:hAnsi="Times New Roman" w:cs="Times New Roman"/>
          <w:sz w:val="28"/>
          <w:szCs w:val="28"/>
        </w:rPr>
        <w:t>Віктор ОНУФРІЄНКО</w:t>
      </w:r>
    </w:p>
    <w:p w:rsidR="002F7836" w:rsidRPr="006501FD" w:rsidRDefault="002F7836" w:rsidP="002F78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2D18" w:rsidRDefault="002F7836" w:rsidP="002F7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1FD">
        <w:rPr>
          <w:rFonts w:ascii="Times New Roman" w:eastAsia="Times New Roman" w:hAnsi="Times New Roman" w:cs="Times New Roman"/>
          <w:sz w:val="28"/>
          <w:szCs w:val="28"/>
        </w:rPr>
        <w:t>Протокол вів:</w:t>
      </w:r>
    </w:p>
    <w:p w:rsidR="00755280" w:rsidRDefault="00755280" w:rsidP="002F7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7AA" w:rsidRPr="00755280" w:rsidRDefault="00A407AA" w:rsidP="00A40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280">
        <w:rPr>
          <w:rFonts w:ascii="Times New Roman" w:eastAsia="Times New Roman" w:hAnsi="Times New Roman" w:cs="Times New Roman"/>
          <w:sz w:val="28"/>
          <w:szCs w:val="28"/>
        </w:rPr>
        <w:t xml:space="preserve">Начальник відділу економічного розвитку, </w:t>
      </w:r>
    </w:p>
    <w:p w:rsidR="00A407AA" w:rsidRPr="00755280" w:rsidRDefault="00A407AA" w:rsidP="00A40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280">
        <w:rPr>
          <w:rFonts w:ascii="Times New Roman" w:eastAsia="Times New Roman" w:hAnsi="Times New Roman" w:cs="Times New Roman"/>
          <w:sz w:val="28"/>
          <w:szCs w:val="28"/>
        </w:rPr>
        <w:t xml:space="preserve">торгівлі та залучення інвестицій виконавчого </w:t>
      </w:r>
    </w:p>
    <w:p w:rsidR="00A407AA" w:rsidRPr="00755280" w:rsidRDefault="00A407AA" w:rsidP="00A40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280">
        <w:rPr>
          <w:rFonts w:ascii="Times New Roman" w:eastAsia="Times New Roman" w:hAnsi="Times New Roman" w:cs="Times New Roman"/>
          <w:sz w:val="28"/>
          <w:szCs w:val="28"/>
        </w:rPr>
        <w:t xml:space="preserve">комітету Решетилівської міської ради, </w:t>
      </w:r>
    </w:p>
    <w:p w:rsidR="00A407AA" w:rsidRPr="00755280" w:rsidRDefault="00A407AA" w:rsidP="00A40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280">
        <w:rPr>
          <w:rFonts w:ascii="Times New Roman" w:eastAsia="Times New Roman" w:hAnsi="Times New Roman" w:cs="Times New Roman"/>
          <w:sz w:val="28"/>
          <w:szCs w:val="28"/>
        </w:rPr>
        <w:t xml:space="preserve">секретар Ради                                             </w:t>
      </w:r>
      <w:r w:rsidRPr="00755280">
        <w:rPr>
          <w:rFonts w:ascii="Times New Roman" w:hAnsi="Times New Roman" w:cs="Times New Roman"/>
          <w:sz w:val="28"/>
          <w:szCs w:val="28"/>
        </w:rPr>
        <w:t xml:space="preserve">                   Андрій РОМАНОВ</w:t>
      </w:r>
    </w:p>
    <w:p w:rsidR="00A407AA" w:rsidRPr="006501FD" w:rsidRDefault="00A407AA" w:rsidP="002F7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407AA" w:rsidRPr="006501FD" w:rsidSect="001671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8" w:right="566" w:bottom="709" w:left="170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3F6" w:rsidRDefault="001C03F6">
      <w:pPr>
        <w:spacing w:after="0" w:line="240" w:lineRule="auto"/>
      </w:pPr>
      <w:r>
        <w:separator/>
      </w:r>
    </w:p>
  </w:endnote>
  <w:endnote w:type="continuationSeparator" w:id="0">
    <w:p w:rsidR="001C03F6" w:rsidRDefault="001C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C7" w:rsidRDefault="008E7DC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9845299"/>
    </w:sdtPr>
    <w:sdtContent>
      <w:p w:rsidR="008E7DC7" w:rsidRDefault="008E7D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D4D" w:rsidRPr="00787D4D">
          <w:rPr>
            <w:noProof/>
            <w:lang w:val="ru-RU"/>
          </w:rPr>
          <w:t>5</w:t>
        </w:r>
        <w:r>
          <w:fldChar w:fldCharType="end"/>
        </w:r>
      </w:p>
    </w:sdtContent>
  </w:sdt>
  <w:p w:rsidR="008E7DC7" w:rsidRDefault="008E7DC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C7" w:rsidRDefault="008E7D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3F6" w:rsidRDefault="001C03F6">
      <w:pPr>
        <w:spacing w:after="0" w:line="240" w:lineRule="auto"/>
      </w:pPr>
      <w:r>
        <w:separator/>
      </w:r>
    </w:p>
  </w:footnote>
  <w:footnote w:type="continuationSeparator" w:id="0">
    <w:p w:rsidR="001C03F6" w:rsidRDefault="001C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C7" w:rsidRDefault="008E7DC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C7" w:rsidRDefault="008E7DC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C7" w:rsidRDefault="008E7DC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40F79"/>
    <w:multiLevelType w:val="hybridMultilevel"/>
    <w:tmpl w:val="3E048210"/>
    <w:lvl w:ilvl="0" w:tplc="FF4214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11B9D"/>
    <w:multiLevelType w:val="hybridMultilevel"/>
    <w:tmpl w:val="F7203036"/>
    <w:lvl w:ilvl="0" w:tplc="F79EF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A51601"/>
    <w:multiLevelType w:val="hybridMultilevel"/>
    <w:tmpl w:val="9662AF1E"/>
    <w:lvl w:ilvl="0" w:tplc="0F14C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CE5E43"/>
    <w:multiLevelType w:val="hybridMultilevel"/>
    <w:tmpl w:val="8A2AD5D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84BC8"/>
    <w:multiLevelType w:val="hybridMultilevel"/>
    <w:tmpl w:val="AE7AFC2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F55"/>
    <w:rsid w:val="000044A1"/>
    <w:rsid w:val="00047F99"/>
    <w:rsid w:val="000A57BF"/>
    <w:rsid w:val="000D578B"/>
    <w:rsid w:val="000F79BB"/>
    <w:rsid w:val="00126CE5"/>
    <w:rsid w:val="00167196"/>
    <w:rsid w:val="001747DC"/>
    <w:rsid w:val="001946A7"/>
    <w:rsid w:val="001C03F6"/>
    <w:rsid w:val="001C36D0"/>
    <w:rsid w:val="00204356"/>
    <w:rsid w:val="00244405"/>
    <w:rsid w:val="00252FFE"/>
    <w:rsid w:val="0028022E"/>
    <w:rsid w:val="00292D18"/>
    <w:rsid w:val="00297114"/>
    <w:rsid w:val="002B4715"/>
    <w:rsid w:val="002F0CF3"/>
    <w:rsid w:val="002F7836"/>
    <w:rsid w:val="003514E5"/>
    <w:rsid w:val="003867ED"/>
    <w:rsid w:val="003C070E"/>
    <w:rsid w:val="003C4F68"/>
    <w:rsid w:val="00437683"/>
    <w:rsid w:val="004472FE"/>
    <w:rsid w:val="004569B2"/>
    <w:rsid w:val="00462AE1"/>
    <w:rsid w:val="004B7E00"/>
    <w:rsid w:val="00507DFB"/>
    <w:rsid w:val="00545B4B"/>
    <w:rsid w:val="00576433"/>
    <w:rsid w:val="005B3553"/>
    <w:rsid w:val="00626D06"/>
    <w:rsid w:val="00652B0E"/>
    <w:rsid w:val="006A55AC"/>
    <w:rsid w:val="006C62F2"/>
    <w:rsid w:val="00755280"/>
    <w:rsid w:val="00763572"/>
    <w:rsid w:val="00782630"/>
    <w:rsid w:val="00783321"/>
    <w:rsid w:val="00787D4D"/>
    <w:rsid w:val="007A5D6F"/>
    <w:rsid w:val="00807D36"/>
    <w:rsid w:val="008134A9"/>
    <w:rsid w:val="008B1F50"/>
    <w:rsid w:val="008E7DC7"/>
    <w:rsid w:val="00924E8F"/>
    <w:rsid w:val="00931818"/>
    <w:rsid w:val="00962467"/>
    <w:rsid w:val="0097015D"/>
    <w:rsid w:val="00997F7B"/>
    <w:rsid w:val="009F7A5A"/>
    <w:rsid w:val="00A13665"/>
    <w:rsid w:val="00A407AA"/>
    <w:rsid w:val="00A75F55"/>
    <w:rsid w:val="00AA3B2A"/>
    <w:rsid w:val="00AC0062"/>
    <w:rsid w:val="00BA400E"/>
    <w:rsid w:val="00C16287"/>
    <w:rsid w:val="00C85C31"/>
    <w:rsid w:val="00C87E69"/>
    <w:rsid w:val="00CB3030"/>
    <w:rsid w:val="00D83D29"/>
    <w:rsid w:val="00DB077F"/>
    <w:rsid w:val="00DB3D40"/>
    <w:rsid w:val="00E1172E"/>
    <w:rsid w:val="00E64DD0"/>
    <w:rsid w:val="00E839F1"/>
    <w:rsid w:val="00E927D8"/>
    <w:rsid w:val="00ED002E"/>
    <w:rsid w:val="00F01B89"/>
    <w:rsid w:val="00F324D4"/>
    <w:rsid w:val="00F36BC5"/>
    <w:rsid w:val="00F92A96"/>
    <w:rsid w:val="00FD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36"/>
    <w:rPr>
      <w:rFonts w:eastAsiaTheme="minorEastAsia"/>
      <w:lang w:val="uk-UA" w:eastAsia="uk-UA"/>
    </w:rPr>
  </w:style>
  <w:style w:type="paragraph" w:styleId="1">
    <w:name w:val="heading 1"/>
    <w:basedOn w:val="a"/>
    <w:link w:val="10"/>
    <w:uiPriority w:val="9"/>
    <w:qFormat/>
    <w:rsid w:val="0044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F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F7836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2F7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7836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F7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836"/>
    <w:rPr>
      <w:rFonts w:ascii="Tahoma" w:eastAsiaTheme="minorEastAsia" w:hAnsi="Tahoma" w:cs="Tahoma"/>
      <w:sz w:val="16"/>
      <w:szCs w:val="16"/>
      <w:lang w:val="uk-UA" w:eastAsia="uk-UA"/>
    </w:rPr>
  </w:style>
  <w:style w:type="paragraph" w:customStyle="1" w:styleId="Standard">
    <w:name w:val="Standard"/>
    <w:rsid w:val="00C85C31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uk-UA" w:eastAsia="zh-CN"/>
    </w:rPr>
  </w:style>
  <w:style w:type="character" w:customStyle="1" w:styleId="10">
    <w:name w:val="Заголовок 1 Знак"/>
    <w:basedOn w:val="a0"/>
    <w:link w:val="1"/>
    <w:uiPriority w:val="9"/>
    <w:rsid w:val="0044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447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472FE"/>
    <w:rPr>
      <w:rFonts w:eastAsiaTheme="minorEastAsia"/>
      <w:lang w:val="uk-UA" w:eastAsia="uk-UA"/>
    </w:rPr>
  </w:style>
  <w:style w:type="character" w:styleId="ac">
    <w:name w:val="Hyperlink"/>
    <w:basedOn w:val="a0"/>
    <w:uiPriority w:val="99"/>
    <w:unhideWhenUsed/>
    <w:rsid w:val="000D57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36"/>
    <w:rPr>
      <w:rFonts w:eastAsiaTheme="minorEastAsia"/>
      <w:lang w:val="uk-UA" w:eastAsia="uk-UA"/>
    </w:rPr>
  </w:style>
  <w:style w:type="paragraph" w:styleId="1">
    <w:name w:val="heading 1"/>
    <w:basedOn w:val="a"/>
    <w:link w:val="10"/>
    <w:uiPriority w:val="9"/>
    <w:qFormat/>
    <w:rsid w:val="0044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F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F7836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2F7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7836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F7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836"/>
    <w:rPr>
      <w:rFonts w:ascii="Tahoma" w:eastAsiaTheme="minorEastAsia" w:hAnsi="Tahoma" w:cs="Tahoma"/>
      <w:sz w:val="16"/>
      <w:szCs w:val="16"/>
      <w:lang w:val="uk-UA" w:eastAsia="uk-UA"/>
    </w:rPr>
  </w:style>
  <w:style w:type="paragraph" w:customStyle="1" w:styleId="Standard">
    <w:name w:val="Standard"/>
    <w:rsid w:val="00C85C31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uk-UA" w:eastAsia="zh-CN"/>
    </w:rPr>
  </w:style>
  <w:style w:type="character" w:customStyle="1" w:styleId="10">
    <w:name w:val="Заголовок 1 Знак"/>
    <w:basedOn w:val="a0"/>
    <w:link w:val="1"/>
    <w:uiPriority w:val="9"/>
    <w:rsid w:val="0044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447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472FE"/>
    <w:rPr>
      <w:rFonts w:eastAsiaTheme="minorEastAsia"/>
      <w:lang w:val="uk-UA" w:eastAsia="uk-UA"/>
    </w:rPr>
  </w:style>
  <w:style w:type="character" w:styleId="ac">
    <w:name w:val="Hyperlink"/>
    <w:basedOn w:val="a0"/>
    <w:uiPriority w:val="99"/>
    <w:unhideWhenUsed/>
    <w:rsid w:val="000D57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eam.gov.ua/ua/pip/DREAM-UA-111225-9D8D483B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i.dream.gov.ua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ream.gov.ua/ua/pip/DREAM-UA-230326-99F4643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i.dream.gov.u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.dream.gov.ua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7007</Words>
  <Characters>3995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Romanov-PC</cp:lastModifiedBy>
  <cp:revision>39</cp:revision>
  <cp:lastPrinted>2025-08-27T05:37:00Z</cp:lastPrinted>
  <dcterms:created xsi:type="dcterms:W3CDTF">2025-08-26T10:46:00Z</dcterms:created>
  <dcterms:modified xsi:type="dcterms:W3CDTF">2026-03-30T05:48:00Z</dcterms:modified>
</cp:coreProperties>
</file>