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F7" w:rsidRDefault="00856DF7">
      <w:pPr>
        <w:jc w:val="center"/>
        <w:rPr>
          <w:b/>
          <w:bCs/>
          <w:sz w:val="28"/>
          <w:szCs w:val="28"/>
        </w:rPr>
      </w:pPr>
    </w:p>
    <w:p w:rsidR="00856DF7" w:rsidRDefault="0075657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2773680</wp:posOffset>
            </wp:positionH>
            <wp:positionV relativeFrom="page">
              <wp:posOffset>226060</wp:posOffset>
            </wp:positionV>
            <wp:extent cx="536575" cy="71247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РЕШЕТИЛІВСЬКА МІСЬКА РАДА</w:t>
      </w:r>
      <w:r>
        <w:rPr>
          <w:b/>
          <w:bCs/>
          <w:sz w:val="28"/>
          <w:szCs w:val="28"/>
          <w:lang w:val="uk-UA"/>
        </w:rPr>
        <w:br/>
        <w:t>ПОЛТАВСЬКОЇ ОБЛАСТІ</w:t>
      </w:r>
    </w:p>
    <w:p w:rsidR="00856DF7" w:rsidRDefault="00756571">
      <w:pPr>
        <w:jc w:val="center"/>
      </w:pPr>
      <w:r>
        <w:rPr>
          <w:b/>
          <w:sz w:val="28"/>
          <w:szCs w:val="28"/>
          <w:lang w:val="uk-UA"/>
        </w:rPr>
        <w:t>(друга сесія восьмого скликання)</w:t>
      </w:r>
    </w:p>
    <w:p w:rsidR="00856DF7" w:rsidRDefault="00856DF7">
      <w:pPr>
        <w:jc w:val="center"/>
        <w:rPr>
          <w:b/>
          <w:sz w:val="28"/>
          <w:szCs w:val="28"/>
          <w:lang w:val="uk-UA"/>
        </w:rPr>
      </w:pPr>
    </w:p>
    <w:p w:rsidR="00856DF7" w:rsidRDefault="00756571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856DF7" w:rsidRDefault="00856DF7">
      <w:pPr>
        <w:jc w:val="center"/>
        <w:rPr>
          <w:sz w:val="28"/>
          <w:szCs w:val="28"/>
          <w:lang w:val="uk-UA"/>
        </w:rPr>
      </w:pPr>
    </w:p>
    <w:p w:rsidR="00856DF7" w:rsidRDefault="00756571">
      <w:r>
        <w:rPr>
          <w:sz w:val="28"/>
          <w:szCs w:val="28"/>
          <w:lang w:val="uk-UA"/>
        </w:rPr>
        <w:t xml:space="preserve">30 грудня 2020 року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№ </w:t>
      </w:r>
      <w:bookmarkStart w:id="0" w:name="__DdeLink__3297_2425559034"/>
      <w:bookmarkEnd w:id="0"/>
      <w:r>
        <w:rPr>
          <w:sz w:val="28"/>
          <w:szCs w:val="28"/>
          <w:lang w:val="uk-UA"/>
        </w:rPr>
        <w:t>83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2-</w:t>
      </w:r>
      <w:r>
        <w:rPr>
          <w:sz w:val="28"/>
          <w:szCs w:val="28"/>
          <w:lang w:val="en-US"/>
        </w:rPr>
        <w:t>VIII</w:t>
      </w:r>
    </w:p>
    <w:p w:rsidR="00856DF7" w:rsidRDefault="00856DF7">
      <w:pPr>
        <w:rPr>
          <w:b/>
          <w:sz w:val="28"/>
          <w:szCs w:val="28"/>
          <w:lang w:val="uk-UA"/>
        </w:rPr>
      </w:pPr>
    </w:p>
    <w:p w:rsidR="00856DF7" w:rsidRDefault="00756571">
      <w:pPr>
        <w:jc w:val="both"/>
      </w:pPr>
      <w:r>
        <w:rPr>
          <w:sz w:val="28"/>
          <w:szCs w:val="28"/>
          <w:lang w:val="uk-UA"/>
        </w:rPr>
        <w:t xml:space="preserve">Про затвердження Положення  </w:t>
      </w:r>
    </w:p>
    <w:p w:rsidR="00856DF7" w:rsidRDefault="00756571">
      <w:pPr>
        <w:jc w:val="both"/>
      </w:pPr>
      <w:r>
        <w:rPr>
          <w:sz w:val="28"/>
          <w:szCs w:val="28"/>
          <w:lang w:val="uk-UA"/>
        </w:rPr>
        <w:t>комунальної установи „Місцева</w:t>
      </w:r>
    </w:p>
    <w:p w:rsidR="00856DF7" w:rsidRDefault="00756571">
      <w:pPr>
        <w:jc w:val="both"/>
      </w:pPr>
      <w:r>
        <w:rPr>
          <w:sz w:val="28"/>
          <w:szCs w:val="28"/>
          <w:lang w:val="uk-UA"/>
        </w:rPr>
        <w:t xml:space="preserve">пожежна охорона Решетилівської </w:t>
      </w:r>
    </w:p>
    <w:p w:rsidR="00856DF7" w:rsidRDefault="00756571">
      <w:pPr>
        <w:jc w:val="both"/>
      </w:pPr>
      <w:r>
        <w:rPr>
          <w:sz w:val="28"/>
          <w:szCs w:val="28"/>
          <w:lang w:val="uk-UA"/>
        </w:rPr>
        <w:t xml:space="preserve">міської ради Полтавської області” </w:t>
      </w:r>
    </w:p>
    <w:p w:rsidR="00856DF7" w:rsidRDefault="00756571">
      <w:pPr>
        <w:jc w:val="both"/>
      </w:pPr>
      <w:bookmarkStart w:id="1" w:name="__DdeLink__323_24762248471"/>
      <w:r>
        <w:rPr>
          <w:sz w:val="28"/>
          <w:szCs w:val="28"/>
          <w:lang w:val="uk-UA"/>
        </w:rPr>
        <w:t>у новій редакції</w:t>
      </w:r>
      <w:bookmarkEnd w:id="1"/>
    </w:p>
    <w:p w:rsidR="00856DF7" w:rsidRDefault="00856DF7">
      <w:pPr>
        <w:jc w:val="both"/>
        <w:rPr>
          <w:sz w:val="28"/>
          <w:szCs w:val="28"/>
          <w:lang w:val="uk-UA"/>
        </w:rPr>
      </w:pPr>
    </w:p>
    <w:p w:rsidR="00856DF7" w:rsidRDefault="00756571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Керуючись Кодексом цивільного захисту України, з</w:t>
      </w:r>
      <w:r>
        <w:rPr>
          <w:sz w:val="28"/>
          <w:szCs w:val="28"/>
          <w:shd w:val="clear" w:color="auto" w:fill="FFFFFF"/>
          <w:lang w:val="uk-UA"/>
        </w:rPr>
        <w:t>аконами України „Про місцеве самоврядування в Україні”,</w:t>
      </w:r>
      <w:r>
        <w:rPr>
          <w:sz w:val="28"/>
          <w:szCs w:val="28"/>
          <w:lang w:val="uk-UA"/>
        </w:rPr>
        <w:t xml:space="preserve"> Решетилівська </w:t>
      </w:r>
      <w:r>
        <w:rPr>
          <w:sz w:val="28"/>
          <w:szCs w:val="28"/>
          <w:shd w:val="clear" w:color="auto" w:fill="FFFFFF"/>
          <w:lang w:val="uk-UA"/>
        </w:rPr>
        <w:t>міська рада,</w:t>
      </w:r>
    </w:p>
    <w:p w:rsidR="00856DF7" w:rsidRDefault="00756571">
      <w:pPr>
        <w:jc w:val="both"/>
        <w:rPr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856DF7" w:rsidRDefault="00856DF7">
      <w:pPr>
        <w:jc w:val="both"/>
        <w:rPr>
          <w:b/>
          <w:color w:val="000000"/>
          <w:sz w:val="28"/>
          <w:szCs w:val="28"/>
          <w:highlight w:val="white"/>
          <w:lang w:val="uk-UA"/>
        </w:rPr>
      </w:pPr>
    </w:p>
    <w:p w:rsidR="00856DF7" w:rsidRDefault="00756571">
      <w:pPr>
        <w:ind w:firstLine="708"/>
        <w:jc w:val="both"/>
      </w:pPr>
      <w:r>
        <w:rPr>
          <w:bCs/>
          <w:color w:val="000000"/>
          <w:sz w:val="28"/>
          <w:szCs w:val="28"/>
          <w:lang w:val="uk-UA"/>
        </w:rPr>
        <w:t xml:space="preserve">1. Затвердити Положення </w:t>
      </w:r>
      <w:bookmarkStart w:id="2" w:name="__DdeLink__323_2476224847"/>
      <w:r>
        <w:rPr>
          <w:sz w:val="28"/>
          <w:szCs w:val="28"/>
          <w:lang w:val="uk-UA"/>
        </w:rPr>
        <w:t>комунальної установи „Місцева пожежна охорона Решетилівської міської ради Полтавської області” у новій редакції</w:t>
      </w:r>
      <w:bookmarkEnd w:id="2"/>
      <w:r>
        <w:rPr>
          <w:sz w:val="28"/>
          <w:szCs w:val="28"/>
          <w:lang w:val="uk-UA"/>
        </w:rPr>
        <w:t xml:space="preserve"> (додається).</w:t>
      </w:r>
    </w:p>
    <w:p w:rsidR="00856DF7" w:rsidRDefault="00756571">
      <w:pPr>
        <w:pStyle w:val="af3"/>
        <w:ind w:left="0" w:firstLine="708"/>
        <w:jc w:val="both"/>
      </w:pPr>
      <w:r>
        <w:rPr>
          <w:sz w:val="28"/>
          <w:szCs w:val="28"/>
          <w:lang w:val="uk-UA"/>
        </w:rPr>
        <w:t xml:space="preserve">2. Визнати таким, що втратило чинність п.4 рішення Решетилівської міської ради від 16 жовтня 2020 року № </w:t>
      </w:r>
      <w:bookmarkStart w:id="3" w:name="__DdeLink__3297_24255590341"/>
      <w:r>
        <w:rPr>
          <w:sz w:val="28"/>
          <w:szCs w:val="28"/>
          <w:lang w:val="uk-UA"/>
        </w:rPr>
        <w:t>1159-40-VII</w:t>
      </w:r>
      <w:bookmarkEnd w:id="3"/>
      <w:r>
        <w:rPr>
          <w:sz w:val="28"/>
          <w:szCs w:val="28"/>
          <w:lang w:val="uk-UA"/>
        </w:rPr>
        <w:t xml:space="preserve"> „Про прийняття</w:t>
      </w:r>
      <w:r>
        <w:rPr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 територіальної громади  комунальної установи „Решетилівська районна місцева пожежна охорона”.</w:t>
      </w:r>
    </w:p>
    <w:p w:rsidR="00856DF7" w:rsidRDefault="00756571">
      <w:pPr>
        <w:pStyle w:val="af3"/>
        <w:ind w:left="0" w:firstLine="708"/>
        <w:jc w:val="both"/>
      </w:pPr>
      <w:r>
        <w:rPr>
          <w:sz w:val="28"/>
          <w:szCs w:val="28"/>
          <w:shd w:val="clear" w:color="auto" w:fill="FFFFFF"/>
          <w:lang w:val="uk-UA"/>
        </w:rPr>
        <w:t>3. Контроль за виконанням даного рішення поклас</w:t>
      </w:r>
      <w:r>
        <w:rPr>
          <w:sz w:val="28"/>
          <w:szCs w:val="28"/>
          <w:shd w:val="clear" w:color="auto" w:fill="FFFFFF"/>
          <w:lang w:val="uk-UA"/>
        </w:rPr>
        <w:t>ти на постійну комісію</w:t>
      </w:r>
      <w:r>
        <w:rPr>
          <w:sz w:val="28"/>
          <w:szCs w:val="28"/>
          <w:lang w:val="uk-UA"/>
        </w:rPr>
        <w:t xml:space="preserve"> з </w:t>
      </w:r>
      <w:bookmarkStart w:id="4" w:name="__DdeLink__3543_2476224847"/>
      <w:r>
        <w:rPr>
          <w:sz w:val="28"/>
          <w:szCs w:val="28"/>
          <w:lang w:val="uk-UA"/>
        </w:rPr>
        <w:t xml:space="preserve">питань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земельних відносин, екології, житлово-комунального господарства, архітектури, інфраструктури, комунальної власності та приватизації:</w:t>
      </w:r>
      <w:bookmarkEnd w:id="4"/>
      <w:r>
        <w:rPr>
          <w:rStyle w:val="a9"/>
          <w:b w:val="0"/>
          <w:sz w:val="28"/>
          <w:szCs w:val="28"/>
          <w:shd w:val="clear" w:color="auto" w:fill="FFFFFF"/>
          <w:lang w:val="uk-UA"/>
        </w:rPr>
        <w:t xml:space="preserve"> (Захарченко В.Г.).</w:t>
      </w:r>
    </w:p>
    <w:p w:rsidR="00856DF7" w:rsidRDefault="00856DF7">
      <w:pPr>
        <w:pStyle w:val="af3"/>
        <w:ind w:left="0" w:firstLine="708"/>
        <w:jc w:val="both"/>
        <w:rPr>
          <w:sz w:val="28"/>
          <w:szCs w:val="28"/>
          <w:lang w:val="uk-UA"/>
        </w:rPr>
      </w:pPr>
    </w:p>
    <w:p w:rsidR="00856DF7" w:rsidRDefault="00856DF7">
      <w:pPr>
        <w:rPr>
          <w:sz w:val="26"/>
          <w:szCs w:val="26"/>
          <w:lang w:val="uk-UA"/>
        </w:rPr>
      </w:pPr>
    </w:p>
    <w:p w:rsidR="00856DF7" w:rsidRDefault="00856DF7">
      <w:pPr>
        <w:rPr>
          <w:sz w:val="26"/>
          <w:szCs w:val="26"/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756571">
      <w:r>
        <w:rPr>
          <w:sz w:val="28"/>
          <w:szCs w:val="28"/>
          <w:lang w:val="uk-UA"/>
        </w:rPr>
        <w:t xml:space="preserve">Міський голова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О.А. Дядюнова</w:t>
      </w: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856DF7">
      <w:pPr>
        <w:rPr>
          <w:lang w:val="uk-UA"/>
        </w:rPr>
      </w:pPr>
    </w:p>
    <w:p w:rsidR="00856DF7" w:rsidRDefault="00756571">
      <w:pPr>
        <w:tabs>
          <w:tab w:val="right" w:pos="9720"/>
        </w:tabs>
        <w:sectPr w:rsidR="00856DF7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bookmarkStart w:id="5" w:name="_GoBack"/>
      <w:bookmarkEnd w:id="5"/>
      <w:r>
        <w:rPr>
          <w:rStyle w:val="aa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Style w:val="aa"/>
          <w:rFonts w:eastAsia="Calibri"/>
          <w:b w:val="0"/>
          <w:bCs w:val="0"/>
          <w:sz w:val="28"/>
          <w:szCs w:val="28"/>
          <w:lang w:val="uk-UA" w:eastAsia="en-US"/>
        </w:rPr>
        <w:tab/>
      </w:r>
      <w:r>
        <w:rPr>
          <w:rFonts w:eastAsia="Calibri"/>
          <w:lang w:val="uk-UA"/>
        </w:rPr>
        <w:t xml:space="preserve">                                                                             </w:t>
      </w:r>
    </w:p>
    <w:tbl>
      <w:tblPr>
        <w:tblW w:w="9727" w:type="dxa"/>
        <w:tblInd w:w="-88" w:type="dxa"/>
        <w:tblLook w:val="04A0" w:firstRow="1" w:lastRow="0" w:firstColumn="1" w:lastColumn="0" w:noHBand="0" w:noVBand="1"/>
      </w:tblPr>
      <w:tblGrid>
        <w:gridCol w:w="1359"/>
        <w:gridCol w:w="2840"/>
        <w:gridCol w:w="137"/>
        <w:gridCol w:w="561"/>
        <w:gridCol w:w="288"/>
        <w:gridCol w:w="2700"/>
        <w:gridCol w:w="1842"/>
      </w:tblGrid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756571">
            <w:r>
              <w:rPr>
                <w:b/>
                <w:sz w:val="28"/>
                <w:szCs w:val="28"/>
              </w:rPr>
              <w:lastRenderedPageBreak/>
              <w:t>ПОГОДЖЕНО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756571">
            <w:r>
              <w:rPr>
                <w:b/>
                <w:sz w:val="28"/>
                <w:szCs w:val="28"/>
              </w:rPr>
              <w:t>ЗАТВЕРДЖЕНО</w:t>
            </w:r>
          </w:p>
        </w:tc>
      </w:tr>
      <w:tr w:rsidR="00856DF7">
        <w:tc>
          <w:tcPr>
            <w:tcW w:w="41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6DF7" w:rsidRDefault="00756571">
            <w:r>
              <w:rPr>
                <w:sz w:val="26"/>
                <w:szCs w:val="26"/>
                <w:lang w:val="uk-UA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Головного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ДСНС  Україн</w:t>
            </w:r>
            <w:r>
              <w:rPr>
                <w:sz w:val="26"/>
                <w:szCs w:val="26"/>
                <w:lang w:val="uk-UA"/>
              </w:rPr>
              <w:t>и  у  Полтавській області</w:t>
            </w:r>
          </w:p>
          <w:p w:rsidR="00856DF7" w:rsidRDefault="00756571">
            <w:r>
              <w:rPr>
                <w:sz w:val="26"/>
                <w:szCs w:val="26"/>
                <w:lang w:val="uk-UA"/>
              </w:rPr>
              <w:t>_________________ В.А. Салогуб</w:t>
            </w:r>
          </w:p>
          <w:p w:rsidR="00856DF7" w:rsidRDefault="00856DF7">
            <w:pPr>
              <w:spacing w:line="120" w:lineRule="auto"/>
              <w:rPr>
                <w:sz w:val="26"/>
                <w:szCs w:val="26"/>
                <w:lang w:val="uk-UA"/>
              </w:rPr>
            </w:pPr>
          </w:p>
          <w:p w:rsidR="00856DF7" w:rsidRDefault="00756571">
            <w:r>
              <w:rPr>
                <w:sz w:val="26"/>
                <w:szCs w:val="26"/>
                <w:lang w:val="uk-UA"/>
              </w:rPr>
              <w:t>«____»_______________ 202__ р.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56DF7" w:rsidRDefault="00756571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Рішення ______ сесії _____ скликання Решетилівської міської ради </w:t>
            </w:r>
          </w:p>
          <w:p w:rsidR="00856DF7" w:rsidRDefault="00756571">
            <w:r>
              <w:rPr>
                <w:sz w:val="26"/>
                <w:szCs w:val="26"/>
                <w:lang w:val="uk-UA"/>
              </w:rPr>
              <w:t>від  «___»___________ 202__ р. №____</w:t>
            </w:r>
          </w:p>
          <w:p w:rsidR="00856DF7" w:rsidRDefault="00856DF7">
            <w:pPr>
              <w:rPr>
                <w:sz w:val="16"/>
                <w:szCs w:val="16"/>
                <w:lang w:val="uk-UA"/>
              </w:rPr>
            </w:pPr>
          </w:p>
          <w:p w:rsidR="00856DF7" w:rsidRDefault="00856DF7">
            <w:pPr>
              <w:rPr>
                <w:sz w:val="16"/>
                <w:szCs w:val="16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419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9727" w:type="dxa"/>
            <w:gridSpan w:val="7"/>
            <w:shd w:val="clear" w:color="auto" w:fill="auto"/>
          </w:tcPr>
          <w:p w:rsidR="00856DF7" w:rsidRDefault="00756571">
            <w:pPr>
              <w:jc w:val="center"/>
            </w:pPr>
            <w:r>
              <w:rPr>
                <w:b/>
                <w:sz w:val="76"/>
                <w:szCs w:val="76"/>
                <w:lang w:val="uk-UA"/>
              </w:rPr>
              <w:t xml:space="preserve">ПОЛОЖЕННЯ </w:t>
            </w:r>
          </w:p>
        </w:tc>
      </w:tr>
      <w:tr w:rsidR="00856DF7">
        <w:tc>
          <w:tcPr>
            <w:tcW w:w="4336" w:type="dxa"/>
            <w:gridSpan w:val="3"/>
            <w:shd w:val="clear" w:color="auto" w:fill="auto"/>
          </w:tcPr>
          <w:p w:rsidR="00856DF7" w:rsidRDefault="00856DF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6DF7" w:rsidRDefault="00856DF7">
            <w:pPr>
              <w:rPr>
                <w:sz w:val="16"/>
                <w:szCs w:val="16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56DF7" w:rsidRDefault="00856DF7">
            <w:pPr>
              <w:rPr>
                <w:sz w:val="16"/>
                <w:szCs w:val="16"/>
              </w:rPr>
            </w:pPr>
          </w:p>
        </w:tc>
      </w:tr>
      <w:tr w:rsidR="00856DF7">
        <w:tc>
          <w:tcPr>
            <w:tcW w:w="9727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856DF7" w:rsidRDefault="00756571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комунальної установи </w:t>
            </w:r>
          </w:p>
          <w:p w:rsidR="00856DF7" w:rsidRDefault="00756571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uk-UA"/>
              </w:rPr>
              <w:t>„</w:t>
            </w:r>
            <w:r>
              <w:rPr>
                <w:b/>
                <w:sz w:val="40"/>
                <w:szCs w:val="40"/>
                <w:lang w:val="uk-UA"/>
              </w:rPr>
              <w:t>Місцева пожежна охорона Решетилівської міської ради Полтавської області”</w:t>
            </w:r>
          </w:p>
        </w:tc>
      </w:tr>
      <w:tr w:rsidR="00856DF7">
        <w:tc>
          <w:tcPr>
            <w:tcW w:w="1359" w:type="dxa"/>
            <w:shd w:val="clear" w:color="auto" w:fill="auto"/>
          </w:tcPr>
          <w:p w:rsidR="00856DF7" w:rsidRDefault="00856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6" w:type="dxa"/>
            <w:gridSpan w:val="5"/>
            <w:shd w:val="clear" w:color="auto" w:fill="auto"/>
          </w:tcPr>
          <w:p w:rsidR="00856DF7" w:rsidRDefault="00856DF7">
            <w:pPr>
              <w:rPr>
                <w:sz w:val="16"/>
                <w:szCs w:val="16"/>
                <w:lang w:val="uk-UA"/>
              </w:rPr>
            </w:pPr>
          </w:p>
          <w:p w:rsidR="00856DF7" w:rsidRDefault="0075657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(у новій редакції)</w:t>
            </w:r>
          </w:p>
        </w:tc>
        <w:tc>
          <w:tcPr>
            <w:tcW w:w="1842" w:type="dxa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</w:tr>
      <w:tr w:rsidR="00856DF7">
        <w:tc>
          <w:tcPr>
            <w:tcW w:w="9727" w:type="dxa"/>
            <w:gridSpan w:val="7"/>
            <w:shd w:val="clear" w:color="auto" w:fill="auto"/>
          </w:tcPr>
          <w:p w:rsidR="00856DF7" w:rsidRDefault="00856DF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56DF7">
        <w:tc>
          <w:tcPr>
            <w:tcW w:w="4336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</w:tr>
      <w:tr w:rsidR="00856DF7">
        <w:tc>
          <w:tcPr>
            <w:tcW w:w="4336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</w:tr>
      <w:tr w:rsidR="00856DF7">
        <w:tc>
          <w:tcPr>
            <w:tcW w:w="4336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</w:tr>
      <w:tr w:rsidR="00856DF7">
        <w:tc>
          <w:tcPr>
            <w:tcW w:w="4336" w:type="dxa"/>
            <w:gridSpan w:val="3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gridSpan w:val="2"/>
            <w:shd w:val="clear" w:color="auto" w:fill="auto"/>
          </w:tcPr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  <w:p w:rsidR="00856DF7" w:rsidRDefault="00856DF7">
            <w:pPr>
              <w:rPr>
                <w:sz w:val="28"/>
                <w:szCs w:val="28"/>
                <w:lang w:val="uk-UA"/>
              </w:rPr>
            </w:pPr>
          </w:p>
        </w:tc>
      </w:tr>
      <w:tr w:rsidR="00856DF7">
        <w:tc>
          <w:tcPr>
            <w:tcW w:w="9727" w:type="dxa"/>
            <w:gridSpan w:val="7"/>
            <w:shd w:val="clear" w:color="auto" w:fill="auto"/>
          </w:tcPr>
          <w:p w:rsidR="00856DF7" w:rsidRDefault="00756571">
            <w:pPr>
              <w:jc w:val="center"/>
            </w:pPr>
            <w:r>
              <w:rPr>
                <w:lang w:val="uk-UA"/>
              </w:rPr>
              <w:t>м.</w:t>
            </w:r>
            <w:r>
              <w:rPr>
                <w:shd w:val="clear" w:color="auto" w:fill="FFFFFF"/>
                <w:lang w:val="uk-UA"/>
              </w:rPr>
              <w:t xml:space="preserve"> Решетилівка</w:t>
            </w:r>
          </w:p>
          <w:p w:rsidR="00856DF7" w:rsidRDefault="00756571">
            <w:pPr>
              <w:jc w:val="center"/>
            </w:pPr>
            <w:r>
              <w:rPr>
                <w:lang w:val="uk-UA"/>
              </w:rPr>
              <w:t xml:space="preserve"> 2020 рік</w:t>
            </w:r>
          </w:p>
        </w:tc>
      </w:tr>
    </w:tbl>
    <w:p w:rsidR="00856DF7" w:rsidRDefault="00756571">
      <w:pPr>
        <w:numPr>
          <w:ilvl w:val="0"/>
          <w:numId w:val="1"/>
        </w:numPr>
        <w:jc w:val="center"/>
      </w:pPr>
      <w:r>
        <w:rPr>
          <w:b/>
          <w:sz w:val="28"/>
          <w:szCs w:val="28"/>
          <w:lang w:val="uk-UA"/>
        </w:rPr>
        <w:t>Загальні положення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680"/>
        <w:jc w:val="both"/>
      </w:pPr>
      <w:r>
        <w:rPr>
          <w:sz w:val="28"/>
          <w:szCs w:val="28"/>
          <w:lang w:val="uk-UA"/>
        </w:rPr>
        <w:lastRenderedPageBreak/>
        <w:t xml:space="preserve">Комунальна установа „Місцева пожежна охорона Решетилівської міської ради Полтавської області” (ідентифікаційний  код  26435971) (далі – МПО) є місцевим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-рятувальним підрозділом, утвореним Решетилівською міською радою (ідентифікаційний код </w:t>
      </w:r>
      <w:r>
        <w:rPr>
          <w:sz w:val="28"/>
          <w:szCs w:val="28"/>
        </w:rPr>
        <w:t>21044065</w:t>
      </w:r>
      <w:r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заснованим на комунальній власності територіальної громади, для забезпечення місцевої пожежної охорони. За </w:t>
      </w:r>
      <w:r>
        <w:rPr>
          <w:bCs/>
          <w:sz w:val="28"/>
          <w:szCs w:val="28"/>
          <w:lang w:val="uk-UA"/>
        </w:rPr>
        <w:t xml:space="preserve">організаційно-правовою формою господарювання МПО є комунальною установою. </w:t>
      </w:r>
      <w:r>
        <w:rPr>
          <w:sz w:val="28"/>
          <w:szCs w:val="28"/>
          <w:lang w:val="uk-UA"/>
        </w:rPr>
        <w:t>У разі атестування МПО у відповідності до законодавства на здатність до пр</w:t>
      </w:r>
      <w:r>
        <w:rPr>
          <w:sz w:val="28"/>
          <w:szCs w:val="28"/>
          <w:lang w:val="uk-UA"/>
        </w:rPr>
        <w:t xml:space="preserve">оведення аварійно-рятувальних та інших невідкладних робіт та отримання свідоцтва на право проведення таких робіт, МПО отримує статус комунальної аварійно-рятувальної служби. 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МПО у своїй діяльності керується Конституцією і законами України, Кодексом </w:t>
      </w:r>
      <w:r>
        <w:rPr>
          <w:sz w:val="28"/>
          <w:szCs w:val="28"/>
          <w:lang w:val="uk-UA"/>
        </w:rPr>
        <w:t>цивільного захисту України, указами Президента України, постановами та розпорядженнями Кабінету Міністрів України, нормативно-правовими актами центральних і місцевих органів виконавчої влади, рішеннями Решетилівської міської ради та цим Положенням. З питан</w:t>
      </w:r>
      <w:r>
        <w:rPr>
          <w:sz w:val="28"/>
          <w:szCs w:val="28"/>
          <w:lang w:val="uk-UA"/>
        </w:rPr>
        <w:t xml:space="preserve">ь організації несення служби, гасіння пожеж, проведення аварійно-рятувальних та інших невідкладних робіт, експлуатації пожежної, аварійно-рятувальної техніки та оснащення МПО керується нормативно-правовими актами, передбаченими для підрозділів </w:t>
      </w:r>
      <w:proofErr w:type="spellStart"/>
      <w:r>
        <w:rPr>
          <w:sz w:val="28"/>
          <w:szCs w:val="28"/>
          <w:lang w:val="uk-UA"/>
        </w:rPr>
        <w:t>Оперативно</w:t>
      </w:r>
      <w:proofErr w:type="spellEnd"/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рятувальної служби цивільного захисту.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МПО створене в порядку, визначеному законом, що регулює діяльність неприбуткової організації, з метою задоволення потреб територіальної громади у виконанні робіт та наданні послуг у галузі пожежної і техногенної безп</w:t>
      </w:r>
      <w:r>
        <w:rPr>
          <w:sz w:val="28"/>
          <w:szCs w:val="28"/>
          <w:lang w:val="uk-UA"/>
        </w:rPr>
        <w:t>еки, пожежогасіння та аварійно-рятувальної справи, є неприбутковою організацією, що утримується за рахунок коштів місцевого бюджету та інших не заборонених законодавством джерел, метою діяльності якої не є отримання прибутку.</w:t>
      </w:r>
    </w:p>
    <w:p w:rsidR="00856DF7" w:rsidRPr="00756571" w:rsidRDefault="00756571">
      <w:pPr>
        <w:numPr>
          <w:ilvl w:val="1"/>
          <w:numId w:val="1"/>
        </w:numPr>
        <w:tabs>
          <w:tab w:val="left" w:pos="1276"/>
        </w:tabs>
        <w:ind w:left="0"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>Установчим документом комуналь</w:t>
      </w:r>
      <w:r>
        <w:rPr>
          <w:sz w:val="28"/>
          <w:szCs w:val="28"/>
          <w:lang w:val="uk-UA"/>
        </w:rPr>
        <w:t>ної установи „Місцева пожежна охорона Решетилівської міської ради Полтавської області” є дане Положення, яке затверджується рішенням міської ради та погоджується з Головним управлінням Державної служби України з надзвичайних ситуацій у Полтавській області.</w:t>
      </w:r>
      <w:r>
        <w:rPr>
          <w:sz w:val="28"/>
          <w:szCs w:val="28"/>
          <w:lang w:val="uk-UA"/>
        </w:rPr>
        <w:t xml:space="preserve"> </w:t>
      </w:r>
    </w:p>
    <w:p w:rsidR="00856DF7" w:rsidRPr="00756571" w:rsidRDefault="0075657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Комунальна установа „Місцева пожежна охорона Решетилівської міської ради Полтавської області” є юридичною особою, набуває права і обов’язки з дня її державної реєстрації, має печатку із зображенням державного герба України та власним найменуванням, штам</w:t>
      </w:r>
      <w:r>
        <w:rPr>
          <w:sz w:val="28"/>
          <w:szCs w:val="28"/>
          <w:lang w:val="uk-UA"/>
        </w:rPr>
        <w:t xml:space="preserve">пи, бланки, реєстраційні та інші рахунки в банківських установах, органах державної казначейської служби України. </w:t>
      </w:r>
    </w:p>
    <w:p w:rsidR="00856DF7" w:rsidRDefault="0075657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МПО може мати відокремлені підпорядковані та структурні підрозділи (місцеві пожежні команди), що утворюються в її складі Решетилівською місь</w:t>
      </w:r>
      <w:r>
        <w:rPr>
          <w:sz w:val="28"/>
          <w:szCs w:val="28"/>
          <w:lang w:val="uk-UA"/>
        </w:rPr>
        <w:t>кою радою без статусу юридичної особи та діють на підставі Положення про такий підрозділ, затверджений рішенням засновника у встановленому порядку та погодженим з Головним управлінням Державної служби України з надзвичайних ситуацій у Полтавській області.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  <w:lang w:val="uk-UA"/>
        </w:rPr>
        <w:t>МПО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договори, </w:t>
      </w:r>
      <w:proofErr w:type="spellStart"/>
      <w:r>
        <w:rPr>
          <w:sz w:val="28"/>
          <w:szCs w:val="28"/>
        </w:rPr>
        <w:t>набувати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немайнові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, бути </w:t>
      </w:r>
      <w:proofErr w:type="spellStart"/>
      <w:r>
        <w:rPr>
          <w:sz w:val="28"/>
          <w:szCs w:val="28"/>
        </w:rPr>
        <w:t>позивачем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відповідачем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суді</w:t>
      </w:r>
      <w:proofErr w:type="spellEnd"/>
      <w:r>
        <w:rPr>
          <w:sz w:val="28"/>
          <w:szCs w:val="28"/>
        </w:rPr>
        <w:t>.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  <w:lang w:val="uk-UA"/>
        </w:rPr>
        <w:lastRenderedPageBreak/>
        <w:t>МПО у своїй діяльності підпорядковується Решетилівській міській раді, а під час гасіння пожеж та ліквідації н</w:t>
      </w:r>
      <w:r>
        <w:rPr>
          <w:sz w:val="28"/>
          <w:szCs w:val="28"/>
          <w:lang w:val="uk-UA"/>
        </w:rPr>
        <w:t>аслідків надзвичайних ситуацій – керівнику гасіння пожежі або ліквідації наслідків надзвичайних ситуацій.</w:t>
      </w:r>
    </w:p>
    <w:p w:rsidR="00856DF7" w:rsidRDefault="00756571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rPr>
          <w:sz w:val="28"/>
          <w:szCs w:val="28"/>
          <w:lang w:val="uk-UA"/>
        </w:rPr>
        <w:t xml:space="preserve">Залучення МПО до ліквідації пожеж та наслідків надзвичайних ситуацій техногенного і природного характеру (далі – НС), проведення </w:t>
      </w:r>
      <w:proofErr w:type="spellStart"/>
      <w:r>
        <w:rPr>
          <w:sz w:val="28"/>
          <w:szCs w:val="28"/>
          <w:lang w:val="uk-UA"/>
        </w:rPr>
        <w:t>пожежно</w:t>
      </w:r>
      <w:proofErr w:type="spellEnd"/>
      <w:r>
        <w:rPr>
          <w:sz w:val="28"/>
          <w:szCs w:val="28"/>
          <w:lang w:val="uk-UA"/>
        </w:rPr>
        <w:t xml:space="preserve">-рятувальних, </w:t>
      </w:r>
      <w:r>
        <w:rPr>
          <w:sz w:val="28"/>
          <w:szCs w:val="28"/>
          <w:lang w:val="uk-UA"/>
        </w:rPr>
        <w:t>аварійно-рятувальних та інших невідкладних робіт у разі виникнення НС проводиться відповідно до Плану залучення сил і засобів, що затверджується рішенням органу місцевого самоврядування за погодженням з територіальним органом ДСНС України у Полтавській обл</w:t>
      </w:r>
      <w:r>
        <w:rPr>
          <w:sz w:val="28"/>
          <w:szCs w:val="28"/>
          <w:lang w:val="uk-UA"/>
        </w:rPr>
        <w:t>асті, а також планів локалізації та ліквідації аварій, реагування на НС, що передбачені для відповідного регіону.</w:t>
      </w:r>
    </w:p>
    <w:p w:rsidR="00856DF7" w:rsidRDefault="0075657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</w:pPr>
      <w:r>
        <w:rPr>
          <w:sz w:val="28"/>
          <w:szCs w:val="28"/>
          <w:lang w:val="uk-UA"/>
        </w:rPr>
        <w:t xml:space="preserve"> Повне найменування українською мовою: комунальна установа „Місцева пожежна охорона Решетилівської міської ради Полтавської області”.</w:t>
      </w:r>
    </w:p>
    <w:p w:rsidR="00856DF7" w:rsidRDefault="0075657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37"/>
        <w:jc w:val="both"/>
      </w:pPr>
      <w:r>
        <w:rPr>
          <w:sz w:val="28"/>
          <w:szCs w:val="28"/>
          <w:lang w:val="uk-UA"/>
        </w:rPr>
        <w:t xml:space="preserve"> Скороче</w:t>
      </w:r>
      <w:r>
        <w:rPr>
          <w:sz w:val="28"/>
          <w:szCs w:val="28"/>
          <w:lang w:val="uk-UA"/>
        </w:rPr>
        <w:t>не найменування українською мовою: Решетилівська  МПО.</w:t>
      </w:r>
    </w:p>
    <w:p w:rsidR="00856DF7" w:rsidRDefault="00756571">
      <w:pPr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sz w:val="28"/>
          <w:szCs w:val="28"/>
          <w:lang w:val="uk-UA"/>
        </w:rPr>
        <w:t xml:space="preserve">Юридична адреса МПО: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8400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Полтавська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</w:t>
      </w:r>
      <w:r>
        <w:rPr>
          <w:sz w:val="28"/>
          <w:szCs w:val="28"/>
          <w:lang w:val="uk-UA"/>
        </w:rPr>
        <w:t>асть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Полтавський район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місто Решетилівка, вулиця </w:t>
      </w:r>
      <w:r>
        <w:rPr>
          <w:sz w:val="28"/>
          <w:szCs w:val="28"/>
          <w:lang w:val="uk-UA"/>
        </w:rPr>
        <w:t>Покровська,19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856DF7" w:rsidRDefault="00756571">
      <w:pPr>
        <w:pStyle w:val="af9"/>
        <w:spacing w:beforeAutospacing="0" w:afterAutospacing="0"/>
        <w:jc w:val="both"/>
      </w:pPr>
      <w:r>
        <w:rPr>
          <w:sz w:val="16"/>
          <w:szCs w:val="16"/>
          <w:lang w:val="uk-UA"/>
        </w:rPr>
        <w:t xml:space="preserve">                                    </w:t>
      </w:r>
    </w:p>
    <w:p w:rsidR="00856DF7" w:rsidRDefault="00756571">
      <w:pPr>
        <w:pStyle w:val="af9"/>
        <w:numPr>
          <w:ilvl w:val="0"/>
          <w:numId w:val="1"/>
        </w:numPr>
        <w:spacing w:beforeAutospacing="0" w:afterAutospacing="0"/>
        <w:jc w:val="center"/>
      </w:pPr>
      <w:r>
        <w:rPr>
          <w:b/>
          <w:sz w:val="28"/>
          <w:szCs w:val="28"/>
          <w:lang w:val="uk-UA"/>
        </w:rPr>
        <w:t>Мета та завдання МПО</w:t>
      </w:r>
    </w:p>
    <w:p w:rsidR="00856DF7" w:rsidRDefault="00756571">
      <w:pPr>
        <w:pStyle w:val="af9"/>
        <w:numPr>
          <w:ilvl w:val="1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Метою та завданнями МПО, як підрозд</w:t>
      </w:r>
      <w:r>
        <w:rPr>
          <w:sz w:val="28"/>
          <w:szCs w:val="28"/>
          <w:lang w:val="uk-UA"/>
        </w:rPr>
        <w:t>ілу місцевої пожежної охорони є: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Захист життя і здоров’я громадян, комунальної, приватної, колективної та державної власності від пожеж, підтримання  належного рівня пожежної безпеки на підприємствах, установах, організаціях і в населених пунктах в територіальних межах зони відповідальнос</w:t>
      </w:r>
      <w:r>
        <w:rPr>
          <w:sz w:val="28"/>
          <w:szCs w:val="28"/>
          <w:lang w:val="uk-UA"/>
        </w:rPr>
        <w:t xml:space="preserve">ті. 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Забезпечення пожежної безпеки, запобігання виникненню пожеж та нещасним випадкам під час пожеж.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Гасіння пожеж, рятування населення, а також надання допомоги у ліквідації наслідків інших надзвичайних ситуацій.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Охорона від пожеж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договорами</w:t>
      </w:r>
      <w:r>
        <w:rPr>
          <w:sz w:val="28"/>
          <w:szCs w:val="28"/>
          <w:lang w:val="uk-UA"/>
        </w:rPr>
        <w:t>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Надання платних послуг відповідно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  <w:lang w:val="uk-UA"/>
        </w:rPr>
        <w:t>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Надання послуг і виконання робіт протипожежного призначення відповідно до отриманої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ліцензії</w:t>
      </w:r>
      <w:proofErr w:type="spellEnd"/>
      <w:r>
        <w:rPr>
          <w:sz w:val="28"/>
          <w:szCs w:val="28"/>
        </w:rPr>
        <w:t>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Виконання заходів, спрямованих на запобігання виникненню пожеж та загибелі людей на них, мініміза</w:t>
      </w:r>
      <w:r>
        <w:rPr>
          <w:sz w:val="28"/>
          <w:szCs w:val="28"/>
          <w:lang w:val="uk-UA"/>
        </w:rPr>
        <w:t>цію наслідків таких пожеж шляхом проведення агітаційно-масової та роз’яснювальної роботи.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Інформування територіального органу ДСНС України у Полтавській області та органів місцевого самоврядування про факти виникнення пожеж, порушення вимог правил пожежної</w:t>
      </w:r>
      <w:r>
        <w:rPr>
          <w:sz w:val="28"/>
          <w:szCs w:val="28"/>
          <w:lang w:val="uk-UA"/>
        </w:rPr>
        <w:t xml:space="preserve"> безпеки.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Здійснення інших функцій, в тому числі функцій протипожежної служби цивільного захисту, функцій </w:t>
      </w:r>
      <w:proofErr w:type="spellStart"/>
      <w:r>
        <w:rPr>
          <w:rStyle w:val="rvts0"/>
          <w:sz w:val="28"/>
          <w:szCs w:val="28"/>
          <w:lang w:val="uk-UA"/>
        </w:rPr>
        <w:t>оперативно</w:t>
      </w:r>
      <w:proofErr w:type="spellEnd"/>
      <w:r>
        <w:rPr>
          <w:rStyle w:val="rvts0"/>
          <w:sz w:val="28"/>
          <w:szCs w:val="28"/>
          <w:lang w:val="uk-UA"/>
        </w:rPr>
        <w:t xml:space="preserve">-чергової служби у відповідності до завдань, визначених у положеннях про відповідні </w:t>
      </w:r>
      <w:r>
        <w:rPr>
          <w:sz w:val="28"/>
          <w:szCs w:val="28"/>
          <w:lang w:val="uk-UA"/>
        </w:rPr>
        <w:t>місцеві ланки територіальної підсистеми єдиної державної</w:t>
      </w:r>
      <w:r>
        <w:rPr>
          <w:sz w:val="28"/>
          <w:szCs w:val="28"/>
          <w:lang w:val="uk-UA"/>
        </w:rPr>
        <w:t xml:space="preserve"> системи цивільного захисту Полтавської області у різних режимах її функціонування як в мирний час, так і в умовах особливого періоду.</w:t>
      </w:r>
    </w:p>
    <w:p w:rsidR="00856DF7" w:rsidRDefault="00756571">
      <w:pPr>
        <w:pStyle w:val="af9"/>
        <w:numPr>
          <w:ilvl w:val="1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Метою та завданнями МПО, як комунальної аварійно-рятувальної служби (у разі отримання такого статусу) є: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lastRenderedPageBreak/>
        <w:t>Аварійно-рятувал</w:t>
      </w:r>
      <w:r>
        <w:rPr>
          <w:sz w:val="28"/>
          <w:szCs w:val="28"/>
          <w:lang w:val="uk-UA"/>
        </w:rPr>
        <w:t>ьне обслуговування на договірній основі суб’єктів господарювання та окремих територій, на яких існує небезпека виникнення надзвичайних ситуацій.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Проведення аварійно-рятувальних та інших невідкладних робіт, робіт з ліквідації наслідків надзвичайних ситуацій</w:t>
      </w:r>
      <w:r>
        <w:rPr>
          <w:sz w:val="28"/>
          <w:szCs w:val="28"/>
          <w:lang w:val="uk-UA"/>
        </w:rPr>
        <w:t xml:space="preserve"> у разі їх виникнення.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Виконання робіт із запобігання виникненню та мінімізації наслідків надзвичайних ситуацій і щодо захисту від них населення і територій.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Подання органам місцевого самоврядування та суб’єктам господарювання пропозицій щодо поліпшення пр</w:t>
      </w:r>
      <w:r>
        <w:rPr>
          <w:sz w:val="28"/>
          <w:szCs w:val="28"/>
          <w:lang w:val="uk-UA"/>
        </w:rPr>
        <w:t>отиаварійного стану суб’єктів господарювання і територій та усунення виявлених порушень вимог щодо дотримання техногенної безпеки.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Невідкладне інформування керівників суб’єктів господарювання, які експлуатують об’єкти підвищеної небезпеки, про виявлення по</w:t>
      </w:r>
      <w:r>
        <w:rPr>
          <w:sz w:val="28"/>
          <w:szCs w:val="28"/>
          <w:lang w:val="uk-UA"/>
        </w:rPr>
        <w:t>рушень пожежної та техногенної безпеки.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Захист навколишнього природного середовища та локалізація зони впливу шкідливих і небезпечних факторів, що виникають під час аварій і катастроф.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Забезпечення готовності своїх органів управління, сил і засобів до дій </w:t>
      </w:r>
      <w:r>
        <w:rPr>
          <w:sz w:val="28"/>
          <w:szCs w:val="28"/>
          <w:lang w:val="uk-UA"/>
        </w:rPr>
        <w:t>за призначенням.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Пошук і рятування людей на уражених об’єктах і територіях, надання у можливих межах невідкладної, у тому числі медичної, допомоги особам, які перебувають у небезпечному для життя й здоров’я стані, на місці події та під час евакуації до лік</w:t>
      </w:r>
      <w:r>
        <w:rPr>
          <w:sz w:val="28"/>
          <w:szCs w:val="28"/>
          <w:lang w:val="uk-UA"/>
        </w:rPr>
        <w:t>увальних закладів.</w:t>
      </w:r>
    </w:p>
    <w:p w:rsidR="00856DF7" w:rsidRDefault="00756571">
      <w:pPr>
        <w:pStyle w:val="af9"/>
        <w:numPr>
          <w:ilvl w:val="2"/>
          <w:numId w:val="1"/>
        </w:numPr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Ліквідація особливо небезпечних проявів надзвичайних ситуацій в умовах екстремальних температур, задимленості, загазованості, загрози вибухів, обвалів, зсувів, затоплень, радіаційного та бактеріального зараження, інших небезпечних прояві</w:t>
      </w:r>
      <w:r>
        <w:rPr>
          <w:sz w:val="28"/>
          <w:szCs w:val="28"/>
          <w:lang w:val="uk-UA"/>
        </w:rPr>
        <w:t>в.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560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Контроль за готовністю об’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  <w:lang w:val="uk-UA"/>
        </w:rPr>
        <w:t xml:space="preserve"> і територій, що ними обслуговуються, до проведення робіт з ліквідації наслідків надзвичайних ситуацій.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560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Участь у розробленні та погодження планів локалізації і ліквідації аварій на об’єктах і територіях, що ними обслуговую</w:t>
      </w:r>
      <w:r>
        <w:rPr>
          <w:sz w:val="28"/>
          <w:szCs w:val="28"/>
          <w:lang w:val="uk-UA"/>
        </w:rPr>
        <w:t>ться.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560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Організація ремонту та технічного обслуговування аварійно-рятувальних засобів,  розроблення та виробництво їх окремих зразків.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560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Участь у підготовці працівників підприємств, установ та організацій і населення до дій в умовах надзвичайних ситуацій. 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560"/>
        </w:tabs>
        <w:spacing w:beforeAutospacing="0" w:afterAutospacing="0"/>
        <w:ind w:left="0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Здійснення інших функцій, в тому числі функцій аварійно-рятувальної служби цивільного захисту</w:t>
      </w:r>
      <w:r>
        <w:rPr>
          <w:rStyle w:val="rvts0"/>
          <w:sz w:val="28"/>
          <w:szCs w:val="28"/>
          <w:lang w:val="uk-UA"/>
        </w:rPr>
        <w:t xml:space="preserve"> у відповідності до завдань, визначених у положеннях про відповідні </w:t>
      </w:r>
      <w:r>
        <w:rPr>
          <w:sz w:val="28"/>
          <w:szCs w:val="28"/>
          <w:lang w:val="uk-UA"/>
        </w:rPr>
        <w:t>місцеві ланки територіальної підсистеми єдиної державної системи цивільного захисту Полтавської</w:t>
      </w:r>
      <w:r>
        <w:rPr>
          <w:sz w:val="28"/>
          <w:szCs w:val="28"/>
          <w:lang w:val="uk-UA"/>
        </w:rPr>
        <w:t xml:space="preserve"> області у різних режимах її функціонування як в мирний час, так і в умовах особливого періоду.</w:t>
      </w:r>
    </w:p>
    <w:p w:rsidR="00856DF7" w:rsidRDefault="00856DF7">
      <w:pPr>
        <w:pStyle w:val="af9"/>
        <w:tabs>
          <w:tab w:val="left" w:pos="1560"/>
        </w:tabs>
        <w:spacing w:beforeAutospacing="0" w:afterAutospacing="0"/>
        <w:jc w:val="both"/>
        <w:rPr>
          <w:sz w:val="16"/>
          <w:szCs w:val="16"/>
          <w:lang w:val="uk-UA"/>
        </w:rPr>
      </w:pPr>
    </w:p>
    <w:p w:rsidR="00856DF7" w:rsidRDefault="00756571">
      <w:pPr>
        <w:pStyle w:val="af9"/>
        <w:numPr>
          <w:ilvl w:val="0"/>
          <w:numId w:val="1"/>
        </w:numPr>
        <w:tabs>
          <w:tab w:val="left" w:pos="1134"/>
        </w:tabs>
        <w:spacing w:beforeAutospacing="0" w:afterAutospacing="0"/>
        <w:jc w:val="center"/>
      </w:pPr>
      <w:r>
        <w:rPr>
          <w:b/>
          <w:sz w:val="28"/>
          <w:szCs w:val="28"/>
          <w:lang w:val="uk-UA"/>
        </w:rPr>
        <w:t>Права та обов’язки МПО</w:t>
      </w:r>
    </w:p>
    <w:p w:rsidR="00856DF7" w:rsidRDefault="00756571">
      <w:pPr>
        <w:pStyle w:val="af9"/>
        <w:numPr>
          <w:ilvl w:val="1"/>
          <w:numId w:val="1"/>
        </w:numPr>
        <w:tabs>
          <w:tab w:val="left" w:pos="1276"/>
        </w:tabs>
        <w:spacing w:beforeAutospacing="0" w:afterAutospacing="0"/>
        <w:jc w:val="both"/>
      </w:pPr>
      <w:r>
        <w:rPr>
          <w:sz w:val="28"/>
          <w:szCs w:val="28"/>
          <w:lang w:val="uk-UA"/>
        </w:rPr>
        <w:t>МПО для виконання покладених на неї завдань має право: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276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Залучати до виконання робіт із ліквідації наслідків НС та гасіння пожеж інші </w:t>
      </w:r>
      <w:proofErr w:type="spellStart"/>
      <w:r>
        <w:rPr>
          <w:sz w:val="28"/>
          <w:szCs w:val="28"/>
          <w:lang w:val="uk-UA"/>
        </w:rPr>
        <w:t>поже</w:t>
      </w:r>
      <w:r>
        <w:rPr>
          <w:sz w:val="28"/>
          <w:szCs w:val="28"/>
          <w:lang w:val="uk-UA"/>
        </w:rPr>
        <w:t>жно</w:t>
      </w:r>
      <w:proofErr w:type="spellEnd"/>
      <w:r>
        <w:rPr>
          <w:sz w:val="28"/>
          <w:szCs w:val="28"/>
          <w:lang w:val="uk-UA"/>
        </w:rPr>
        <w:t xml:space="preserve">-рятувальні підрозділи відповідно до Плану залучення сил і засобів, що затверджується рішенням органу місцевого самоврядування за </w:t>
      </w:r>
      <w:r>
        <w:rPr>
          <w:sz w:val="28"/>
          <w:szCs w:val="28"/>
          <w:lang w:val="uk-UA"/>
        </w:rPr>
        <w:lastRenderedPageBreak/>
        <w:t>погодженням з територіальним органом ДСНС України у Полтавській області, а також планів локалізації та ліквідації аварій, р</w:t>
      </w:r>
      <w:r>
        <w:rPr>
          <w:sz w:val="28"/>
          <w:szCs w:val="28"/>
          <w:lang w:val="uk-UA"/>
        </w:rPr>
        <w:t>еагування на НС, що передбачені для відповідного регіону, фахівців і спеціалістів органів виконавчої влади, підприємств, установ і організацій, розташованих на відповідних територіях.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276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Одержувати від державних органів, місцевих органів влади та органів місц</w:t>
      </w:r>
      <w:r>
        <w:rPr>
          <w:sz w:val="28"/>
          <w:szCs w:val="28"/>
          <w:lang w:val="uk-UA"/>
        </w:rPr>
        <w:t xml:space="preserve">евого самоврядування, підприємств, установ, організацій незалежно від форм власності та їх посадових осіб вичерпну та достовірну інформацію, документи та матеріали, необхідні для виконання покладених на неї завдань, у тому числі про об’єкти, обладнання та </w:t>
      </w:r>
      <w:r>
        <w:rPr>
          <w:sz w:val="28"/>
          <w:szCs w:val="28"/>
          <w:lang w:val="uk-UA"/>
        </w:rPr>
        <w:t>технологічні установки, на яких можуть проводитися пожежні, пошукові, аварійно-рятувальні та інші невідкладні роботи у разі виникнення НС.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276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Безперешкодного доступу персоналу МПО до всіх житлових, виробничих, інших приміщень і територій, а також на застосува</w:t>
      </w:r>
      <w:r>
        <w:rPr>
          <w:sz w:val="28"/>
          <w:szCs w:val="28"/>
          <w:lang w:val="uk-UA"/>
        </w:rPr>
        <w:t>ння будь яких заходів, спрямованих на рятування населення, запобігання поширення вогню, виконання робіт, пов’язаних з ліквідацією наслідків НС та гасіння пожеж.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1276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Вимагати під час гасіння пожежі:</w:t>
      </w:r>
    </w:p>
    <w:p w:rsidR="00856DF7" w:rsidRDefault="00756571">
      <w:pPr>
        <w:pStyle w:val="af9"/>
        <w:tabs>
          <w:tab w:val="left" w:pos="993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від державних органів виконавчої влади, місцевих органів влади</w:t>
      </w:r>
      <w:r>
        <w:rPr>
          <w:sz w:val="28"/>
          <w:szCs w:val="28"/>
          <w:lang w:val="uk-UA"/>
        </w:rPr>
        <w:t>, органів місцевого самоврядування і суб’єктів господарювання безоплатного надання вогнегасних речовин, техніки, пально-мастильних матеріалів, обладнання, засобів зв’язку, а під час пожежі, що триває понад три години, - харчування, приміщення для відпочинк</w:t>
      </w:r>
      <w:r>
        <w:rPr>
          <w:sz w:val="28"/>
          <w:szCs w:val="28"/>
          <w:lang w:val="uk-UA"/>
        </w:rPr>
        <w:t>у і реабілітації осіб, залучених до гасіння пожежі;</w:t>
      </w:r>
    </w:p>
    <w:p w:rsidR="00856DF7" w:rsidRDefault="00756571">
      <w:pPr>
        <w:pStyle w:val="af9"/>
        <w:tabs>
          <w:tab w:val="left" w:pos="993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від посадових осіб об’єктів, на яких виконуються заходи з  гасіння пожежі або проведення аварійно-рятувальних робіт, припиняти дії, що перешкоджають  персоналу МПО виконувати поставлені завдання;</w:t>
      </w:r>
    </w:p>
    <w:p w:rsidR="00856DF7" w:rsidRDefault="00756571">
      <w:pPr>
        <w:pStyle w:val="af9"/>
        <w:tabs>
          <w:tab w:val="left" w:pos="993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від осіб</w:t>
      </w:r>
      <w:r>
        <w:rPr>
          <w:sz w:val="28"/>
          <w:szCs w:val="28"/>
          <w:lang w:val="uk-UA"/>
        </w:rPr>
        <w:t>, які перебувають у зоні НС або поблизу місця пожежі, дотримання правил, запроваджених установленими заходами безпеки.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993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Проводити під час ліквідації наслідків НС та гасіння пожеж документування,  кіно- та відео зйомку, фотографування і звукозапис.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993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Користува</w:t>
      </w:r>
      <w:r>
        <w:rPr>
          <w:sz w:val="28"/>
          <w:szCs w:val="28"/>
          <w:lang w:val="uk-UA"/>
        </w:rPr>
        <w:t>тися відповідними інформаційними базами даних державних органів, місцевих органів влади та органів місцевого самоврядування.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993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 xml:space="preserve">Використовувати в установленому порядку засоби зв’язку, транспорт та інші матеріально-технічні ресурси підприємств, установ та </w:t>
      </w:r>
      <w:r>
        <w:rPr>
          <w:sz w:val="28"/>
          <w:szCs w:val="28"/>
          <w:lang w:val="uk-UA"/>
        </w:rPr>
        <w:t>організацій для рятування людей і ліквідації наслідків НС та пожеж, доставки персоналу і спеціального оснащення на постраждалі (ушкоджені) об’єкти і території.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993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Використовувати телебачення і радіомовлення для оприлюднення повідомлень про НС та пожежі.</w:t>
      </w:r>
    </w:p>
    <w:p w:rsidR="00856DF7" w:rsidRDefault="00756571">
      <w:pPr>
        <w:pStyle w:val="af9"/>
        <w:numPr>
          <w:ilvl w:val="2"/>
          <w:numId w:val="1"/>
        </w:numPr>
        <w:tabs>
          <w:tab w:val="left" w:pos="993"/>
        </w:tabs>
        <w:spacing w:beforeAutospacing="0" w:afterAutospacing="0"/>
        <w:ind w:left="0" w:firstLine="709"/>
        <w:jc w:val="both"/>
      </w:pPr>
      <w:r>
        <w:rPr>
          <w:sz w:val="28"/>
          <w:szCs w:val="28"/>
          <w:lang w:val="uk-UA"/>
        </w:rPr>
        <w:t>Надав</w:t>
      </w:r>
      <w:r>
        <w:rPr>
          <w:sz w:val="28"/>
          <w:szCs w:val="28"/>
          <w:lang w:val="uk-UA"/>
        </w:rPr>
        <w:t>ати інші послуги згідно із чинним законодавством.</w:t>
      </w:r>
    </w:p>
    <w:p w:rsidR="00856DF7" w:rsidRDefault="00756571">
      <w:pPr>
        <w:pStyle w:val="af9"/>
        <w:tabs>
          <w:tab w:val="left" w:pos="993"/>
        </w:tabs>
        <w:spacing w:beforeAutospacing="0" w:afterAutospacing="0"/>
        <w:ind w:left="708"/>
        <w:jc w:val="both"/>
      </w:pPr>
      <w:r>
        <w:rPr>
          <w:sz w:val="28"/>
          <w:szCs w:val="28"/>
          <w:lang w:val="uk-UA"/>
        </w:rPr>
        <w:t xml:space="preserve">3.2.  До обов’язків МПО належать: </w:t>
      </w:r>
    </w:p>
    <w:p w:rsidR="00856DF7" w:rsidRDefault="00756571">
      <w:pPr>
        <w:pStyle w:val="af9"/>
        <w:tabs>
          <w:tab w:val="left" w:pos="1560"/>
        </w:tabs>
        <w:spacing w:beforeAutospacing="0" w:afterAutospacing="0"/>
        <w:ind w:firstLine="708"/>
        <w:jc w:val="both"/>
      </w:pPr>
      <w:r>
        <w:rPr>
          <w:sz w:val="28"/>
          <w:szCs w:val="28"/>
          <w:lang w:val="uk-UA"/>
        </w:rPr>
        <w:t xml:space="preserve">3.2.1. </w:t>
      </w:r>
      <w:r>
        <w:rPr>
          <w:rFonts w:cs="Times New Roman CYR"/>
          <w:sz w:val="28"/>
          <w:szCs w:val="28"/>
          <w:lang w:val="uk-UA"/>
        </w:rPr>
        <w:t>Організація функціонування МПО у режимі постійної готовності до виконання необхідного комплексу пожежних, рятувальних, пошукових та інших невідкладних робіт в умова</w:t>
      </w:r>
      <w:r>
        <w:rPr>
          <w:rFonts w:cs="Times New Roman CYR"/>
          <w:sz w:val="28"/>
          <w:szCs w:val="28"/>
          <w:lang w:val="uk-UA"/>
        </w:rPr>
        <w:t>х НС або загрози її виникнення.</w:t>
      </w:r>
    </w:p>
    <w:p w:rsidR="00856DF7" w:rsidRDefault="00756571">
      <w:pPr>
        <w:pStyle w:val="Standard"/>
        <w:tabs>
          <w:tab w:val="left" w:pos="-2160"/>
        </w:tabs>
        <w:jc w:val="both"/>
      </w:pPr>
      <w:r>
        <w:rPr>
          <w:rFonts w:cs="Times New Roman CYR"/>
          <w:b/>
          <w:bCs/>
          <w:sz w:val="28"/>
          <w:szCs w:val="28"/>
        </w:rPr>
        <w:tab/>
      </w:r>
      <w:r>
        <w:rPr>
          <w:rFonts w:cs="Times New Roman CYR"/>
          <w:sz w:val="28"/>
          <w:szCs w:val="28"/>
        </w:rPr>
        <w:t>3.2.2. Підтримання взаємодії з територіальними органами та підрозділами центральних органів виконавчої влади, місцевими органами влади, органами місцевого самоврядування, підприємствами, установами та організаціями незалежн</w:t>
      </w:r>
      <w:r>
        <w:rPr>
          <w:rFonts w:cs="Times New Roman CYR"/>
          <w:sz w:val="28"/>
          <w:szCs w:val="28"/>
        </w:rPr>
        <w:t xml:space="preserve">о від форм власності під час гасіння пожеж і проведення інших </w:t>
      </w:r>
      <w:r>
        <w:rPr>
          <w:rFonts w:cs="Times New Roman CYR"/>
          <w:sz w:val="28"/>
          <w:szCs w:val="28"/>
        </w:rPr>
        <w:lastRenderedPageBreak/>
        <w:t>невідкладних робіт.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3</w:t>
      </w:r>
      <w:r>
        <w:rPr>
          <w:rFonts w:cs="Times New Roman CYR"/>
          <w:sz w:val="28"/>
          <w:szCs w:val="28"/>
        </w:rPr>
        <w:t>.2.3. Участь у складі комісії щодо визначення рівнів ризику за можливими наслідками від пожеж та НС у процесі експлуатації об'єктів на території громади.</w:t>
      </w:r>
    </w:p>
    <w:p w:rsidR="00856DF7" w:rsidRDefault="00756571">
      <w:pPr>
        <w:pStyle w:val="Standard"/>
        <w:jc w:val="both"/>
      </w:pPr>
      <w:r>
        <w:rPr>
          <w:rFonts w:eastAsia="Times New Roman CYR"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3.2.4. 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дійснення профілактичної роботи, спрямованої на підвищення рівня </w:t>
      </w:r>
      <w:r>
        <w:rPr>
          <w:sz w:val="28"/>
          <w:szCs w:val="28"/>
        </w:rPr>
        <w:t>обізнаності населення, робітників та службовців підприємств з питань пожежної безпеки.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bCs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3.2.5. Виконання </w:t>
      </w:r>
      <w:proofErr w:type="spellStart"/>
      <w:r>
        <w:rPr>
          <w:rFonts w:cs="Times New Roman CYR"/>
          <w:sz w:val="28"/>
          <w:szCs w:val="28"/>
        </w:rPr>
        <w:t>пожежно</w:t>
      </w:r>
      <w:proofErr w:type="spellEnd"/>
      <w:r>
        <w:rPr>
          <w:rFonts w:cs="Times New Roman CYR"/>
          <w:sz w:val="28"/>
          <w:szCs w:val="28"/>
        </w:rPr>
        <w:t>-рятувальних робіт, що потребують спеціальної кваліфікації і застосування апара</w:t>
      </w:r>
      <w:r>
        <w:rPr>
          <w:rFonts w:cs="Times New Roman CYR"/>
          <w:sz w:val="28"/>
          <w:szCs w:val="28"/>
        </w:rPr>
        <w:t xml:space="preserve">тів захисту органів дихання та інших спеціальних технічних засобів, якими оснащується МПО </w:t>
      </w:r>
      <w:r>
        <w:rPr>
          <w:rFonts w:cs="Times New Roman CYR"/>
          <w:bCs/>
          <w:sz w:val="28"/>
          <w:szCs w:val="28"/>
        </w:rPr>
        <w:t>(у разі наявності таких засобів та проходження відповідної підготовки персоналом)</w:t>
      </w:r>
      <w:r>
        <w:rPr>
          <w:rFonts w:cs="Times New Roman CYR"/>
          <w:sz w:val="28"/>
          <w:szCs w:val="28"/>
        </w:rPr>
        <w:t>.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bCs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3</w:t>
      </w:r>
      <w:r>
        <w:rPr>
          <w:rFonts w:cs="Times New Roman CYR"/>
          <w:sz w:val="28"/>
          <w:szCs w:val="28"/>
        </w:rPr>
        <w:t>.2.6. Постійне підтримання належного рівня професіоналізму персоналу МП</w:t>
      </w:r>
      <w:r>
        <w:rPr>
          <w:rFonts w:cs="Times New Roman CYR"/>
          <w:sz w:val="28"/>
          <w:szCs w:val="28"/>
          <w:lang w:val="ru-RU"/>
        </w:rPr>
        <w:t>О</w:t>
      </w:r>
      <w:r>
        <w:rPr>
          <w:rFonts w:cs="Times New Roman CYR"/>
          <w:sz w:val="28"/>
          <w:szCs w:val="28"/>
        </w:rPr>
        <w:t xml:space="preserve"> для пров</w:t>
      </w:r>
      <w:r>
        <w:rPr>
          <w:rFonts w:cs="Times New Roman CYR"/>
          <w:sz w:val="28"/>
          <w:szCs w:val="28"/>
        </w:rPr>
        <w:t xml:space="preserve">едення </w:t>
      </w:r>
      <w:proofErr w:type="spellStart"/>
      <w:r>
        <w:rPr>
          <w:rFonts w:cs="Times New Roman CYR"/>
          <w:sz w:val="28"/>
          <w:szCs w:val="28"/>
        </w:rPr>
        <w:t>пожежно</w:t>
      </w:r>
      <w:proofErr w:type="spellEnd"/>
      <w:r>
        <w:rPr>
          <w:rFonts w:cs="Times New Roman CYR"/>
          <w:sz w:val="28"/>
          <w:szCs w:val="28"/>
        </w:rPr>
        <w:t>-рятувальних та інших невідкладних робіт у разі виникнення пожеж та НС.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bCs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3</w:t>
      </w:r>
      <w:r>
        <w:rPr>
          <w:rFonts w:cs="Times New Roman CYR"/>
          <w:sz w:val="28"/>
          <w:szCs w:val="28"/>
        </w:rPr>
        <w:t>.2.7. Створення резерву персоналу з метою оперативного комплектування штатних посад МП</w:t>
      </w:r>
      <w:r>
        <w:rPr>
          <w:rFonts w:cs="Times New Roman CYR"/>
          <w:sz w:val="28"/>
          <w:szCs w:val="28"/>
          <w:lang w:val="ru-RU"/>
        </w:rPr>
        <w:t>О</w:t>
      </w:r>
      <w:r>
        <w:rPr>
          <w:rFonts w:cs="Times New Roman CYR"/>
          <w:sz w:val="28"/>
          <w:szCs w:val="28"/>
        </w:rPr>
        <w:t>.</w:t>
      </w:r>
    </w:p>
    <w:p w:rsidR="00856DF7" w:rsidRDefault="00756571">
      <w:pPr>
        <w:pStyle w:val="Standard"/>
        <w:tabs>
          <w:tab w:val="left" w:pos="709"/>
        </w:tabs>
        <w:jc w:val="both"/>
      </w:pPr>
      <w:r>
        <w:rPr>
          <w:rFonts w:cs="Times New Roman CYR"/>
          <w:b/>
          <w:bCs/>
          <w:sz w:val="28"/>
          <w:szCs w:val="28"/>
        </w:rPr>
        <w:tab/>
      </w:r>
      <w:r>
        <w:rPr>
          <w:rFonts w:cs="Times New Roman CYR"/>
          <w:sz w:val="28"/>
          <w:szCs w:val="28"/>
        </w:rPr>
        <w:t>3.2.8. Забезпечення збереження інформації про об'єкти суб'єктів господарювання</w:t>
      </w:r>
      <w:r>
        <w:rPr>
          <w:rFonts w:cs="Times New Roman CYR"/>
          <w:sz w:val="28"/>
          <w:szCs w:val="28"/>
        </w:rPr>
        <w:t>, що стала відома у зв'язку з виконанням обов'язків.</w:t>
      </w:r>
    </w:p>
    <w:p w:rsidR="00856DF7" w:rsidRDefault="00756571">
      <w:pPr>
        <w:pStyle w:val="Standard"/>
        <w:tabs>
          <w:tab w:val="left" w:pos="709"/>
        </w:tabs>
        <w:ind w:firstLine="708"/>
        <w:jc w:val="both"/>
      </w:pPr>
      <w:r>
        <w:rPr>
          <w:rFonts w:cs="Times New Roman CYR"/>
          <w:sz w:val="28"/>
          <w:szCs w:val="28"/>
        </w:rPr>
        <w:t>3.2.9. Дотримання фінансово-бюджетної дисципліни, своєчасну сплату податків і зборів (обов’язкових платежів) згідно із законодавством України.</w:t>
      </w:r>
    </w:p>
    <w:p w:rsidR="00856DF7" w:rsidRDefault="00756571">
      <w:pPr>
        <w:pStyle w:val="Standard"/>
        <w:tabs>
          <w:tab w:val="left" w:pos="709"/>
        </w:tabs>
        <w:ind w:firstLine="708"/>
        <w:jc w:val="both"/>
      </w:pPr>
      <w:r>
        <w:rPr>
          <w:rFonts w:cs="Times New Roman CYR"/>
          <w:sz w:val="28"/>
          <w:szCs w:val="28"/>
        </w:rPr>
        <w:t>3.2.10. Ведення бухгалтерського обліку, складання фінансової</w:t>
      </w:r>
      <w:r>
        <w:rPr>
          <w:rFonts w:cs="Times New Roman CYR"/>
          <w:sz w:val="28"/>
          <w:szCs w:val="28"/>
        </w:rPr>
        <w:t xml:space="preserve"> та бюджетної, податкової і статистичної звітності, дотримання бюджетного законодавства.</w:t>
      </w:r>
    </w:p>
    <w:p w:rsidR="00856DF7" w:rsidRDefault="00856DF7">
      <w:pPr>
        <w:pStyle w:val="Standard"/>
        <w:jc w:val="both"/>
        <w:rPr>
          <w:sz w:val="16"/>
          <w:szCs w:val="16"/>
        </w:rPr>
      </w:pPr>
    </w:p>
    <w:p w:rsidR="00856DF7" w:rsidRDefault="00856DF7">
      <w:pPr>
        <w:tabs>
          <w:tab w:val="left" w:pos="1276"/>
        </w:tabs>
        <w:jc w:val="both"/>
        <w:rPr>
          <w:sz w:val="16"/>
          <w:szCs w:val="16"/>
          <w:lang w:val="uk-UA"/>
        </w:rPr>
      </w:pPr>
    </w:p>
    <w:p w:rsidR="00856DF7" w:rsidRDefault="00756571">
      <w:pPr>
        <w:numPr>
          <w:ilvl w:val="0"/>
          <w:numId w:val="1"/>
        </w:numPr>
        <w:tabs>
          <w:tab w:val="left" w:pos="1276"/>
        </w:tabs>
        <w:jc w:val="center"/>
      </w:pPr>
      <w:r>
        <w:rPr>
          <w:b/>
          <w:sz w:val="28"/>
          <w:szCs w:val="28"/>
          <w:lang w:val="uk-UA"/>
        </w:rPr>
        <w:t>Майно та фінансування МПО</w:t>
      </w:r>
    </w:p>
    <w:p w:rsidR="00856DF7" w:rsidRDefault="00756571">
      <w:pPr>
        <w:pStyle w:val="Standard"/>
        <w:numPr>
          <w:ilvl w:val="1"/>
          <w:numId w:val="1"/>
        </w:numPr>
        <w:ind w:left="0" w:firstLine="709"/>
        <w:jc w:val="both"/>
      </w:pPr>
      <w:r>
        <w:rPr>
          <w:sz w:val="28"/>
          <w:szCs w:val="28"/>
        </w:rPr>
        <w:t xml:space="preserve">Майно </w:t>
      </w:r>
      <w:r>
        <w:rPr>
          <w:rFonts w:cs="Times New Roman CYR"/>
          <w:sz w:val="28"/>
          <w:szCs w:val="28"/>
        </w:rPr>
        <w:t>МП</w:t>
      </w:r>
      <w:r>
        <w:rPr>
          <w:rFonts w:cs="Times New Roman CYR"/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становлять закріплені за нею матеріальні цінності та оборотні кошти, одержані в установленому порядку.</w:t>
      </w:r>
    </w:p>
    <w:p w:rsidR="00856DF7" w:rsidRDefault="00756571">
      <w:pPr>
        <w:pStyle w:val="Standard"/>
        <w:numPr>
          <w:ilvl w:val="1"/>
          <w:numId w:val="1"/>
        </w:numPr>
        <w:ind w:left="0" w:firstLine="709"/>
        <w:jc w:val="both"/>
      </w:pPr>
      <w:r>
        <w:rPr>
          <w:rFonts w:cs="Times New Roman CYR"/>
          <w:sz w:val="28"/>
          <w:szCs w:val="28"/>
        </w:rPr>
        <w:t>Майно МП</w:t>
      </w:r>
      <w:r>
        <w:rPr>
          <w:rFonts w:cs="Times New Roman CYR"/>
          <w:sz w:val="28"/>
          <w:szCs w:val="28"/>
          <w:lang w:val="ru-RU"/>
        </w:rPr>
        <w:t>О</w:t>
      </w:r>
      <w:r>
        <w:rPr>
          <w:rFonts w:cs="Times New Roman CYR"/>
          <w:sz w:val="28"/>
          <w:szCs w:val="28"/>
        </w:rPr>
        <w:t xml:space="preserve"> використовується лише за його цільовим і функціональним призначенням. Розпорядження та управління майном здійснюється відповідно до вимог чинного законодавства.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</w:t>
      </w:r>
      <w:r>
        <w:rPr>
          <w:rFonts w:cs="Times New Roman CYR"/>
          <w:sz w:val="28"/>
          <w:szCs w:val="28"/>
        </w:rPr>
        <w:t xml:space="preserve">.3. </w:t>
      </w:r>
      <w:r>
        <w:rPr>
          <w:rFonts w:cs="Times New Roman CYR"/>
          <w:bCs/>
          <w:sz w:val="28"/>
          <w:szCs w:val="28"/>
        </w:rPr>
        <w:t>Джерелами формування майна МП</w:t>
      </w:r>
      <w:r>
        <w:rPr>
          <w:rFonts w:cs="Times New Roman CYR"/>
          <w:bCs/>
          <w:sz w:val="28"/>
          <w:szCs w:val="28"/>
          <w:lang w:val="ru-RU"/>
        </w:rPr>
        <w:t>О</w:t>
      </w:r>
      <w:r>
        <w:rPr>
          <w:rFonts w:cs="Times New Roman CYR"/>
          <w:bCs/>
          <w:sz w:val="28"/>
          <w:szCs w:val="28"/>
        </w:rPr>
        <w:t xml:space="preserve"> є майно: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4.3.1. П</w:t>
      </w:r>
      <w:proofErr w:type="spellStart"/>
      <w:r>
        <w:rPr>
          <w:rFonts w:cs="Times New Roman CYR"/>
          <w:sz w:val="28"/>
          <w:szCs w:val="28"/>
        </w:rPr>
        <w:t>ередане</w:t>
      </w:r>
      <w:proofErr w:type="spellEnd"/>
      <w:r>
        <w:rPr>
          <w:rFonts w:cs="Times New Roman CYR"/>
          <w:sz w:val="28"/>
          <w:szCs w:val="28"/>
        </w:rPr>
        <w:t xml:space="preserve"> в установленому законодавством </w:t>
      </w:r>
      <w:r>
        <w:rPr>
          <w:rFonts w:cs="Times New Roman CYR"/>
          <w:sz w:val="28"/>
          <w:szCs w:val="28"/>
        </w:rPr>
        <w:t xml:space="preserve">порядку від </w:t>
      </w:r>
      <w:proofErr w:type="gramStart"/>
      <w:r>
        <w:rPr>
          <w:rFonts w:cs="Times New Roman CYR"/>
          <w:sz w:val="28"/>
          <w:szCs w:val="28"/>
        </w:rPr>
        <w:t>м</w:t>
      </w:r>
      <w:proofErr w:type="gramEnd"/>
      <w:r>
        <w:rPr>
          <w:rFonts w:cs="Times New Roman CYR"/>
          <w:sz w:val="28"/>
          <w:szCs w:val="28"/>
        </w:rPr>
        <w:t>ісцевих</w:t>
      </w:r>
      <w:r>
        <w:rPr>
          <w:rFonts w:cs="Times New Roman CYR"/>
          <w:sz w:val="28"/>
          <w:szCs w:val="28"/>
          <w:lang w:val="ru-RU"/>
        </w:rPr>
        <w:t xml:space="preserve"> </w:t>
      </w:r>
      <w:r>
        <w:rPr>
          <w:rFonts w:cs="Times New Roman CYR"/>
          <w:sz w:val="28"/>
          <w:szCs w:val="28"/>
        </w:rPr>
        <w:t>органів влади, органів місцевого самоврядування, суб'єктів господарювання, територіального органу ДСНС.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 xml:space="preserve">4.3.2.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ридбане</w:t>
      </w:r>
      <w:proofErr w:type="spellEnd"/>
      <w:r>
        <w:rPr>
          <w:sz w:val="28"/>
          <w:szCs w:val="28"/>
        </w:rPr>
        <w:t xml:space="preserve"> за рахунок коштів місцевих бюджеті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4.3.3. П</w:t>
      </w:r>
      <w:proofErr w:type="spellStart"/>
      <w:r>
        <w:rPr>
          <w:sz w:val="28"/>
          <w:szCs w:val="28"/>
        </w:rPr>
        <w:t>ередане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ідприємствами, що знаходяться на території громади.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4.3.4.</w:t>
      </w:r>
      <w:r>
        <w:rPr>
          <w:rFonts w:cs="Times New Roman CYR"/>
          <w:sz w:val="28"/>
          <w:szCs w:val="28"/>
          <w:lang w:val="ru-RU"/>
        </w:rPr>
        <w:t xml:space="preserve"> О</w:t>
      </w:r>
      <w:r>
        <w:rPr>
          <w:sz w:val="28"/>
          <w:szCs w:val="28"/>
        </w:rPr>
        <w:t>тримане за рахунок добровільних пожертвувань від юридичних та фізичних осіб, гуманітарних програм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тому числі міжнародних).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 xml:space="preserve">4.3.5. </w:t>
      </w:r>
      <w:proofErr w:type="gramStart"/>
      <w:r>
        <w:rPr>
          <w:rFonts w:cs="Times New Roman CYR"/>
          <w:sz w:val="28"/>
          <w:szCs w:val="28"/>
          <w:lang w:val="ru-RU"/>
        </w:rPr>
        <w:t>З</w:t>
      </w:r>
      <w:proofErr w:type="gramEnd"/>
      <w:r>
        <w:rPr>
          <w:rFonts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інших джерел, не заборонених чинним законодавством</w:t>
      </w:r>
      <w:r>
        <w:rPr>
          <w:rFonts w:cs="Times New Roman CYR"/>
          <w:sz w:val="28"/>
          <w:szCs w:val="28"/>
        </w:rPr>
        <w:t>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</w:t>
      </w:r>
      <w:r>
        <w:rPr>
          <w:rFonts w:cs="Times New Roman CYR"/>
          <w:sz w:val="28"/>
          <w:szCs w:val="28"/>
        </w:rPr>
        <w:t>.4. Джерелами фінансування МП</w:t>
      </w:r>
      <w:r>
        <w:rPr>
          <w:rFonts w:cs="Times New Roman CYR"/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є кошти: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>4.4.1. М</w:t>
      </w:r>
      <w:proofErr w:type="spellStart"/>
      <w:r>
        <w:rPr>
          <w:rFonts w:cs="Times New Roman CYR"/>
          <w:sz w:val="28"/>
          <w:szCs w:val="28"/>
        </w:rPr>
        <w:t>ісцевого</w:t>
      </w:r>
      <w:proofErr w:type="spellEnd"/>
      <w:r>
        <w:rPr>
          <w:rFonts w:cs="Times New Roman CYR"/>
          <w:sz w:val="28"/>
          <w:szCs w:val="28"/>
        </w:rPr>
        <w:t xml:space="preserve"> бюджет</w:t>
      </w:r>
      <w:r>
        <w:rPr>
          <w:rFonts w:cs="Times New Roman CYR"/>
          <w:sz w:val="28"/>
          <w:szCs w:val="28"/>
        </w:rPr>
        <w:t>у.</w:t>
      </w:r>
    </w:p>
    <w:p w:rsidR="00856DF7" w:rsidRDefault="00756571">
      <w:pPr>
        <w:pStyle w:val="Textbody"/>
        <w:spacing w:after="0" w:line="240" w:lineRule="auto"/>
        <w:jc w:val="both"/>
      </w:pPr>
      <w:r>
        <w:rPr>
          <w:rFonts w:cs="Times New Roman CYR"/>
          <w:sz w:val="28"/>
          <w:szCs w:val="28"/>
        </w:rPr>
        <w:tab/>
      </w:r>
      <w:r>
        <w:rPr>
          <w:rFonts w:cs="Times New Roman CYR"/>
          <w:sz w:val="28"/>
          <w:szCs w:val="28"/>
          <w:lang w:val="ru-RU"/>
        </w:rPr>
        <w:t xml:space="preserve">4.4.2. </w:t>
      </w:r>
      <w:proofErr w:type="spellStart"/>
      <w:r>
        <w:rPr>
          <w:rFonts w:cs="Times New Roman CYR"/>
          <w:sz w:val="28"/>
          <w:szCs w:val="28"/>
          <w:lang w:val="ru-RU"/>
        </w:rPr>
        <w:t>Отримані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cs="Times New Roman CYR"/>
          <w:sz w:val="28"/>
          <w:szCs w:val="28"/>
          <w:lang w:val="ru-RU"/>
        </w:rPr>
        <w:t>рахунок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добровільних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пожертвувань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юридичних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та </w:t>
      </w:r>
      <w:proofErr w:type="spellStart"/>
      <w:r>
        <w:rPr>
          <w:rFonts w:cs="Times New Roman CYR"/>
          <w:sz w:val="28"/>
          <w:szCs w:val="28"/>
          <w:lang w:val="ru-RU"/>
        </w:rPr>
        <w:t>фізичних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 CYR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cs="Times New Roman CYR"/>
          <w:sz w:val="28"/>
          <w:szCs w:val="28"/>
          <w:lang w:val="ru-RU"/>
        </w:rPr>
        <w:t>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  <w:t>4.4.3. Підприємств, установ і організацій, отримані МПО у встановленому порядку за аварійно-рятувальне обслуговування на договірній основі об'єктів та територій, договорі</w:t>
      </w:r>
      <w:r>
        <w:rPr>
          <w:rFonts w:cs="Times New Roman CYR"/>
          <w:sz w:val="28"/>
          <w:szCs w:val="28"/>
        </w:rPr>
        <w:t xml:space="preserve">в про надання платних послуг відповідно до затвердженого Переліку, договорів про охорону від пожеж об’єктів та територій, </w:t>
      </w:r>
      <w:r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lastRenderedPageBreak/>
        <w:t>послуг і виконання робіт протипожежного призначення відповідно до отриманої ліцензії,</w:t>
      </w:r>
      <w:r>
        <w:rPr>
          <w:rFonts w:cs="Times New Roman CYR"/>
          <w:sz w:val="28"/>
          <w:szCs w:val="28"/>
        </w:rPr>
        <w:t xml:space="preserve"> інших договорів.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sz w:val="28"/>
          <w:szCs w:val="28"/>
        </w:rPr>
        <w:t>4.4.4. Державного фонд</w:t>
      </w:r>
      <w:r>
        <w:rPr>
          <w:sz w:val="28"/>
          <w:szCs w:val="28"/>
        </w:rPr>
        <w:t>у регіонального розвитку.</w:t>
      </w:r>
    </w:p>
    <w:p w:rsidR="00856DF7" w:rsidRDefault="00756571">
      <w:pPr>
        <w:pStyle w:val="Textbody"/>
        <w:spacing w:after="0" w:line="240" w:lineRule="auto"/>
        <w:jc w:val="both"/>
      </w:pPr>
      <w:r>
        <w:rPr>
          <w:sz w:val="28"/>
          <w:szCs w:val="28"/>
        </w:rPr>
        <w:tab/>
        <w:t>4.4.5. Цільової субвенції на інфраструктурний розвиток об'єднаних територіальних громад.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  <w:t>4.4.6. З і</w:t>
      </w:r>
      <w:r>
        <w:rPr>
          <w:sz w:val="28"/>
          <w:szCs w:val="28"/>
        </w:rPr>
        <w:t>нших джерел, що не заборонені чинним законодавством.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</w:r>
      <w:r>
        <w:rPr>
          <w:sz w:val="28"/>
          <w:szCs w:val="28"/>
        </w:rPr>
        <w:t>4.5. Бюджетні кошти використовуються у порядку, визначеному бюджетним закон</w:t>
      </w:r>
      <w:r>
        <w:rPr>
          <w:sz w:val="28"/>
          <w:szCs w:val="28"/>
        </w:rPr>
        <w:t>одавством.</w:t>
      </w:r>
    </w:p>
    <w:p w:rsidR="00856DF7" w:rsidRDefault="00756571">
      <w:pPr>
        <w:pStyle w:val="Standard"/>
        <w:jc w:val="both"/>
      </w:pPr>
      <w:r>
        <w:rPr>
          <w:sz w:val="28"/>
          <w:szCs w:val="28"/>
        </w:rPr>
        <w:tab/>
        <w:t xml:space="preserve">4.6. Оплата праці персоналу </w:t>
      </w:r>
      <w:r>
        <w:rPr>
          <w:rFonts w:cs="Times New Roman CYR"/>
          <w:sz w:val="28"/>
          <w:szCs w:val="28"/>
        </w:rPr>
        <w:t>МПО</w:t>
      </w:r>
      <w:r>
        <w:rPr>
          <w:sz w:val="28"/>
          <w:szCs w:val="28"/>
        </w:rPr>
        <w:t xml:space="preserve"> здійснюється відповідно до чинного законодавства.</w:t>
      </w:r>
    </w:p>
    <w:p w:rsidR="00856DF7" w:rsidRDefault="00756571">
      <w:pPr>
        <w:pStyle w:val="Standard"/>
        <w:jc w:val="both"/>
      </w:pPr>
      <w:r>
        <w:rPr>
          <w:sz w:val="28"/>
          <w:szCs w:val="28"/>
        </w:rPr>
        <w:tab/>
        <w:t xml:space="preserve">4.7. </w:t>
      </w:r>
      <w:r>
        <w:rPr>
          <w:rFonts w:cs="Times New Roman CYR"/>
          <w:sz w:val="28"/>
          <w:szCs w:val="28"/>
        </w:rPr>
        <w:t xml:space="preserve">МПО </w:t>
      </w:r>
      <w:r>
        <w:rPr>
          <w:sz w:val="28"/>
          <w:szCs w:val="28"/>
        </w:rPr>
        <w:t>здійснює користування землею та природними ресурсами згідно із чинним законодавством.</w:t>
      </w:r>
    </w:p>
    <w:p w:rsidR="00856DF7" w:rsidRDefault="00756571">
      <w:pPr>
        <w:pStyle w:val="Standard"/>
        <w:jc w:val="both"/>
      </w:pPr>
      <w:r>
        <w:rPr>
          <w:sz w:val="28"/>
          <w:szCs w:val="28"/>
        </w:rPr>
        <w:tab/>
        <w:t xml:space="preserve">4.8. Збитки, завдані </w:t>
      </w:r>
      <w:r>
        <w:rPr>
          <w:rFonts w:cs="Times New Roman CYR"/>
          <w:sz w:val="28"/>
          <w:szCs w:val="28"/>
        </w:rPr>
        <w:t>МПО</w:t>
      </w:r>
      <w:r>
        <w:rPr>
          <w:sz w:val="28"/>
          <w:szCs w:val="28"/>
        </w:rPr>
        <w:t xml:space="preserve"> у результаті порушення її майнових прав </w:t>
      </w:r>
      <w:r>
        <w:rPr>
          <w:sz w:val="28"/>
          <w:szCs w:val="28"/>
        </w:rPr>
        <w:t>фізичними та юридичними особами, відшкодовуються в установленому порядку.</w:t>
      </w:r>
    </w:p>
    <w:p w:rsidR="00856DF7" w:rsidRDefault="00756571">
      <w:pPr>
        <w:pStyle w:val="Standard"/>
        <w:ind w:firstLine="708"/>
        <w:jc w:val="both"/>
      </w:pPr>
      <w:r>
        <w:rPr>
          <w:sz w:val="28"/>
          <w:szCs w:val="28"/>
        </w:rPr>
        <w:t xml:space="preserve">4.9. Забороняється розподіляти отримані доходи або їх частину серед засновників (учасників), персоналу МПО (крім оплати їхньої праці, нарахування єдиного соціального внеску), членів </w:t>
      </w:r>
      <w:r>
        <w:rPr>
          <w:sz w:val="28"/>
          <w:szCs w:val="28"/>
        </w:rPr>
        <w:t>органів управління та інших пов’язаних осіб.</w:t>
      </w:r>
    </w:p>
    <w:p w:rsidR="00856DF7" w:rsidRDefault="00756571">
      <w:pPr>
        <w:pStyle w:val="Standard"/>
        <w:ind w:firstLine="708"/>
        <w:jc w:val="both"/>
      </w:pPr>
      <w:r>
        <w:rPr>
          <w:sz w:val="28"/>
          <w:szCs w:val="28"/>
        </w:rPr>
        <w:t xml:space="preserve">4.10. Транспортні засоби МПО із </w:t>
      </w:r>
      <w:proofErr w:type="spellStart"/>
      <w:r>
        <w:rPr>
          <w:sz w:val="28"/>
          <w:szCs w:val="28"/>
        </w:rPr>
        <w:t>кольорографічними</w:t>
      </w:r>
      <w:proofErr w:type="spellEnd"/>
      <w:r>
        <w:rPr>
          <w:sz w:val="28"/>
          <w:szCs w:val="28"/>
        </w:rPr>
        <w:t xml:space="preserve"> позначеннями, світловою та звуковою сигналізацією (за наявності спеціальних дозволів) належать до категорії оперативних транспортних засобів.</w:t>
      </w:r>
    </w:p>
    <w:p w:rsidR="00856DF7" w:rsidRDefault="00856DF7">
      <w:pPr>
        <w:pStyle w:val="Standard"/>
        <w:jc w:val="both"/>
        <w:rPr>
          <w:sz w:val="16"/>
          <w:szCs w:val="16"/>
        </w:rPr>
      </w:pPr>
    </w:p>
    <w:p w:rsidR="00856DF7" w:rsidRDefault="00856DF7">
      <w:pPr>
        <w:tabs>
          <w:tab w:val="left" w:pos="1276"/>
        </w:tabs>
        <w:jc w:val="both"/>
        <w:rPr>
          <w:sz w:val="16"/>
          <w:szCs w:val="16"/>
          <w:lang w:val="uk-UA"/>
        </w:rPr>
      </w:pPr>
    </w:p>
    <w:p w:rsidR="00856DF7" w:rsidRDefault="00756571">
      <w:pPr>
        <w:numPr>
          <w:ilvl w:val="0"/>
          <w:numId w:val="1"/>
        </w:numPr>
        <w:tabs>
          <w:tab w:val="left" w:pos="1276"/>
        </w:tabs>
        <w:jc w:val="center"/>
      </w:pPr>
      <w:r>
        <w:rPr>
          <w:b/>
          <w:sz w:val="28"/>
          <w:szCs w:val="28"/>
          <w:lang w:val="uk-UA"/>
        </w:rPr>
        <w:t xml:space="preserve">Управління </w:t>
      </w:r>
      <w:r>
        <w:rPr>
          <w:b/>
          <w:sz w:val="28"/>
          <w:szCs w:val="28"/>
          <w:lang w:val="uk-UA"/>
        </w:rPr>
        <w:t>(керівництво) МПО</w:t>
      </w:r>
    </w:p>
    <w:p w:rsidR="00856DF7" w:rsidRDefault="00756571">
      <w:pPr>
        <w:pStyle w:val="Standard"/>
        <w:numPr>
          <w:ilvl w:val="1"/>
          <w:numId w:val="1"/>
        </w:numPr>
        <w:ind w:left="0" w:firstLine="709"/>
        <w:jc w:val="both"/>
      </w:pPr>
      <w:r>
        <w:rPr>
          <w:sz w:val="28"/>
          <w:szCs w:val="28"/>
        </w:rPr>
        <w:t>МПО очолює начальник, який призначається на посаду і звільняється з посади відповідно до законодавства. Претендент на посаду начальника МПО повинен мати вищу освіту за напрямком пожежна безпека, цивільний захист, рятувальна справа. Допуск</w:t>
      </w:r>
      <w:r>
        <w:rPr>
          <w:sz w:val="28"/>
          <w:szCs w:val="28"/>
        </w:rPr>
        <w:t xml:space="preserve">ається призначення на посаду громадян, що мають вищу освіту не за фахом після проходження спеціальної підготовки в учбових пунктах (центрах) </w:t>
      </w:r>
      <w:proofErr w:type="spellStart"/>
      <w:r>
        <w:rPr>
          <w:sz w:val="28"/>
          <w:szCs w:val="28"/>
        </w:rPr>
        <w:t>Оперативно</w:t>
      </w:r>
      <w:proofErr w:type="spellEnd"/>
      <w:r>
        <w:rPr>
          <w:sz w:val="28"/>
          <w:szCs w:val="28"/>
        </w:rPr>
        <w:t>-рятувальної служби цивільного захисту.</w:t>
      </w:r>
    </w:p>
    <w:p w:rsidR="00856DF7" w:rsidRDefault="00756571">
      <w:pPr>
        <w:pStyle w:val="Standard"/>
        <w:numPr>
          <w:ilvl w:val="1"/>
          <w:numId w:val="1"/>
        </w:numPr>
        <w:ind w:left="0" w:firstLine="709"/>
        <w:jc w:val="both"/>
      </w:pPr>
      <w:r>
        <w:rPr>
          <w:sz w:val="28"/>
          <w:szCs w:val="28"/>
        </w:rPr>
        <w:t>Начальник МПО може  мати заступників, кількість і функціональне с</w:t>
      </w:r>
      <w:r>
        <w:rPr>
          <w:sz w:val="28"/>
          <w:szCs w:val="28"/>
        </w:rPr>
        <w:t>прямування яких визначається у структурі та штатному розписі.</w:t>
      </w:r>
    </w:p>
    <w:p w:rsidR="00856DF7" w:rsidRDefault="00756571">
      <w:pPr>
        <w:pStyle w:val="Textbody"/>
        <w:spacing w:after="0" w:line="240" w:lineRule="auto"/>
        <w:jc w:val="both"/>
      </w:pPr>
      <w:r>
        <w:rPr>
          <w:sz w:val="28"/>
          <w:szCs w:val="28"/>
        </w:rPr>
        <w:tab/>
        <w:t>5.3. У разі відсутності начальника МПО його обов'язки виконує заступник начальника МПО або інша особа відповідно до посадових обов’язків.</w:t>
      </w:r>
    </w:p>
    <w:p w:rsidR="00856DF7" w:rsidRDefault="00856DF7">
      <w:pPr>
        <w:tabs>
          <w:tab w:val="left" w:pos="1276"/>
        </w:tabs>
        <w:jc w:val="both"/>
        <w:rPr>
          <w:sz w:val="16"/>
          <w:szCs w:val="16"/>
          <w:lang w:val="uk-UA"/>
        </w:rPr>
      </w:pPr>
    </w:p>
    <w:p w:rsidR="00856DF7" w:rsidRDefault="00856DF7">
      <w:pPr>
        <w:tabs>
          <w:tab w:val="left" w:pos="1276"/>
        </w:tabs>
        <w:jc w:val="both"/>
        <w:rPr>
          <w:sz w:val="16"/>
          <w:szCs w:val="16"/>
          <w:lang w:val="uk-UA"/>
        </w:rPr>
      </w:pPr>
    </w:p>
    <w:p w:rsidR="00856DF7" w:rsidRDefault="00756571">
      <w:pPr>
        <w:pStyle w:val="Standard"/>
        <w:tabs>
          <w:tab w:val="left" w:pos="6725"/>
        </w:tabs>
        <w:ind w:left="708"/>
        <w:jc w:val="center"/>
      </w:pPr>
      <w:r>
        <w:rPr>
          <w:b/>
          <w:bCs/>
          <w:sz w:val="28"/>
          <w:szCs w:val="28"/>
        </w:rPr>
        <w:t>6. Начальник МПО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6.1. Здійснює керівництво МПО, </w:t>
      </w:r>
      <w:r>
        <w:rPr>
          <w:rFonts w:cs="Times New Roman CYR"/>
          <w:sz w:val="28"/>
          <w:szCs w:val="28"/>
        </w:rPr>
        <w:t xml:space="preserve">забезпечує належний рівень готовності до проведення </w:t>
      </w:r>
      <w:proofErr w:type="spellStart"/>
      <w:r>
        <w:rPr>
          <w:rFonts w:cs="Times New Roman CYR"/>
          <w:sz w:val="28"/>
          <w:szCs w:val="28"/>
        </w:rPr>
        <w:t>пожежно</w:t>
      </w:r>
      <w:proofErr w:type="spellEnd"/>
      <w:r>
        <w:rPr>
          <w:rFonts w:cs="Times New Roman CYR"/>
          <w:sz w:val="28"/>
          <w:szCs w:val="28"/>
        </w:rPr>
        <w:t>- та аварійно-рятувальних робіт, ліквідації наслідків НС, ефективне використання і збереження закріпленого за МПО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майна, збереження життя та здоров'я персоналу.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6.2. Н</w:t>
      </w:r>
      <w:r>
        <w:rPr>
          <w:sz w:val="28"/>
          <w:szCs w:val="28"/>
        </w:rPr>
        <w:t>есе персональну відповідальні</w:t>
      </w:r>
      <w:r>
        <w:rPr>
          <w:sz w:val="28"/>
          <w:szCs w:val="28"/>
        </w:rPr>
        <w:t>сть за виконання покладених на МПО завдань і функцій, організацію та результати її діяльності.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6.3. Представляє МПО в органах влади та місцевого самоврядування, діє без доручення від імені МПО у відносинах з іншими підприємствами, установами та організаці</w:t>
      </w:r>
      <w:r>
        <w:rPr>
          <w:sz w:val="28"/>
          <w:szCs w:val="28"/>
        </w:rPr>
        <w:t>ями незалежно від форми власності та фізичними особами або дає на це доручення персоналу МПО.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6.4. В межах компетенції організовує, забезпечує та контролює виконання </w:t>
      </w:r>
      <w:r>
        <w:rPr>
          <w:sz w:val="28"/>
          <w:szCs w:val="28"/>
        </w:rPr>
        <w:lastRenderedPageBreak/>
        <w:t>вимог законодавства, рішень місцевих органів влади та органів місцевого самоврядування, і</w:t>
      </w:r>
      <w:r>
        <w:rPr>
          <w:sz w:val="28"/>
          <w:szCs w:val="28"/>
        </w:rPr>
        <w:t>нших нормативно-правових актів.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6.5. Здійснює планування роботи МПО.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6.6. Звітує перед місцевими органами влади та органами місцевого самоврядування про виконання покладених на МПО завдань, планів роботи, усунення порушень і недоліків, виявлених під час </w:t>
      </w:r>
      <w:r>
        <w:rPr>
          <w:sz w:val="28"/>
          <w:szCs w:val="28"/>
        </w:rPr>
        <w:t>проведення перевірок діяльності МПО, а також про притягнення до відповідальності персоналу, винного у допущених порушеннях.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6.7. Здійснює добір і забезпечує організацію роботи з комплектування МПО кваліфікованим персоналом, формує кадровий резерв.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6.8. О</w:t>
      </w:r>
      <w:r>
        <w:rPr>
          <w:sz w:val="28"/>
          <w:szCs w:val="28"/>
        </w:rPr>
        <w:t>рганізовує роботу та забезпечує взаємодію з територіальним органом ДСНС України у Полтавській області щодо питань підготовки, перепідготовки, підвищення кваліфікації персоналу МПО, а також проведення спільних навчань, тренувань тощо.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6.9. Забезпечує належ</w:t>
      </w:r>
      <w:r>
        <w:rPr>
          <w:rFonts w:cs="Times New Roman CYR"/>
          <w:sz w:val="28"/>
          <w:szCs w:val="28"/>
        </w:rPr>
        <w:t>ні умови персоналу МПО для виконання покладених на нього обов'язків, здійснює контроль за дотриманням розпорядку дня та порядку в службових приміщеннях та на території МПО</w:t>
      </w:r>
      <w:r>
        <w:rPr>
          <w:rFonts w:cs="Times New Roman CYR"/>
          <w:szCs w:val="28"/>
        </w:rPr>
        <w:t>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6.10. Забезпечує виконання персоналом МПО заходів безпеки праці під час несення сл</w:t>
      </w:r>
      <w:r>
        <w:rPr>
          <w:rFonts w:cs="Times New Roman CYR"/>
          <w:sz w:val="28"/>
          <w:szCs w:val="28"/>
        </w:rPr>
        <w:t xml:space="preserve">ужби, виконанні </w:t>
      </w:r>
      <w:proofErr w:type="spellStart"/>
      <w:r>
        <w:rPr>
          <w:rFonts w:cs="Times New Roman CYR"/>
          <w:sz w:val="28"/>
          <w:szCs w:val="28"/>
        </w:rPr>
        <w:t>пожежно</w:t>
      </w:r>
      <w:proofErr w:type="spellEnd"/>
      <w:r>
        <w:rPr>
          <w:rFonts w:cs="Times New Roman CYR"/>
          <w:sz w:val="28"/>
          <w:szCs w:val="28"/>
        </w:rPr>
        <w:t>-рятувальних та інших невідкладних робіт у разі виникнення НС.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6.11. Вносить пропозиції місцевим органам влади та органам місцевого самоврядування щодо покращення матеріально-технічного забезпечення МПО.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6.12. Проводить огляд, план</w:t>
      </w:r>
      <w:r>
        <w:rPr>
          <w:rFonts w:cs="Times New Roman CYR"/>
          <w:sz w:val="28"/>
          <w:szCs w:val="28"/>
        </w:rPr>
        <w:t>ові та раптові перевірки наявності, стану збереження і правильного використання техніки, пального, інших матеріальних цінностей, їх готовності до дій за призначенням.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6.13. </w:t>
      </w:r>
      <w:r>
        <w:rPr>
          <w:sz w:val="28"/>
          <w:szCs w:val="28"/>
        </w:rPr>
        <w:t>Видає накази та дає доручення, обов'язкові для виконання персоналом МПО, контролює</w:t>
      </w:r>
      <w:r>
        <w:rPr>
          <w:sz w:val="28"/>
          <w:szCs w:val="28"/>
        </w:rPr>
        <w:t xml:space="preserve"> їх виконання.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sz w:val="28"/>
          <w:szCs w:val="28"/>
        </w:rPr>
        <w:t>6.14. Здійснює особистий прийом громадян.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6.15. Проводить службові розслідування та приймає рішення стосовно персоналу МПО відповідно до трудового законодавства України.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6.16. Надає місцевим органам влади та органам місцевого самоврядування пропозиції до кошторису, організовує його виконання, а також контроль за правильним і економним витраченням бюджетних коштів і матеріальних ресурсів, додержанням фінансової розрахунково</w:t>
      </w:r>
      <w:r>
        <w:rPr>
          <w:rFonts w:cs="Times New Roman CYR"/>
          <w:sz w:val="28"/>
          <w:szCs w:val="28"/>
        </w:rPr>
        <w:t xml:space="preserve">ї дисципліни та своєчасним поданням бухгалтерської і статистичної звітності. </w:t>
      </w:r>
      <w:r>
        <w:rPr>
          <w:sz w:val="28"/>
          <w:szCs w:val="28"/>
        </w:rPr>
        <w:t>Розпоряджається коштами в межах затвердженого кошторису на утримання МПО</w:t>
      </w:r>
      <w:r>
        <w:rPr>
          <w:rFonts w:cs="Times New Roman CYR"/>
          <w:sz w:val="28"/>
          <w:szCs w:val="28"/>
        </w:rPr>
        <w:t>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6.17. Забезпечує дотримання персоналом МПО законодавства з питань запобігання та протидії корупції.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6.1</w:t>
      </w:r>
      <w:r>
        <w:rPr>
          <w:sz w:val="28"/>
          <w:szCs w:val="28"/>
        </w:rPr>
        <w:t xml:space="preserve">8. Забезпечує взаємодію МПО </w:t>
      </w:r>
      <w:r>
        <w:rPr>
          <w:rFonts w:cs="Times New Roman CYR"/>
          <w:sz w:val="28"/>
          <w:szCs w:val="28"/>
        </w:rPr>
        <w:t xml:space="preserve">з підрозділами </w:t>
      </w:r>
      <w:proofErr w:type="spellStart"/>
      <w:r>
        <w:rPr>
          <w:rFonts w:cs="Times New Roman CYR"/>
          <w:sz w:val="28"/>
          <w:szCs w:val="28"/>
        </w:rPr>
        <w:t>Оперативно</w:t>
      </w:r>
      <w:proofErr w:type="spellEnd"/>
      <w:r>
        <w:rPr>
          <w:rFonts w:cs="Times New Roman CYR"/>
          <w:sz w:val="28"/>
          <w:szCs w:val="28"/>
        </w:rPr>
        <w:t>-рятувальної служби цивільного захисту, спеціальними формуваннями та службами з питань цивільного захисту, а також підприємствами, установами та організаціями незалежно від форм власності</w:t>
      </w:r>
      <w:r>
        <w:rPr>
          <w:sz w:val="28"/>
          <w:szCs w:val="28"/>
        </w:rPr>
        <w:t xml:space="preserve">, розташованими </w:t>
      </w:r>
      <w:r>
        <w:rPr>
          <w:sz w:val="28"/>
          <w:szCs w:val="28"/>
        </w:rPr>
        <w:t>на території громади.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6.19. Виїжджає на пожежі, місця аварій та стихійного лиха відповідно до встановленого порядку, керує роботою персоналу з їх ліквідації.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6.20 Зупиняє </w:t>
      </w:r>
      <w:proofErr w:type="spellStart"/>
      <w:r>
        <w:rPr>
          <w:rFonts w:cs="Times New Roman CYR"/>
          <w:sz w:val="28"/>
          <w:szCs w:val="28"/>
        </w:rPr>
        <w:t>пожежно</w:t>
      </w:r>
      <w:proofErr w:type="spellEnd"/>
      <w:r>
        <w:rPr>
          <w:rFonts w:cs="Times New Roman CYR"/>
          <w:sz w:val="28"/>
          <w:szCs w:val="28"/>
        </w:rPr>
        <w:t>-рятувальні роботи, якщо виникла підвищена загроза життю персоналу, який бер</w:t>
      </w:r>
      <w:r>
        <w:rPr>
          <w:rFonts w:cs="Times New Roman CYR"/>
          <w:sz w:val="28"/>
          <w:szCs w:val="28"/>
        </w:rPr>
        <w:t>е участь у гасінні пожеж, ліквідації наслідків НС.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>6.21. Вносить пропозиції місцевим органам влади та органам місцевого самоврядування щодо організаційно-штатної структури МПО, фінансово-господарських та інших питань, які сприяють вдосконаленню і підвищен</w:t>
      </w:r>
      <w:r>
        <w:rPr>
          <w:sz w:val="28"/>
          <w:szCs w:val="28"/>
        </w:rPr>
        <w:t>ню рівня праці та соціального захисту персоналу.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6.22. Забезпечує додержання встановленого порядку щодо інформування територіального органу ДСНС України у Полтавській області про виникнення НС і пожеж.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6.23. Укладає та розриває трудові договори з персона</w:t>
      </w:r>
      <w:r>
        <w:rPr>
          <w:sz w:val="28"/>
          <w:szCs w:val="28"/>
        </w:rPr>
        <w:t>лом.</w:t>
      </w:r>
    </w:p>
    <w:p w:rsidR="00856DF7" w:rsidRDefault="00756571">
      <w:pPr>
        <w:pStyle w:val="Standard"/>
        <w:jc w:val="both"/>
      </w:pPr>
      <w:r>
        <w:rPr>
          <w:sz w:val="28"/>
          <w:szCs w:val="28"/>
        </w:rPr>
        <w:tab/>
        <w:t>6.24. Надає всі види відпусток, передбачені законодавством, персоналу МПО.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6.25. Бере участь у розгляді місцевими органами влади та органами місцевого самоврядування питань пожежної, техногенної безпеки, безпеки життєдіяльності, цивільного захисту </w:t>
      </w:r>
      <w:r>
        <w:rPr>
          <w:sz w:val="28"/>
          <w:szCs w:val="28"/>
        </w:rPr>
        <w:t>та питань, пов'язаних із діяльністю МПО.</w:t>
      </w:r>
    </w:p>
    <w:p w:rsidR="00856DF7" w:rsidRDefault="00756571">
      <w:pPr>
        <w:pStyle w:val="Standard"/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6.26. Виконує інші функції відповідно до покладених на нього завдань.</w:t>
      </w:r>
    </w:p>
    <w:p w:rsidR="00856DF7" w:rsidRDefault="00856DF7">
      <w:pPr>
        <w:pStyle w:val="Standard"/>
        <w:jc w:val="both"/>
        <w:rPr>
          <w:color w:val="FF0000"/>
          <w:sz w:val="16"/>
          <w:szCs w:val="16"/>
        </w:rPr>
      </w:pPr>
    </w:p>
    <w:p w:rsidR="00856DF7" w:rsidRDefault="00856DF7">
      <w:pPr>
        <w:pStyle w:val="Standard"/>
        <w:jc w:val="both"/>
        <w:rPr>
          <w:color w:val="FF0000"/>
          <w:sz w:val="16"/>
          <w:szCs w:val="16"/>
        </w:rPr>
      </w:pPr>
    </w:p>
    <w:p w:rsidR="00856DF7" w:rsidRDefault="00756571">
      <w:pPr>
        <w:pStyle w:val="Standard"/>
        <w:jc w:val="center"/>
      </w:pPr>
      <w:r>
        <w:rPr>
          <w:rFonts w:cs="Times New Roman CYR"/>
          <w:b/>
          <w:bCs/>
          <w:sz w:val="28"/>
          <w:szCs w:val="28"/>
        </w:rPr>
        <w:t>7. Порядок комплектування, соціальні права та гарантії</w:t>
      </w:r>
    </w:p>
    <w:p w:rsidR="00856DF7" w:rsidRDefault="00756571">
      <w:pPr>
        <w:pStyle w:val="Standard"/>
        <w:jc w:val="center"/>
      </w:pPr>
      <w:r>
        <w:rPr>
          <w:rFonts w:cs="Times New Roman CYR"/>
          <w:b/>
          <w:bCs/>
          <w:sz w:val="28"/>
          <w:szCs w:val="28"/>
        </w:rPr>
        <w:t>персоналу МПО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7.1. Працівники МПО</w:t>
      </w:r>
      <w:r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реалізують право на працю шляхом укладання трудового</w:t>
      </w:r>
      <w:r>
        <w:rPr>
          <w:rFonts w:cs="Times New Roman CYR"/>
          <w:sz w:val="28"/>
          <w:szCs w:val="28"/>
        </w:rPr>
        <w:t xml:space="preserve"> договору.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7.2. Трудові відносини, особливості праці та відпочинку персоналу МПО регулюються законодавством України про працю.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7.3. Оплата праці персоналу здійснюється у порядку, визначеному чинним законодавством. Встановлення надбавок, доплат та преміюв</w:t>
      </w:r>
      <w:r>
        <w:rPr>
          <w:rFonts w:cs="Times New Roman CYR"/>
          <w:sz w:val="28"/>
          <w:szCs w:val="28"/>
        </w:rPr>
        <w:t>ання здійснюється в межах видатків, передбачених кошторисом</w:t>
      </w:r>
      <w:r>
        <w:rPr>
          <w:sz w:val="28"/>
          <w:szCs w:val="28"/>
        </w:rPr>
        <w:t>.</w:t>
      </w:r>
    </w:p>
    <w:p w:rsidR="00856DF7" w:rsidRDefault="00756571">
      <w:pPr>
        <w:pStyle w:val="Standard"/>
        <w:tabs>
          <w:tab w:val="left" w:pos="-2160"/>
        </w:tabs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7.4. Соціальні потреби персоналу МПО, поліпшення умов праці, життя і здоров'я працівників та членів їхніх сімей вирішуються органами місцевого самоврядування відповідно до чинного законодавства </w:t>
      </w:r>
      <w:r>
        <w:rPr>
          <w:rFonts w:cs="Times New Roman CYR"/>
          <w:sz w:val="28"/>
          <w:szCs w:val="28"/>
        </w:rPr>
        <w:t>у межах коштів, передбачених на соціальні потреби територіальної громади.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7.5. Тривалість робочого часу і відпочинку працівників регламентується чинним законодавством. Чергові зміни МПО </w:t>
      </w:r>
      <w:r>
        <w:rPr>
          <w:sz w:val="28"/>
          <w:szCs w:val="28"/>
        </w:rPr>
        <w:t>працюють цілодобово.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7.6. Правові та соціальні гарантії персоналу за</w:t>
      </w:r>
      <w:r>
        <w:rPr>
          <w:rFonts w:cs="Times New Roman CYR"/>
          <w:sz w:val="28"/>
          <w:szCs w:val="28"/>
        </w:rPr>
        <w:t>безпечуються згідно із законодавством.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7.7. Персонал підлягає загальнообов'язковому державному соціальному страхуванню на випадок захворювання, часткової або повної втрати працездатності, загибелі (смерті), отриманих при виконанні посадових обов'язків, зг</w:t>
      </w:r>
      <w:r>
        <w:rPr>
          <w:rFonts w:cs="Times New Roman CYR"/>
          <w:sz w:val="28"/>
          <w:szCs w:val="28"/>
        </w:rPr>
        <w:t xml:space="preserve">ідно з чинним законодавством. </w:t>
      </w:r>
      <w:proofErr w:type="spellStart"/>
      <w:r>
        <w:rPr>
          <w:rFonts w:cs="Times New Roman CYR"/>
          <w:sz w:val="28"/>
          <w:szCs w:val="28"/>
          <w:lang w:val="ru-RU"/>
        </w:rPr>
        <w:t>Працівники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МПО (за </w:t>
      </w:r>
      <w:proofErr w:type="spellStart"/>
      <w:proofErr w:type="gramStart"/>
      <w:r>
        <w:rPr>
          <w:rFonts w:cs="Times New Roman CYR"/>
          <w:sz w:val="28"/>
          <w:szCs w:val="28"/>
          <w:lang w:val="ru-RU"/>
        </w:rPr>
        <w:t>р</w:t>
      </w:r>
      <w:proofErr w:type="gramEnd"/>
      <w:r>
        <w:rPr>
          <w:rFonts w:cs="Times New Roman CYR"/>
          <w:sz w:val="28"/>
          <w:szCs w:val="28"/>
          <w:lang w:val="ru-RU"/>
        </w:rPr>
        <w:t>ішенням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засновника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) </w:t>
      </w:r>
      <w:proofErr w:type="spellStart"/>
      <w:r>
        <w:rPr>
          <w:rFonts w:cs="Times New Roman CYR"/>
          <w:sz w:val="28"/>
          <w:szCs w:val="28"/>
          <w:lang w:val="ru-RU"/>
        </w:rPr>
        <w:t>можуть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бути </w:t>
      </w:r>
      <w:proofErr w:type="spellStart"/>
      <w:r>
        <w:rPr>
          <w:rFonts w:cs="Times New Roman CYR"/>
          <w:sz w:val="28"/>
          <w:szCs w:val="28"/>
          <w:lang w:val="ru-RU"/>
        </w:rPr>
        <w:t>застраховані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понад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норми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 CYR"/>
          <w:sz w:val="28"/>
          <w:szCs w:val="28"/>
          <w:lang w:val="ru-RU"/>
        </w:rPr>
        <w:t>визначені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Законом </w:t>
      </w:r>
      <w:proofErr w:type="spellStart"/>
      <w:r>
        <w:rPr>
          <w:rFonts w:cs="Times New Roman CYR"/>
          <w:sz w:val="28"/>
          <w:szCs w:val="28"/>
          <w:lang w:val="ru-RU"/>
        </w:rPr>
        <w:t>України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«Про </w:t>
      </w:r>
      <w:proofErr w:type="spellStart"/>
      <w:r>
        <w:rPr>
          <w:rFonts w:cs="Times New Roman CYR"/>
          <w:sz w:val="28"/>
          <w:szCs w:val="28"/>
          <w:lang w:val="ru-RU"/>
        </w:rPr>
        <w:t>загальнообов'язкове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державне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соціальне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страхування</w:t>
      </w:r>
      <w:proofErr w:type="spellEnd"/>
      <w:r>
        <w:rPr>
          <w:rFonts w:cs="Times New Roman CYR"/>
          <w:sz w:val="28"/>
          <w:szCs w:val="28"/>
          <w:lang w:val="ru-RU"/>
        </w:rPr>
        <w:t>»</w:t>
      </w:r>
      <w:r>
        <w:rPr>
          <w:rFonts w:cs="Times New Roman CYR"/>
          <w:sz w:val="28"/>
          <w:szCs w:val="28"/>
        </w:rPr>
        <w:t>, у порядку і розмірах, передбачених Кодексом цивільного захисту У</w:t>
      </w:r>
      <w:r>
        <w:rPr>
          <w:rFonts w:cs="Times New Roman CYR"/>
          <w:sz w:val="28"/>
          <w:szCs w:val="28"/>
        </w:rPr>
        <w:t>країни.</w:t>
      </w:r>
    </w:p>
    <w:p w:rsidR="00856DF7" w:rsidRDefault="00756571">
      <w:pPr>
        <w:pStyle w:val="Standard"/>
        <w:ind w:firstLine="708"/>
        <w:jc w:val="both"/>
      </w:pPr>
      <w:r>
        <w:rPr>
          <w:rFonts w:cs="Times New Roman CYR"/>
          <w:sz w:val="28"/>
          <w:szCs w:val="28"/>
          <w:lang w:val="ru-RU"/>
        </w:rPr>
        <w:t xml:space="preserve">7.8. </w:t>
      </w:r>
      <w:r>
        <w:rPr>
          <w:rFonts w:cs="Times New Roman CYR"/>
          <w:sz w:val="28"/>
          <w:szCs w:val="28"/>
        </w:rPr>
        <w:t>За сім’</w:t>
      </w:r>
      <w:proofErr w:type="spellStart"/>
      <w:r>
        <w:rPr>
          <w:rFonts w:cs="Times New Roman CYR"/>
          <w:sz w:val="28"/>
          <w:szCs w:val="28"/>
          <w:lang w:val="ru-RU"/>
        </w:rPr>
        <w:t>єю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загиблого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(</w:t>
      </w:r>
      <w:proofErr w:type="spellStart"/>
      <w:r>
        <w:rPr>
          <w:rFonts w:cs="Times New Roman CYR"/>
          <w:sz w:val="28"/>
          <w:szCs w:val="28"/>
          <w:lang w:val="ru-RU"/>
        </w:rPr>
        <w:t>померлого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) </w:t>
      </w:r>
      <w:proofErr w:type="spellStart"/>
      <w:r>
        <w:rPr>
          <w:rFonts w:cs="Times New Roman CYR"/>
          <w:sz w:val="28"/>
          <w:szCs w:val="28"/>
          <w:lang w:val="ru-RU"/>
        </w:rPr>
        <w:t>зберігається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право на </w:t>
      </w:r>
      <w:proofErr w:type="spellStart"/>
      <w:r>
        <w:rPr>
          <w:rFonts w:cs="Times New Roman CYR"/>
          <w:sz w:val="28"/>
          <w:szCs w:val="28"/>
          <w:lang w:val="ru-RU"/>
        </w:rPr>
        <w:t>пільги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 CYR"/>
          <w:sz w:val="28"/>
          <w:szCs w:val="28"/>
          <w:lang w:val="ru-RU"/>
        </w:rPr>
        <w:t>якими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він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користувався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за </w:t>
      </w:r>
      <w:proofErr w:type="spellStart"/>
      <w:r>
        <w:rPr>
          <w:rFonts w:cs="Times New Roman CYR"/>
          <w:sz w:val="28"/>
          <w:szCs w:val="28"/>
          <w:lang w:val="ru-RU"/>
        </w:rPr>
        <w:t>місцем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cs="Times New Roman CYR"/>
          <w:sz w:val="28"/>
          <w:szCs w:val="28"/>
          <w:lang w:val="ru-RU"/>
        </w:rPr>
        <w:t>роботи</w:t>
      </w:r>
      <w:proofErr w:type="spellEnd"/>
      <w:r>
        <w:rPr>
          <w:rFonts w:cs="Times New Roman CYR"/>
          <w:sz w:val="28"/>
          <w:szCs w:val="28"/>
          <w:lang w:val="ru-RU"/>
        </w:rPr>
        <w:t xml:space="preserve">. 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 xml:space="preserve"> </w:t>
      </w:r>
      <w:r>
        <w:rPr>
          <w:rFonts w:cs="Times New Roman CYR"/>
          <w:color w:val="FF0000"/>
          <w:sz w:val="16"/>
          <w:szCs w:val="16"/>
        </w:rPr>
        <w:tab/>
      </w:r>
    </w:p>
    <w:p w:rsidR="00856DF7" w:rsidRDefault="00856DF7">
      <w:pPr>
        <w:pStyle w:val="Standard"/>
        <w:jc w:val="both"/>
        <w:rPr>
          <w:rFonts w:cs="Times New Roman CYR"/>
          <w:color w:val="FF0000"/>
          <w:sz w:val="16"/>
          <w:szCs w:val="16"/>
        </w:rPr>
      </w:pPr>
    </w:p>
    <w:p w:rsidR="00856DF7" w:rsidRDefault="00756571">
      <w:pPr>
        <w:pStyle w:val="Standard"/>
        <w:jc w:val="center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b/>
          <w:bCs/>
          <w:sz w:val="28"/>
          <w:szCs w:val="28"/>
        </w:rPr>
        <w:t>8. Ліквідація і реорганізація МПО</w:t>
      </w:r>
    </w:p>
    <w:p w:rsidR="00856DF7" w:rsidRDefault="00756571">
      <w:pPr>
        <w:pStyle w:val="Standard"/>
        <w:jc w:val="both"/>
      </w:pPr>
      <w:r>
        <w:rPr>
          <w:rFonts w:cs="Times New Roman CYR"/>
          <w:b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8.1. Припинення діяльності МПО здійснюється шляхом її реорганізації (злиття, приєднання, поділу, </w:t>
      </w:r>
      <w:r>
        <w:rPr>
          <w:rFonts w:cs="Times New Roman CYR"/>
          <w:sz w:val="28"/>
          <w:szCs w:val="28"/>
        </w:rPr>
        <w:t>перетворення) або ліквідації – за рішенням Решетилівської міської ради, або за рішенням суду.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lastRenderedPageBreak/>
        <w:tab/>
      </w:r>
      <w:r>
        <w:rPr>
          <w:rFonts w:cs="Times New Roman CYR"/>
          <w:sz w:val="28"/>
          <w:szCs w:val="28"/>
        </w:rPr>
        <w:t>8.2. Ліквідація МПО проводиться відповідно до вимог Господарського та Цивільного кодексів України.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>8.3.</w:t>
      </w:r>
      <w:r>
        <w:rPr>
          <w:rFonts w:cs="Times New Roman CYR"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разі ліквідації, злиття, поділу, приєднання або перетв</w:t>
      </w:r>
      <w:r>
        <w:rPr>
          <w:color w:val="000000"/>
          <w:sz w:val="28"/>
          <w:szCs w:val="28"/>
        </w:rPr>
        <w:t xml:space="preserve">орення </w:t>
      </w:r>
      <w:r>
        <w:rPr>
          <w:color w:val="000000"/>
          <w:sz w:val="28"/>
          <w:szCs w:val="28"/>
        </w:rPr>
        <w:br/>
        <w:t>МПО активи передаються правонаступнику або зараховуються до доходу бюджету.</w:t>
      </w:r>
      <w:r>
        <w:rPr>
          <w:color w:val="000000"/>
          <w:szCs w:val="28"/>
        </w:rPr>
        <w:t xml:space="preserve"> </w:t>
      </w:r>
      <w:r>
        <w:rPr>
          <w:rFonts w:cs="Times New Roman CYR"/>
          <w:color w:val="FF0000"/>
          <w:sz w:val="28"/>
          <w:szCs w:val="28"/>
        </w:rPr>
        <w:t xml:space="preserve"> </w:t>
      </w:r>
    </w:p>
    <w:p w:rsidR="00856DF7" w:rsidRDefault="00756571">
      <w:pPr>
        <w:pStyle w:val="Standard"/>
        <w:jc w:val="both"/>
      </w:pPr>
      <w:r>
        <w:rPr>
          <w:rFonts w:cs="Times New Roman CYR"/>
          <w:color w:val="FF0000"/>
          <w:sz w:val="28"/>
          <w:szCs w:val="28"/>
        </w:rPr>
        <w:tab/>
      </w:r>
      <w:r>
        <w:rPr>
          <w:rFonts w:cs="Times New Roman CYR"/>
          <w:sz w:val="28"/>
          <w:szCs w:val="28"/>
        </w:rPr>
        <w:t xml:space="preserve">8.4. У разі ліквідації та реорганізації МПО, </w:t>
      </w:r>
      <w:r>
        <w:rPr>
          <w:sz w:val="28"/>
          <w:szCs w:val="28"/>
        </w:rPr>
        <w:t>персоналу</w:t>
      </w:r>
      <w:r>
        <w:rPr>
          <w:rFonts w:cs="Times New Roman CYR"/>
          <w:sz w:val="28"/>
          <w:szCs w:val="28"/>
        </w:rPr>
        <w:t>, який вивільняється, гарантуються його права згідно з трудовим законодавством України.</w:t>
      </w:r>
    </w:p>
    <w:p w:rsidR="00856DF7" w:rsidRDefault="00856DF7">
      <w:pPr>
        <w:pStyle w:val="Standard"/>
        <w:tabs>
          <w:tab w:val="left" w:pos="1320"/>
          <w:tab w:val="left" w:pos="1560"/>
        </w:tabs>
        <w:jc w:val="both"/>
        <w:rPr>
          <w:rFonts w:cs="Times New Roman CYR"/>
          <w:sz w:val="16"/>
          <w:szCs w:val="16"/>
        </w:rPr>
      </w:pPr>
    </w:p>
    <w:p w:rsidR="00856DF7" w:rsidRDefault="00856DF7">
      <w:pPr>
        <w:pStyle w:val="Standard"/>
        <w:tabs>
          <w:tab w:val="left" w:pos="1320"/>
          <w:tab w:val="left" w:pos="1560"/>
        </w:tabs>
        <w:jc w:val="both"/>
        <w:rPr>
          <w:rFonts w:cs="Times New Roman CYR"/>
          <w:sz w:val="16"/>
          <w:szCs w:val="16"/>
        </w:rPr>
      </w:pPr>
    </w:p>
    <w:p w:rsidR="00856DF7" w:rsidRDefault="00756571">
      <w:pPr>
        <w:pStyle w:val="Standard"/>
        <w:jc w:val="center"/>
      </w:pPr>
      <w:r>
        <w:rPr>
          <w:rFonts w:cs="Times New Roman CYR"/>
          <w:b/>
          <w:bCs/>
          <w:color w:val="FF0000"/>
          <w:sz w:val="28"/>
          <w:szCs w:val="28"/>
        </w:rPr>
        <w:tab/>
      </w:r>
      <w:r>
        <w:rPr>
          <w:rFonts w:cs="Times New Roman CYR"/>
          <w:b/>
          <w:bCs/>
          <w:sz w:val="28"/>
          <w:szCs w:val="28"/>
        </w:rPr>
        <w:t>9. Порядок внесення змін</w:t>
      </w:r>
      <w:r>
        <w:rPr>
          <w:rFonts w:cs="Times New Roman CYR"/>
          <w:b/>
          <w:bCs/>
          <w:sz w:val="28"/>
          <w:szCs w:val="28"/>
        </w:rPr>
        <w:t xml:space="preserve"> до Положення</w:t>
      </w:r>
    </w:p>
    <w:p w:rsidR="00856DF7" w:rsidRDefault="00756571">
      <w:pPr>
        <w:pStyle w:val="Standard"/>
        <w:jc w:val="both"/>
      </w:pPr>
      <w:r>
        <w:rPr>
          <w:rFonts w:cs="Times New Roman CYR"/>
          <w:sz w:val="28"/>
          <w:szCs w:val="28"/>
        </w:rPr>
        <w:tab/>
        <w:t xml:space="preserve">Внесення змін та доповнень до цього Положення здійснюється Решетилівської міською радою </w:t>
      </w:r>
      <w:r>
        <w:rPr>
          <w:rStyle w:val="rvts0"/>
          <w:rFonts w:cs="Times New Roman"/>
          <w:sz w:val="28"/>
          <w:szCs w:val="28"/>
        </w:rPr>
        <w:t>за погодженням з Головним управлінням ДСНС України у Полтавській області</w:t>
      </w:r>
      <w:r>
        <w:rPr>
          <w:rFonts w:cs="Times New Roman"/>
          <w:sz w:val="28"/>
          <w:szCs w:val="28"/>
        </w:rPr>
        <w:t>.</w:t>
      </w:r>
    </w:p>
    <w:p w:rsidR="00856DF7" w:rsidRDefault="00856DF7">
      <w:pPr>
        <w:pStyle w:val="Standard"/>
        <w:tabs>
          <w:tab w:val="left" w:pos="0"/>
        </w:tabs>
        <w:ind w:right="40"/>
        <w:jc w:val="both"/>
        <w:rPr>
          <w:rFonts w:cs="Times New Roman CYR"/>
          <w:sz w:val="28"/>
          <w:szCs w:val="28"/>
        </w:rPr>
      </w:pPr>
    </w:p>
    <w:p w:rsidR="00856DF7" w:rsidRDefault="00856DF7">
      <w:pPr>
        <w:pStyle w:val="Standard"/>
        <w:tabs>
          <w:tab w:val="left" w:pos="0"/>
        </w:tabs>
        <w:ind w:right="40"/>
        <w:jc w:val="both"/>
        <w:rPr>
          <w:rFonts w:cs="Times New Roman CYR"/>
          <w:sz w:val="28"/>
          <w:szCs w:val="28"/>
        </w:rPr>
      </w:pPr>
    </w:p>
    <w:p w:rsidR="00856DF7" w:rsidRDefault="00856DF7">
      <w:pPr>
        <w:pStyle w:val="Standard"/>
        <w:tabs>
          <w:tab w:val="left" w:pos="0"/>
        </w:tabs>
        <w:ind w:right="40"/>
        <w:jc w:val="both"/>
      </w:pPr>
    </w:p>
    <w:sectPr w:rsidR="00856DF7">
      <w:pgSz w:w="11906" w:h="16838"/>
      <w:pgMar w:top="794" w:right="680" w:bottom="794" w:left="153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CC3"/>
    <w:multiLevelType w:val="multilevel"/>
    <w:tmpl w:val="2CA06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1F6126"/>
    <w:multiLevelType w:val="multilevel"/>
    <w:tmpl w:val="8CB6A254"/>
    <w:lvl w:ilvl="0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F7"/>
    <w:rsid w:val="00756571"/>
    <w:rsid w:val="008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a0"/>
    <w:link w:val="10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0">
    <w:name w:val="Основной шрифт абзаца1"/>
    <w:link w:val="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qFormat/>
    <w:rsid w:val="00A52E4B"/>
    <w:rPr>
      <w:color w:val="0000FF"/>
      <w:u w:val="single"/>
    </w:rPr>
  </w:style>
  <w:style w:type="character" w:customStyle="1" w:styleId="11">
    <w:name w:val="Строгий1"/>
    <w:qFormat/>
    <w:rsid w:val="00A52E4B"/>
    <w:rPr>
      <w:rFonts w:cs="Times New Roman"/>
      <w:b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link w:val="HTML1"/>
    <w:qFormat/>
    <w:rsid w:val="00A52E4B"/>
    <w:rPr>
      <w:rFonts w:ascii="Courier New" w:eastAsia="Times New Roman" w:hAnsi="Courier New"/>
      <w:lang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styleId="a9">
    <w:name w:val="Strong"/>
    <w:basedOn w:val="a0"/>
    <w:uiPriority w:val="22"/>
    <w:qFormat/>
    <w:locked/>
    <w:rsid w:val="00466311"/>
    <w:rPr>
      <w:b/>
      <w:bCs/>
    </w:rPr>
  </w:style>
  <w:style w:type="character" w:customStyle="1" w:styleId="rvts23">
    <w:name w:val="rvts23"/>
    <w:qFormat/>
  </w:style>
  <w:style w:type="character" w:customStyle="1" w:styleId="rvts0">
    <w:name w:val="rvts0"/>
    <w:basedOn w:val="a0"/>
    <w:qFormat/>
  </w:style>
  <w:style w:type="character" w:customStyle="1" w:styleId="aa">
    <w:name w:val="Виділення жирним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rsid w:val="00DF428E"/>
    <w:pPr>
      <w:spacing w:after="140" w:line="276" w:lineRule="auto"/>
    </w:pPr>
  </w:style>
  <w:style w:type="paragraph" w:styleId="ad">
    <w:name w:val="List"/>
    <w:basedOn w:val="ac"/>
    <w:rsid w:val="00DF428E"/>
    <w:rPr>
      <w:rFonts w:cs="Arial"/>
    </w:rPr>
  </w:style>
  <w:style w:type="paragraph" w:styleId="ae">
    <w:name w:val="caption"/>
    <w:basedOn w:val="a"/>
    <w:qFormat/>
    <w:rsid w:val="00DF428E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af0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styleId="af1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2">
    <w:name w:val="index heading"/>
    <w:basedOn w:val="a"/>
    <w:qFormat/>
    <w:rsid w:val="00DF428E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locked/>
    <w:rsid w:val="00A52E4B"/>
    <w:pPr>
      <w:keepNext/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paragraph" w:customStyle="1" w:styleId="12">
    <w:name w:val="Заголовок1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3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14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f3">
    <w:name w:val="List Paragraph"/>
    <w:basedOn w:val="a"/>
    <w:qFormat/>
    <w:rsid w:val="00827F46"/>
    <w:pPr>
      <w:ind w:left="720"/>
      <w:contextualSpacing/>
    </w:pPr>
  </w:style>
  <w:style w:type="paragraph" w:customStyle="1" w:styleId="af4">
    <w:name w:val="Верхний и нижний колонтитулы"/>
    <w:basedOn w:val="a"/>
    <w:qFormat/>
    <w:rsid w:val="00DF428E"/>
  </w:style>
  <w:style w:type="paragraph" w:customStyle="1" w:styleId="15">
    <w:name w:val="Верхний колонтитул1"/>
    <w:basedOn w:val="a"/>
    <w:qFormat/>
    <w:rsid w:val="00BC64E9"/>
    <w:pPr>
      <w:tabs>
        <w:tab w:val="center" w:pos="4677"/>
        <w:tab w:val="right" w:pos="9355"/>
      </w:tabs>
    </w:pPr>
  </w:style>
  <w:style w:type="paragraph" w:styleId="af5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6">
    <w:name w:val="Содержимое врезки"/>
    <w:basedOn w:val="a"/>
    <w:qFormat/>
    <w:rsid w:val="00DF428E"/>
  </w:style>
  <w:style w:type="paragraph" w:customStyle="1" w:styleId="40">
    <w:name w:val="Заголовок4"/>
    <w:basedOn w:val="a"/>
    <w:next w:val="ac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HTML1">
    <w:name w:val="HTML Preformatted"/>
    <w:basedOn w:val="a"/>
    <w:link w:val="HTML0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paragraph" w:customStyle="1" w:styleId="16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customStyle="1" w:styleId="17">
    <w:name w:val="Нижний колонтитул1"/>
    <w:basedOn w:val="a"/>
    <w:qFormat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8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9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  <w:style w:type="paragraph" w:customStyle="1" w:styleId="af7">
    <w:name w:val="Верхній і нижній колонтитули"/>
    <w:basedOn w:val="a"/>
    <w:qFormat/>
  </w:style>
  <w:style w:type="paragraph" w:styleId="af8">
    <w:name w:val="header"/>
    <w:basedOn w:val="a"/>
  </w:style>
  <w:style w:type="paragraph" w:styleId="af9">
    <w:name w:val="Normal (Web)"/>
    <w:basedOn w:val="a"/>
    <w:qFormat/>
    <w:pPr>
      <w:spacing w:beforeAutospacing="1" w:afterAutospacing="1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4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0E0E01"/>
    <w:rPr>
      <w:rFonts w:ascii="Times New Roman" w:hAnsi="Times New Roman" w:cs="Times New Roman"/>
      <w:sz w:val="24"/>
      <w:szCs w:val="24"/>
    </w:rPr>
  </w:style>
  <w:style w:type="character" w:styleId="a4">
    <w:name w:val="page number"/>
    <w:qFormat/>
    <w:rsid w:val="00BC64E9"/>
    <w:rPr>
      <w:rFonts w:cs="Times New Roman"/>
    </w:rPr>
  </w:style>
  <w:style w:type="character" w:customStyle="1" w:styleId="a5">
    <w:name w:val="Текст выноски Знак"/>
    <w:qFormat/>
    <w:rsid w:val="00071902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a0"/>
    <w:link w:val="10"/>
    <w:qFormat/>
    <w:rsid w:val="00A52E4B"/>
    <w:rPr>
      <w:rFonts w:ascii="Calibri Light" w:eastAsia="Times New Roman" w:hAnsi="Calibri Light"/>
      <w:b/>
      <w:bCs/>
      <w:color w:val="000000"/>
      <w:kern w:val="2"/>
      <w:sz w:val="32"/>
      <w:szCs w:val="32"/>
      <w:lang w:val="ru-RU" w:eastAsia="zh-CN"/>
    </w:rPr>
  </w:style>
  <w:style w:type="character" w:customStyle="1" w:styleId="WW8Num1z0">
    <w:name w:val="WW8Num1z0"/>
    <w:qFormat/>
    <w:rsid w:val="00A52E4B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52E4B"/>
    <w:rPr>
      <w:rFonts w:ascii="Courier New" w:hAnsi="Courier New" w:cs="Courier New"/>
    </w:rPr>
  </w:style>
  <w:style w:type="character" w:customStyle="1" w:styleId="WW8Num1z2">
    <w:name w:val="WW8Num1z2"/>
    <w:qFormat/>
    <w:rsid w:val="00A52E4B"/>
    <w:rPr>
      <w:rFonts w:ascii="Wingdings" w:hAnsi="Wingdings" w:cs="Wingdings"/>
    </w:rPr>
  </w:style>
  <w:style w:type="character" w:customStyle="1" w:styleId="WW8Num2z0">
    <w:name w:val="WW8Num2z0"/>
    <w:qFormat/>
    <w:rsid w:val="00A52E4B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A52E4B"/>
    <w:rPr>
      <w:rFonts w:ascii="Courier New" w:hAnsi="Courier New" w:cs="Courier New"/>
    </w:rPr>
  </w:style>
  <w:style w:type="character" w:customStyle="1" w:styleId="WW8Num2z2">
    <w:name w:val="WW8Num2z2"/>
    <w:qFormat/>
    <w:rsid w:val="00A52E4B"/>
    <w:rPr>
      <w:rFonts w:ascii="Wingdings" w:hAnsi="Wingdings" w:cs="Wingdings"/>
    </w:rPr>
  </w:style>
  <w:style w:type="character" w:customStyle="1" w:styleId="WW8Num3z0">
    <w:name w:val="WW8Num3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3z1">
    <w:name w:val="WW8Num3z1"/>
    <w:qFormat/>
    <w:rsid w:val="00A52E4B"/>
    <w:rPr>
      <w:rFonts w:ascii="Courier New" w:hAnsi="Courier New" w:cs="Courier New"/>
    </w:rPr>
  </w:style>
  <w:style w:type="character" w:customStyle="1" w:styleId="WW8Num3z2">
    <w:name w:val="WW8Num3z2"/>
    <w:qFormat/>
    <w:rsid w:val="00A52E4B"/>
    <w:rPr>
      <w:rFonts w:ascii="Wingdings" w:hAnsi="Wingdings" w:cs="Wingdings"/>
    </w:rPr>
  </w:style>
  <w:style w:type="character" w:customStyle="1" w:styleId="WW8Num4z0">
    <w:name w:val="WW8Num4z0"/>
    <w:qFormat/>
    <w:rsid w:val="00A52E4B"/>
    <w:rPr>
      <w:rFonts w:ascii="Symbol" w:hAnsi="Symbol" w:cs="Symbol"/>
      <w:sz w:val="28"/>
      <w:szCs w:val="28"/>
      <w:lang w:val="uk-UA" w:eastAsia="ru-RU"/>
    </w:rPr>
  </w:style>
  <w:style w:type="character" w:customStyle="1" w:styleId="WW8Num4z1">
    <w:name w:val="WW8Num4z1"/>
    <w:qFormat/>
    <w:rsid w:val="00A52E4B"/>
    <w:rPr>
      <w:rFonts w:ascii="Courier New" w:hAnsi="Courier New" w:cs="Courier New"/>
    </w:rPr>
  </w:style>
  <w:style w:type="character" w:customStyle="1" w:styleId="WW8Num4z2">
    <w:name w:val="WW8Num4z2"/>
    <w:qFormat/>
    <w:rsid w:val="00A52E4B"/>
    <w:rPr>
      <w:rFonts w:ascii="Wingdings" w:hAnsi="Wingdings" w:cs="Wingdings"/>
    </w:rPr>
  </w:style>
  <w:style w:type="character" w:customStyle="1" w:styleId="WW8Num5z0">
    <w:name w:val="WW8Num5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5z1">
    <w:name w:val="WW8Num5z1"/>
    <w:qFormat/>
    <w:rsid w:val="00A52E4B"/>
    <w:rPr>
      <w:rFonts w:ascii="Courier New" w:hAnsi="Courier New" w:cs="Courier New"/>
    </w:rPr>
  </w:style>
  <w:style w:type="character" w:customStyle="1" w:styleId="WW8Num5z2">
    <w:name w:val="WW8Num5z2"/>
    <w:qFormat/>
    <w:rsid w:val="00A52E4B"/>
    <w:rPr>
      <w:rFonts w:ascii="Wingdings" w:hAnsi="Wingdings" w:cs="Wingdings"/>
    </w:rPr>
  </w:style>
  <w:style w:type="character" w:customStyle="1" w:styleId="WW8Num6z0">
    <w:name w:val="WW8Num6z0"/>
    <w:qFormat/>
    <w:rsid w:val="00A52E4B"/>
    <w:rPr>
      <w:rFonts w:ascii="Symbol" w:hAnsi="Symbol" w:cs="Symbol"/>
    </w:rPr>
  </w:style>
  <w:style w:type="character" w:customStyle="1" w:styleId="WW8Num6z1">
    <w:name w:val="WW8Num6z1"/>
    <w:qFormat/>
    <w:rsid w:val="00A52E4B"/>
    <w:rPr>
      <w:rFonts w:ascii="Courier New" w:hAnsi="Courier New" w:cs="Courier New"/>
    </w:rPr>
  </w:style>
  <w:style w:type="character" w:customStyle="1" w:styleId="WW8Num6z2">
    <w:name w:val="WW8Num6z2"/>
    <w:qFormat/>
    <w:rsid w:val="00A52E4B"/>
    <w:rPr>
      <w:rFonts w:ascii="Wingdings" w:hAnsi="Wingdings" w:cs="Wingdings"/>
    </w:rPr>
  </w:style>
  <w:style w:type="character" w:customStyle="1" w:styleId="WW8Num7z0">
    <w:name w:val="WW8Num7z0"/>
    <w:qFormat/>
    <w:rsid w:val="00A52E4B"/>
    <w:rPr>
      <w:rFonts w:ascii="Symbol" w:hAnsi="Symbol" w:cs="Symbol"/>
    </w:rPr>
  </w:style>
  <w:style w:type="character" w:customStyle="1" w:styleId="WW8Num7z1">
    <w:name w:val="WW8Num7z1"/>
    <w:qFormat/>
    <w:rsid w:val="00A52E4B"/>
    <w:rPr>
      <w:rFonts w:ascii="Courier New" w:hAnsi="Courier New" w:cs="Courier New"/>
    </w:rPr>
  </w:style>
  <w:style w:type="character" w:customStyle="1" w:styleId="WW8Num7z2">
    <w:name w:val="WW8Num7z2"/>
    <w:qFormat/>
    <w:rsid w:val="00A52E4B"/>
    <w:rPr>
      <w:rFonts w:ascii="Wingdings" w:hAnsi="Wingdings" w:cs="Wingdings"/>
    </w:rPr>
  </w:style>
  <w:style w:type="character" w:customStyle="1" w:styleId="WW8Num8z0">
    <w:name w:val="WW8Num8z0"/>
    <w:qFormat/>
    <w:rsid w:val="00A52E4B"/>
    <w:rPr>
      <w:rFonts w:ascii="Symbol" w:hAnsi="Symbol" w:cs="Symbol"/>
      <w:sz w:val="28"/>
      <w:szCs w:val="28"/>
      <w:lang w:val="uk-UA"/>
    </w:rPr>
  </w:style>
  <w:style w:type="character" w:customStyle="1" w:styleId="WW8Num8z1">
    <w:name w:val="WW8Num8z1"/>
    <w:qFormat/>
    <w:rsid w:val="00A52E4B"/>
    <w:rPr>
      <w:rFonts w:ascii="Courier New" w:hAnsi="Courier New" w:cs="Courier New"/>
    </w:rPr>
  </w:style>
  <w:style w:type="character" w:customStyle="1" w:styleId="WW8Num8z2">
    <w:name w:val="WW8Num8z2"/>
    <w:qFormat/>
    <w:rsid w:val="00A52E4B"/>
    <w:rPr>
      <w:rFonts w:ascii="Wingdings" w:hAnsi="Wingdings" w:cs="Wingdings"/>
    </w:rPr>
  </w:style>
  <w:style w:type="character" w:customStyle="1" w:styleId="WW8Num9z0">
    <w:name w:val="WW8Num9z0"/>
    <w:qFormat/>
    <w:rsid w:val="00A52E4B"/>
    <w:rPr>
      <w:rFonts w:ascii="Symbol" w:hAnsi="Symbol" w:cs="Symbol"/>
      <w:sz w:val="24"/>
      <w:szCs w:val="28"/>
      <w:lang w:val="uk-UA"/>
    </w:rPr>
  </w:style>
  <w:style w:type="character" w:customStyle="1" w:styleId="WW8Num9z1">
    <w:name w:val="WW8Num9z1"/>
    <w:qFormat/>
    <w:rsid w:val="00A52E4B"/>
    <w:rPr>
      <w:rFonts w:cs="Times New Roman"/>
    </w:rPr>
  </w:style>
  <w:style w:type="character" w:customStyle="1" w:styleId="WW8Num9z2">
    <w:name w:val="WW8Num9z2"/>
    <w:qFormat/>
    <w:rsid w:val="00A52E4B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2E4B"/>
    <w:rPr>
      <w:rFonts w:ascii="Symbol" w:hAnsi="Symbol" w:cs="Symbol"/>
      <w:sz w:val="24"/>
      <w:szCs w:val="28"/>
    </w:rPr>
  </w:style>
  <w:style w:type="character" w:customStyle="1" w:styleId="WW8Num10z1">
    <w:name w:val="WW8Num10z1"/>
    <w:qFormat/>
    <w:rsid w:val="00A52E4B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2E4B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2E4B"/>
    <w:rPr>
      <w:rFonts w:ascii="Symbol" w:hAnsi="Symbol" w:cs="Symbol"/>
      <w:sz w:val="28"/>
      <w:szCs w:val="28"/>
      <w:lang w:eastAsia="ru-RU"/>
    </w:rPr>
  </w:style>
  <w:style w:type="character" w:customStyle="1" w:styleId="WW8Num11z1">
    <w:name w:val="WW8Num11z1"/>
    <w:qFormat/>
    <w:rsid w:val="00A52E4B"/>
    <w:rPr>
      <w:rFonts w:ascii="Courier New" w:hAnsi="Courier New" w:cs="Courier New"/>
    </w:rPr>
  </w:style>
  <w:style w:type="character" w:customStyle="1" w:styleId="WW8Num11z2">
    <w:name w:val="WW8Num11z2"/>
    <w:qFormat/>
    <w:rsid w:val="00A52E4B"/>
    <w:rPr>
      <w:rFonts w:ascii="Wingdings" w:hAnsi="Wingdings" w:cs="Wingdings"/>
    </w:rPr>
  </w:style>
  <w:style w:type="character" w:customStyle="1" w:styleId="WW8Num12z0">
    <w:name w:val="WW8Num12z0"/>
    <w:qFormat/>
    <w:rsid w:val="00A52E4B"/>
    <w:rPr>
      <w:rFonts w:ascii="Symbol" w:hAnsi="Symbol" w:cs="Symbol"/>
    </w:rPr>
  </w:style>
  <w:style w:type="character" w:customStyle="1" w:styleId="WW8Num12z1">
    <w:name w:val="WW8Num12z1"/>
    <w:qFormat/>
    <w:rsid w:val="00A52E4B"/>
    <w:rPr>
      <w:rFonts w:ascii="Courier New" w:hAnsi="Courier New" w:cs="Courier New"/>
    </w:rPr>
  </w:style>
  <w:style w:type="character" w:customStyle="1" w:styleId="WW8Num12z2">
    <w:name w:val="WW8Num12z2"/>
    <w:qFormat/>
    <w:rsid w:val="00A52E4B"/>
    <w:rPr>
      <w:rFonts w:ascii="Wingdings" w:hAnsi="Wingdings" w:cs="Wingdings"/>
    </w:rPr>
  </w:style>
  <w:style w:type="character" w:customStyle="1" w:styleId="WW8Num13z0">
    <w:name w:val="WW8Num13z0"/>
    <w:qFormat/>
    <w:rsid w:val="00A52E4B"/>
  </w:style>
  <w:style w:type="character" w:customStyle="1" w:styleId="WW8Num13z1">
    <w:name w:val="WW8Num13z1"/>
    <w:qFormat/>
    <w:rsid w:val="00A52E4B"/>
  </w:style>
  <w:style w:type="character" w:customStyle="1" w:styleId="WW8Num13z2">
    <w:name w:val="WW8Num13z2"/>
    <w:qFormat/>
    <w:rsid w:val="00A52E4B"/>
  </w:style>
  <w:style w:type="character" w:customStyle="1" w:styleId="WW8Num13z3">
    <w:name w:val="WW8Num13z3"/>
    <w:qFormat/>
    <w:rsid w:val="00A52E4B"/>
  </w:style>
  <w:style w:type="character" w:customStyle="1" w:styleId="WW8Num13z4">
    <w:name w:val="WW8Num13z4"/>
    <w:qFormat/>
    <w:rsid w:val="00A52E4B"/>
  </w:style>
  <w:style w:type="character" w:customStyle="1" w:styleId="WW8Num13z5">
    <w:name w:val="WW8Num13z5"/>
    <w:qFormat/>
    <w:rsid w:val="00A52E4B"/>
  </w:style>
  <w:style w:type="character" w:customStyle="1" w:styleId="WW8Num13z6">
    <w:name w:val="WW8Num13z6"/>
    <w:qFormat/>
    <w:rsid w:val="00A52E4B"/>
  </w:style>
  <w:style w:type="character" w:customStyle="1" w:styleId="WW8Num13z7">
    <w:name w:val="WW8Num13z7"/>
    <w:qFormat/>
    <w:rsid w:val="00A52E4B"/>
  </w:style>
  <w:style w:type="character" w:customStyle="1" w:styleId="WW8Num13z8">
    <w:name w:val="WW8Num13z8"/>
    <w:qFormat/>
    <w:rsid w:val="00A52E4B"/>
  </w:style>
  <w:style w:type="character" w:customStyle="1" w:styleId="6">
    <w:name w:val="Основной шрифт абзаца6"/>
    <w:qFormat/>
    <w:rsid w:val="00A52E4B"/>
  </w:style>
  <w:style w:type="character" w:customStyle="1" w:styleId="WW8Num10z3">
    <w:name w:val="WW8Num10z3"/>
    <w:qFormat/>
    <w:rsid w:val="00A52E4B"/>
  </w:style>
  <w:style w:type="character" w:customStyle="1" w:styleId="WW8Num10z4">
    <w:name w:val="WW8Num10z4"/>
    <w:qFormat/>
    <w:rsid w:val="00A52E4B"/>
  </w:style>
  <w:style w:type="character" w:customStyle="1" w:styleId="WW8Num10z5">
    <w:name w:val="WW8Num10z5"/>
    <w:qFormat/>
    <w:rsid w:val="00A52E4B"/>
  </w:style>
  <w:style w:type="character" w:customStyle="1" w:styleId="WW8Num10z6">
    <w:name w:val="WW8Num10z6"/>
    <w:qFormat/>
    <w:rsid w:val="00A52E4B"/>
  </w:style>
  <w:style w:type="character" w:customStyle="1" w:styleId="WW8Num10z7">
    <w:name w:val="WW8Num10z7"/>
    <w:qFormat/>
    <w:rsid w:val="00A52E4B"/>
  </w:style>
  <w:style w:type="character" w:customStyle="1" w:styleId="WW8Num10z8">
    <w:name w:val="WW8Num10z8"/>
    <w:qFormat/>
    <w:rsid w:val="00A52E4B"/>
  </w:style>
  <w:style w:type="character" w:customStyle="1" w:styleId="5">
    <w:name w:val="Основной шрифт абзаца5"/>
    <w:qFormat/>
    <w:rsid w:val="00A52E4B"/>
  </w:style>
  <w:style w:type="character" w:customStyle="1" w:styleId="WW8Num2z3">
    <w:name w:val="WW8Num2z3"/>
    <w:qFormat/>
    <w:rsid w:val="00A52E4B"/>
  </w:style>
  <w:style w:type="character" w:customStyle="1" w:styleId="WW8Num2z4">
    <w:name w:val="WW8Num2z4"/>
    <w:qFormat/>
    <w:rsid w:val="00A52E4B"/>
  </w:style>
  <w:style w:type="character" w:customStyle="1" w:styleId="WW8Num2z5">
    <w:name w:val="WW8Num2z5"/>
    <w:qFormat/>
    <w:rsid w:val="00A52E4B"/>
  </w:style>
  <w:style w:type="character" w:customStyle="1" w:styleId="WW8Num2z6">
    <w:name w:val="WW8Num2z6"/>
    <w:qFormat/>
    <w:rsid w:val="00A52E4B"/>
  </w:style>
  <w:style w:type="character" w:customStyle="1" w:styleId="WW8Num2z7">
    <w:name w:val="WW8Num2z7"/>
    <w:qFormat/>
    <w:rsid w:val="00A52E4B"/>
  </w:style>
  <w:style w:type="character" w:customStyle="1" w:styleId="WW8Num2z8">
    <w:name w:val="WW8Num2z8"/>
    <w:qFormat/>
    <w:rsid w:val="00A52E4B"/>
  </w:style>
  <w:style w:type="character" w:customStyle="1" w:styleId="WW8Num3z3">
    <w:name w:val="WW8Num3z3"/>
    <w:qFormat/>
    <w:rsid w:val="00A52E4B"/>
    <w:rPr>
      <w:rFonts w:ascii="Symbol" w:hAnsi="Symbol" w:cs="Symbol"/>
    </w:rPr>
  </w:style>
  <w:style w:type="character" w:customStyle="1" w:styleId="WW8Num4z3">
    <w:name w:val="WW8Num4z3"/>
    <w:qFormat/>
    <w:rsid w:val="00A52E4B"/>
    <w:rPr>
      <w:rFonts w:ascii="Symbol" w:hAnsi="Symbol" w:cs="Symbol"/>
    </w:rPr>
  </w:style>
  <w:style w:type="character" w:customStyle="1" w:styleId="WW8Num5z3">
    <w:name w:val="WW8Num5z3"/>
    <w:qFormat/>
    <w:rsid w:val="00A52E4B"/>
    <w:rPr>
      <w:rFonts w:ascii="Symbol" w:hAnsi="Symbol" w:cs="Symbol"/>
    </w:rPr>
  </w:style>
  <w:style w:type="character" w:customStyle="1" w:styleId="WW8Num6z3">
    <w:name w:val="WW8Num6z3"/>
    <w:qFormat/>
    <w:rsid w:val="00A52E4B"/>
    <w:rPr>
      <w:rFonts w:ascii="Symbol" w:hAnsi="Symbol" w:cs="Symbol"/>
    </w:rPr>
  </w:style>
  <w:style w:type="character" w:customStyle="1" w:styleId="WW8Num7z3">
    <w:name w:val="WW8Num7z3"/>
    <w:qFormat/>
    <w:rsid w:val="00A52E4B"/>
    <w:rPr>
      <w:rFonts w:ascii="Symbol" w:hAnsi="Symbol" w:cs="Symbol"/>
    </w:rPr>
  </w:style>
  <w:style w:type="character" w:customStyle="1" w:styleId="WW8Num8z3">
    <w:name w:val="WW8Num8z3"/>
    <w:qFormat/>
    <w:rsid w:val="00A52E4B"/>
    <w:rPr>
      <w:rFonts w:ascii="Symbol" w:hAnsi="Symbol" w:cs="Symbol"/>
    </w:rPr>
  </w:style>
  <w:style w:type="character" w:customStyle="1" w:styleId="WW8Num9z3">
    <w:name w:val="WW8Num9z3"/>
    <w:qFormat/>
    <w:rsid w:val="00A52E4B"/>
    <w:rPr>
      <w:rFonts w:ascii="Symbol" w:hAnsi="Symbol" w:cs="Symbol"/>
    </w:rPr>
  </w:style>
  <w:style w:type="character" w:customStyle="1" w:styleId="WW8Num11z3">
    <w:name w:val="WW8Num11z3"/>
    <w:qFormat/>
    <w:rsid w:val="00A52E4B"/>
    <w:rPr>
      <w:rFonts w:ascii="Symbol" w:hAnsi="Symbol" w:cs="Symbol"/>
    </w:rPr>
  </w:style>
  <w:style w:type="character" w:customStyle="1" w:styleId="4">
    <w:name w:val="Основной шрифт абзаца4"/>
    <w:qFormat/>
    <w:rsid w:val="00A52E4B"/>
  </w:style>
  <w:style w:type="character" w:customStyle="1" w:styleId="WW8Num1z3">
    <w:name w:val="WW8Num1z3"/>
    <w:qFormat/>
    <w:rsid w:val="00A52E4B"/>
    <w:rPr>
      <w:rFonts w:ascii="Symbol" w:hAnsi="Symbol" w:cs="Symbol"/>
    </w:rPr>
  </w:style>
  <w:style w:type="character" w:customStyle="1" w:styleId="3">
    <w:name w:val="Основной шрифт абзаца3"/>
    <w:qFormat/>
    <w:rsid w:val="00A52E4B"/>
  </w:style>
  <w:style w:type="character" w:customStyle="1" w:styleId="2">
    <w:name w:val="Основной шрифт абзаца2"/>
    <w:qFormat/>
    <w:rsid w:val="00A52E4B"/>
  </w:style>
  <w:style w:type="character" w:customStyle="1" w:styleId="WW8Num14z0">
    <w:name w:val="WW8Num14z0"/>
    <w:qFormat/>
    <w:rsid w:val="00A52E4B"/>
    <w:rPr>
      <w:rFonts w:ascii="Times New Roman" w:hAnsi="Times New Roman" w:cs="Times New Roman"/>
    </w:rPr>
  </w:style>
  <w:style w:type="character" w:customStyle="1" w:styleId="WW8Num14z1">
    <w:name w:val="WW8Num14z1"/>
    <w:qFormat/>
    <w:rsid w:val="00A52E4B"/>
    <w:rPr>
      <w:rFonts w:ascii="Courier New" w:hAnsi="Courier New" w:cs="Courier New"/>
    </w:rPr>
  </w:style>
  <w:style w:type="character" w:customStyle="1" w:styleId="WW8Num14z2">
    <w:name w:val="WW8Num14z2"/>
    <w:qFormat/>
    <w:rsid w:val="00A52E4B"/>
    <w:rPr>
      <w:rFonts w:ascii="Wingdings" w:hAnsi="Wingdings" w:cs="Wingdings"/>
    </w:rPr>
  </w:style>
  <w:style w:type="character" w:customStyle="1" w:styleId="WW8Num14z3">
    <w:name w:val="WW8Num14z3"/>
    <w:qFormat/>
    <w:rsid w:val="00A52E4B"/>
    <w:rPr>
      <w:rFonts w:ascii="Symbol" w:hAnsi="Symbol" w:cs="Symbol"/>
    </w:rPr>
  </w:style>
  <w:style w:type="character" w:customStyle="1" w:styleId="WW8Num15z0">
    <w:name w:val="WW8Num15z0"/>
    <w:qFormat/>
    <w:rsid w:val="00A52E4B"/>
  </w:style>
  <w:style w:type="character" w:customStyle="1" w:styleId="WW8Num15z1">
    <w:name w:val="WW8Num15z1"/>
    <w:qFormat/>
    <w:rsid w:val="00A52E4B"/>
  </w:style>
  <w:style w:type="character" w:customStyle="1" w:styleId="WW8Num15z2">
    <w:name w:val="WW8Num15z2"/>
    <w:qFormat/>
    <w:rsid w:val="00A52E4B"/>
  </w:style>
  <w:style w:type="character" w:customStyle="1" w:styleId="WW8Num15z3">
    <w:name w:val="WW8Num15z3"/>
    <w:qFormat/>
    <w:rsid w:val="00A52E4B"/>
  </w:style>
  <w:style w:type="character" w:customStyle="1" w:styleId="WW8Num15z4">
    <w:name w:val="WW8Num15z4"/>
    <w:qFormat/>
    <w:rsid w:val="00A52E4B"/>
  </w:style>
  <w:style w:type="character" w:customStyle="1" w:styleId="WW8Num15z5">
    <w:name w:val="WW8Num15z5"/>
    <w:qFormat/>
    <w:rsid w:val="00A52E4B"/>
  </w:style>
  <w:style w:type="character" w:customStyle="1" w:styleId="WW8Num15z6">
    <w:name w:val="WW8Num15z6"/>
    <w:qFormat/>
    <w:rsid w:val="00A52E4B"/>
  </w:style>
  <w:style w:type="character" w:customStyle="1" w:styleId="WW8Num15z7">
    <w:name w:val="WW8Num15z7"/>
    <w:qFormat/>
    <w:rsid w:val="00A52E4B"/>
  </w:style>
  <w:style w:type="character" w:customStyle="1" w:styleId="WW8Num15z8">
    <w:name w:val="WW8Num15z8"/>
    <w:qFormat/>
    <w:rsid w:val="00A52E4B"/>
  </w:style>
  <w:style w:type="character" w:customStyle="1" w:styleId="WW8Num16z0">
    <w:name w:val="WW8Num16z0"/>
    <w:qFormat/>
    <w:rsid w:val="00A52E4B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A52E4B"/>
    <w:rPr>
      <w:rFonts w:ascii="Courier New" w:hAnsi="Courier New" w:cs="Courier New"/>
    </w:rPr>
  </w:style>
  <w:style w:type="character" w:customStyle="1" w:styleId="WW8Num16z2">
    <w:name w:val="WW8Num16z2"/>
    <w:qFormat/>
    <w:rsid w:val="00A52E4B"/>
    <w:rPr>
      <w:rFonts w:ascii="Wingdings" w:hAnsi="Wingdings" w:cs="Wingdings"/>
    </w:rPr>
  </w:style>
  <w:style w:type="character" w:customStyle="1" w:styleId="WW8Num16z3">
    <w:name w:val="WW8Num16z3"/>
    <w:qFormat/>
    <w:rsid w:val="00A52E4B"/>
    <w:rPr>
      <w:rFonts w:ascii="Symbol" w:hAnsi="Symbol" w:cs="Symbol"/>
    </w:rPr>
  </w:style>
  <w:style w:type="character" w:customStyle="1" w:styleId="WW8Num17z0">
    <w:name w:val="WW8Num17z0"/>
    <w:qFormat/>
    <w:rsid w:val="00A52E4B"/>
    <w:rPr>
      <w:rFonts w:ascii="Times New Roman" w:hAnsi="Times New Roman" w:cs="Times New Roman"/>
    </w:rPr>
  </w:style>
  <w:style w:type="character" w:customStyle="1" w:styleId="WW8Num17z1">
    <w:name w:val="WW8Num17z1"/>
    <w:qFormat/>
    <w:rsid w:val="00A52E4B"/>
    <w:rPr>
      <w:rFonts w:ascii="Courier New" w:hAnsi="Courier New" w:cs="Courier New"/>
    </w:rPr>
  </w:style>
  <w:style w:type="character" w:customStyle="1" w:styleId="WW8Num17z2">
    <w:name w:val="WW8Num17z2"/>
    <w:qFormat/>
    <w:rsid w:val="00A52E4B"/>
    <w:rPr>
      <w:rFonts w:ascii="Wingdings" w:hAnsi="Wingdings" w:cs="Wingdings"/>
    </w:rPr>
  </w:style>
  <w:style w:type="character" w:customStyle="1" w:styleId="WW8Num17z3">
    <w:name w:val="WW8Num17z3"/>
    <w:qFormat/>
    <w:rsid w:val="00A52E4B"/>
    <w:rPr>
      <w:rFonts w:ascii="Symbol" w:hAnsi="Symbol" w:cs="Symbol"/>
    </w:rPr>
  </w:style>
  <w:style w:type="character" w:customStyle="1" w:styleId="WW8Num18z0">
    <w:name w:val="WW8Num18z0"/>
    <w:qFormat/>
    <w:rsid w:val="00A52E4B"/>
    <w:rPr>
      <w:rFonts w:ascii="Symbol" w:hAnsi="Symbol" w:cs="Symbol"/>
    </w:rPr>
  </w:style>
  <w:style w:type="character" w:customStyle="1" w:styleId="WW8Num18z1">
    <w:name w:val="WW8Num18z1"/>
    <w:qFormat/>
    <w:rsid w:val="00A52E4B"/>
    <w:rPr>
      <w:rFonts w:ascii="Courier New" w:hAnsi="Courier New" w:cs="Courier New"/>
    </w:rPr>
  </w:style>
  <w:style w:type="character" w:customStyle="1" w:styleId="WW8Num18z2">
    <w:name w:val="WW8Num18z2"/>
    <w:qFormat/>
    <w:rsid w:val="00A52E4B"/>
    <w:rPr>
      <w:rFonts w:ascii="Wingdings" w:hAnsi="Wingdings" w:cs="Wingdings"/>
    </w:rPr>
  </w:style>
  <w:style w:type="character" w:customStyle="1" w:styleId="WW8Num19z0">
    <w:name w:val="WW8Num19z0"/>
    <w:qFormat/>
    <w:rsid w:val="00A52E4B"/>
    <w:rPr>
      <w:rFonts w:ascii="Times New Roman" w:hAnsi="Times New Roman" w:cs="Times New Roman"/>
    </w:rPr>
  </w:style>
  <w:style w:type="character" w:customStyle="1" w:styleId="WW8Num19z1">
    <w:name w:val="WW8Num19z1"/>
    <w:qFormat/>
    <w:rsid w:val="00A52E4B"/>
    <w:rPr>
      <w:rFonts w:ascii="Courier New" w:hAnsi="Courier New" w:cs="Courier New"/>
    </w:rPr>
  </w:style>
  <w:style w:type="character" w:customStyle="1" w:styleId="WW8Num19z2">
    <w:name w:val="WW8Num19z2"/>
    <w:qFormat/>
    <w:rsid w:val="00A52E4B"/>
    <w:rPr>
      <w:rFonts w:ascii="Wingdings" w:hAnsi="Wingdings" w:cs="Wingdings"/>
    </w:rPr>
  </w:style>
  <w:style w:type="character" w:customStyle="1" w:styleId="WW8Num19z3">
    <w:name w:val="WW8Num19z3"/>
    <w:qFormat/>
    <w:rsid w:val="00A52E4B"/>
    <w:rPr>
      <w:rFonts w:ascii="Symbol" w:hAnsi="Symbol" w:cs="Symbol"/>
    </w:rPr>
  </w:style>
  <w:style w:type="character" w:customStyle="1" w:styleId="WW8Num20z0">
    <w:name w:val="WW8Num20z0"/>
    <w:qFormat/>
    <w:rsid w:val="00A52E4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0z1">
    <w:name w:val="WW8Num20z1"/>
    <w:qFormat/>
    <w:rsid w:val="00A52E4B"/>
    <w:rPr>
      <w:rFonts w:ascii="Courier New" w:hAnsi="Courier New" w:cs="Courier New"/>
    </w:rPr>
  </w:style>
  <w:style w:type="character" w:customStyle="1" w:styleId="WW8Num20z2">
    <w:name w:val="WW8Num20z2"/>
    <w:qFormat/>
    <w:rsid w:val="00A52E4B"/>
    <w:rPr>
      <w:rFonts w:ascii="Wingdings" w:hAnsi="Wingdings" w:cs="Wingdings"/>
    </w:rPr>
  </w:style>
  <w:style w:type="character" w:customStyle="1" w:styleId="WW8Num20z3">
    <w:name w:val="WW8Num20z3"/>
    <w:qFormat/>
    <w:rsid w:val="00A52E4B"/>
    <w:rPr>
      <w:rFonts w:ascii="Symbol" w:hAnsi="Symbol" w:cs="Symbol"/>
    </w:rPr>
  </w:style>
  <w:style w:type="character" w:customStyle="1" w:styleId="WW8Num21z0">
    <w:name w:val="WW8Num21z0"/>
    <w:qFormat/>
    <w:rsid w:val="00A52E4B"/>
    <w:rPr>
      <w:rFonts w:ascii="Times New Roman" w:hAnsi="Times New Roman" w:cs="Times New Roman"/>
    </w:rPr>
  </w:style>
  <w:style w:type="character" w:customStyle="1" w:styleId="WW8Num21z1">
    <w:name w:val="WW8Num21z1"/>
    <w:qFormat/>
    <w:rsid w:val="00A52E4B"/>
    <w:rPr>
      <w:rFonts w:ascii="Courier New" w:hAnsi="Courier New" w:cs="Courier New"/>
    </w:rPr>
  </w:style>
  <w:style w:type="character" w:customStyle="1" w:styleId="WW8Num21z2">
    <w:name w:val="WW8Num21z2"/>
    <w:qFormat/>
    <w:rsid w:val="00A52E4B"/>
    <w:rPr>
      <w:rFonts w:ascii="Wingdings" w:hAnsi="Wingdings" w:cs="Wingdings"/>
    </w:rPr>
  </w:style>
  <w:style w:type="character" w:customStyle="1" w:styleId="WW8Num21z3">
    <w:name w:val="WW8Num21z3"/>
    <w:qFormat/>
    <w:rsid w:val="00A52E4B"/>
    <w:rPr>
      <w:rFonts w:ascii="Symbol" w:hAnsi="Symbol" w:cs="Symbol"/>
    </w:rPr>
  </w:style>
  <w:style w:type="character" w:customStyle="1" w:styleId="WW8Num22z0">
    <w:name w:val="WW8Num22z0"/>
    <w:qFormat/>
    <w:rsid w:val="00A52E4B"/>
    <w:rPr>
      <w:rFonts w:ascii="Times New Roman" w:hAnsi="Times New Roman" w:cs="Times New Roman"/>
    </w:rPr>
  </w:style>
  <w:style w:type="character" w:customStyle="1" w:styleId="WW8Num22z1">
    <w:name w:val="WW8Num22z1"/>
    <w:qFormat/>
    <w:rsid w:val="00A52E4B"/>
    <w:rPr>
      <w:rFonts w:ascii="Courier New" w:hAnsi="Courier New" w:cs="Courier New"/>
    </w:rPr>
  </w:style>
  <w:style w:type="character" w:customStyle="1" w:styleId="WW8Num22z2">
    <w:name w:val="WW8Num22z2"/>
    <w:qFormat/>
    <w:rsid w:val="00A52E4B"/>
    <w:rPr>
      <w:rFonts w:ascii="Wingdings" w:hAnsi="Wingdings" w:cs="Wingdings"/>
    </w:rPr>
  </w:style>
  <w:style w:type="character" w:customStyle="1" w:styleId="WW8Num22z3">
    <w:name w:val="WW8Num22z3"/>
    <w:qFormat/>
    <w:rsid w:val="00A52E4B"/>
    <w:rPr>
      <w:rFonts w:ascii="Symbol" w:hAnsi="Symbol" w:cs="Symbol"/>
    </w:rPr>
  </w:style>
  <w:style w:type="character" w:customStyle="1" w:styleId="WW8Num23z0">
    <w:name w:val="WW8Num23z0"/>
    <w:qFormat/>
    <w:rsid w:val="00A52E4B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A52E4B"/>
    <w:rPr>
      <w:rFonts w:ascii="Courier New" w:hAnsi="Courier New" w:cs="Courier New"/>
    </w:rPr>
  </w:style>
  <w:style w:type="character" w:customStyle="1" w:styleId="WW8Num23z2">
    <w:name w:val="WW8Num23z2"/>
    <w:qFormat/>
    <w:rsid w:val="00A52E4B"/>
    <w:rPr>
      <w:rFonts w:ascii="Wingdings" w:hAnsi="Wingdings" w:cs="Wingdings"/>
    </w:rPr>
  </w:style>
  <w:style w:type="character" w:customStyle="1" w:styleId="WW8Num23z3">
    <w:name w:val="WW8Num23z3"/>
    <w:qFormat/>
    <w:rsid w:val="00A52E4B"/>
    <w:rPr>
      <w:rFonts w:ascii="Symbol" w:hAnsi="Symbol" w:cs="Symbol"/>
    </w:rPr>
  </w:style>
  <w:style w:type="character" w:customStyle="1" w:styleId="WW8Num24z0">
    <w:name w:val="WW8Num24z0"/>
    <w:qFormat/>
    <w:rsid w:val="00A52E4B"/>
    <w:rPr>
      <w:rFonts w:ascii="Times New Roman" w:hAnsi="Times New Roman" w:cs="Times New Roman"/>
    </w:rPr>
  </w:style>
  <w:style w:type="character" w:customStyle="1" w:styleId="WW8Num24z1">
    <w:name w:val="WW8Num24z1"/>
    <w:qFormat/>
    <w:rsid w:val="00A52E4B"/>
    <w:rPr>
      <w:rFonts w:ascii="Courier New" w:hAnsi="Courier New" w:cs="Courier New"/>
    </w:rPr>
  </w:style>
  <w:style w:type="character" w:customStyle="1" w:styleId="WW8Num24z2">
    <w:name w:val="WW8Num24z2"/>
    <w:qFormat/>
    <w:rsid w:val="00A52E4B"/>
    <w:rPr>
      <w:rFonts w:ascii="Wingdings" w:hAnsi="Wingdings" w:cs="Wingdings"/>
    </w:rPr>
  </w:style>
  <w:style w:type="character" w:customStyle="1" w:styleId="WW8Num24z3">
    <w:name w:val="WW8Num24z3"/>
    <w:qFormat/>
    <w:rsid w:val="00A52E4B"/>
    <w:rPr>
      <w:rFonts w:ascii="Symbol" w:hAnsi="Symbol" w:cs="Symbol"/>
    </w:rPr>
  </w:style>
  <w:style w:type="character" w:customStyle="1" w:styleId="WW8Num25z0">
    <w:name w:val="WW8Num25z0"/>
    <w:qFormat/>
    <w:rsid w:val="00A52E4B"/>
    <w:rPr>
      <w:rFonts w:ascii="Times New Roman" w:hAnsi="Times New Roman" w:cs="Times New Roman"/>
    </w:rPr>
  </w:style>
  <w:style w:type="character" w:customStyle="1" w:styleId="WW8Num25z1">
    <w:name w:val="WW8Num25z1"/>
    <w:qFormat/>
    <w:rsid w:val="00A52E4B"/>
    <w:rPr>
      <w:rFonts w:ascii="Courier New" w:hAnsi="Courier New" w:cs="Courier New"/>
    </w:rPr>
  </w:style>
  <w:style w:type="character" w:customStyle="1" w:styleId="WW8Num25z2">
    <w:name w:val="WW8Num25z2"/>
    <w:qFormat/>
    <w:rsid w:val="00A52E4B"/>
    <w:rPr>
      <w:rFonts w:ascii="Wingdings" w:hAnsi="Wingdings" w:cs="Wingdings"/>
    </w:rPr>
  </w:style>
  <w:style w:type="character" w:customStyle="1" w:styleId="WW8Num25z3">
    <w:name w:val="WW8Num25z3"/>
    <w:qFormat/>
    <w:rsid w:val="00A52E4B"/>
    <w:rPr>
      <w:rFonts w:ascii="Symbol" w:hAnsi="Symbol" w:cs="Symbol"/>
    </w:rPr>
  </w:style>
  <w:style w:type="character" w:customStyle="1" w:styleId="WW8Num26z0">
    <w:name w:val="WW8Num26z0"/>
    <w:qFormat/>
    <w:rsid w:val="00A52E4B"/>
    <w:rPr>
      <w:rFonts w:ascii="Times New Roman" w:hAnsi="Times New Roman" w:cs="Times New Roman"/>
    </w:rPr>
  </w:style>
  <w:style w:type="character" w:customStyle="1" w:styleId="WW8Num26z1">
    <w:name w:val="WW8Num26z1"/>
    <w:qFormat/>
    <w:rsid w:val="00A52E4B"/>
    <w:rPr>
      <w:rFonts w:ascii="Courier New" w:hAnsi="Courier New" w:cs="Courier New"/>
    </w:rPr>
  </w:style>
  <w:style w:type="character" w:customStyle="1" w:styleId="WW8Num26z2">
    <w:name w:val="WW8Num26z2"/>
    <w:qFormat/>
    <w:rsid w:val="00A52E4B"/>
    <w:rPr>
      <w:rFonts w:ascii="Wingdings" w:hAnsi="Wingdings" w:cs="Wingdings"/>
    </w:rPr>
  </w:style>
  <w:style w:type="character" w:customStyle="1" w:styleId="WW8Num26z3">
    <w:name w:val="WW8Num26z3"/>
    <w:qFormat/>
    <w:rsid w:val="00A52E4B"/>
    <w:rPr>
      <w:rFonts w:ascii="Symbol" w:hAnsi="Symbol" w:cs="Symbol"/>
    </w:rPr>
  </w:style>
  <w:style w:type="character" w:customStyle="1" w:styleId="WW8Num27z0">
    <w:name w:val="WW8Num27z0"/>
    <w:qFormat/>
    <w:rsid w:val="00A52E4B"/>
    <w:rPr>
      <w:rFonts w:ascii="Times New Roman" w:hAnsi="Times New Roman" w:cs="Times New Roman"/>
    </w:rPr>
  </w:style>
  <w:style w:type="character" w:customStyle="1" w:styleId="WW8Num27z1">
    <w:name w:val="WW8Num27z1"/>
    <w:qFormat/>
    <w:rsid w:val="00A52E4B"/>
    <w:rPr>
      <w:rFonts w:ascii="Courier New" w:hAnsi="Courier New" w:cs="Courier New"/>
    </w:rPr>
  </w:style>
  <w:style w:type="character" w:customStyle="1" w:styleId="WW8Num27z2">
    <w:name w:val="WW8Num27z2"/>
    <w:qFormat/>
    <w:rsid w:val="00A52E4B"/>
    <w:rPr>
      <w:rFonts w:ascii="Wingdings" w:hAnsi="Wingdings" w:cs="Wingdings"/>
    </w:rPr>
  </w:style>
  <w:style w:type="character" w:customStyle="1" w:styleId="WW8Num27z3">
    <w:name w:val="WW8Num27z3"/>
    <w:qFormat/>
    <w:rsid w:val="00A52E4B"/>
    <w:rPr>
      <w:rFonts w:ascii="Symbol" w:hAnsi="Symbol" w:cs="Symbol"/>
    </w:rPr>
  </w:style>
  <w:style w:type="character" w:customStyle="1" w:styleId="WW8Num28z0">
    <w:name w:val="WW8Num28z0"/>
    <w:qFormat/>
    <w:rsid w:val="00A52E4B"/>
    <w:rPr>
      <w:rFonts w:ascii="Times New Roman" w:hAnsi="Times New Roman" w:cs="Times New Roman"/>
    </w:rPr>
  </w:style>
  <w:style w:type="character" w:customStyle="1" w:styleId="WW8Num28z1">
    <w:name w:val="WW8Num28z1"/>
    <w:qFormat/>
    <w:rsid w:val="00A52E4B"/>
    <w:rPr>
      <w:rFonts w:ascii="Courier New" w:hAnsi="Courier New" w:cs="Courier New"/>
    </w:rPr>
  </w:style>
  <w:style w:type="character" w:customStyle="1" w:styleId="WW8Num28z2">
    <w:name w:val="WW8Num28z2"/>
    <w:qFormat/>
    <w:rsid w:val="00A52E4B"/>
    <w:rPr>
      <w:rFonts w:ascii="Wingdings" w:hAnsi="Wingdings" w:cs="Wingdings"/>
    </w:rPr>
  </w:style>
  <w:style w:type="character" w:customStyle="1" w:styleId="WW8Num28z3">
    <w:name w:val="WW8Num28z3"/>
    <w:qFormat/>
    <w:rsid w:val="00A52E4B"/>
    <w:rPr>
      <w:rFonts w:ascii="Symbol" w:hAnsi="Symbol" w:cs="Symbol"/>
    </w:rPr>
  </w:style>
  <w:style w:type="character" w:customStyle="1" w:styleId="WW8Num29z0">
    <w:name w:val="WW8Num29z0"/>
    <w:qFormat/>
    <w:rsid w:val="00A52E4B"/>
    <w:rPr>
      <w:rFonts w:cs="Times New Roman"/>
    </w:rPr>
  </w:style>
  <w:style w:type="character" w:customStyle="1" w:styleId="WW8Num30z0">
    <w:name w:val="WW8Num30z0"/>
    <w:qFormat/>
    <w:rsid w:val="00A52E4B"/>
    <w:rPr>
      <w:rFonts w:ascii="Times New Roman" w:hAnsi="Times New Roman" w:cs="Times New Roman"/>
    </w:rPr>
  </w:style>
  <w:style w:type="character" w:customStyle="1" w:styleId="WW8Num30z1">
    <w:name w:val="WW8Num30z1"/>
    <w:qFormat/>
    <w:rsid w:val="00A52E4B"/>
    <w:rPr>
      <w:rFonts w:ascii="Courier New" w:hAnsi="Courier New" w:cs="Courier New"/>
    </w:rPr>
  </w:style>
  <w:style w:type="character" w:customStyle="1" w:styleId="WW8Num30z2">
    <w:name w:val="WW8Num30z2"/>
    <w:qFormat/>
    <w:rsid w:val="00A52E4B"/>
    <w:rPr>
      <w:rFonts w:ascii="Wingdings" w:hAnsi="Wingdings" w:cs="Wingdings"/>
    </w:rPr>
  </w:style>
  <w:style w:type="character" w:customStyle="1" w:styleId="WW8Num30z3">
    <w:name w:val="WW8Num30z3"/>
    <w:qFormat/>
    <w:rsid w:val="00A52E4B"/>
    <w:rPr>
      <w:rFonts w:ascii="Symbol" w:hAnsi="Symbol" w:cs="Symbol"/>
    </w:rPr>
  </w:style>
  <w:style w:type="character" w:customStyle="1" w:styleId="WW8Num31z0">
    <w:name w:val="WW8Num31z0"/>
    <w:qFormat/>
    <w:rsid w:val="00A52E4B"/>
    <w:rPr>
      <w:rFonts w:ascii="Times New Roman" w:hAnsi="Times New Roman" w:cs="Times New Roman"/>
    </w:rPr>
  </w:style>
  <w:style w:type="character" w:customStyle="1" w:styleId="WW8Num31z1">
    <w:name w:val="WW8Num31z1"/>
    <w:qFormat/>
    <w:rsid w:val="00A52E4B"/>
    <w:rPr>
      <w:rFonts w:ascii="Courier New" w:hAnsi="Courier New" w:cs="Courier New"/>
    </w:rPr>
  </w:style>
  <w:style w:type="character" w:customStyle="1" w:styleId="WW8Num31z2">
    <w:name w:val="WW8Num31z2"/>
    <w:qFormat/>
    <w:rsid w:val="00A52E4B"/>
    <w:rPr>
      <w:rFonts w:ascii="Wingdings" w:hAnsi="Wingdings" w:cs="Wingdings"/>
    </w:rPr>
  </w:style>
  <w:style w:type="character" w:customStyle="1" w:styleId="WW8Num31z3">
    <w:name w:val="WW8Num31z3"/>
    <w:qFormat/>
    <w:rsid w:val="00A52E4B"/>
    <w:rPr>
      <w:rFonts w:ascii="Symbol" w:hAnsi="Symbol" w:cs="Symbol"/>
    </w:rPr>
  </w:style>
  <w:style w:type="character" w:customStyle="1" w:styleId="WW8Num32z0">
    <w:name w:val="WW8Num32z0"/>
    <w:qFormat/>
    <w:rsid w:val="00A52E4B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A52E4B"/>
    <w:rPr>
      <w:rFonts w:ascii="Courier New" w:hAnsi="Courier New" w:cs="Courier New"/>
    </w:rPr>
  </w:style>
  <w:style w:type="character" w:customStyle="1" w:styleId="WW8Num32z2">
    <w:name w:val="WW8Num32z2"/>
    <w:qFormat/>
    <w:rsid w:val="00A52E4B"/>
    <w:rPr>
      <w:rFonts w:ascii="Wingdings" w:hAnsi="Wingdings" w:cs="Wingdings"/>
    </w:rPr>
  </w:style>
  <w:style w:type="character" w:customStyle="1" w:styleId="WW8Num32z3">
    <w:name w:val="WW8Num32z3"/>
    <w:qFormat/>
    <w:rsid w:val="00A52E4B"/>
    <w:rPr>
      <w:rFonts w:ascii="Symbol" w:hAnsi="Symbol" w:cs="Symbol"/>
    </w:rPr>
  </w:style>
  <w:style w:type="character" w:customStyle="1" w:styleId="WW8Num33z0">
    <w:name w:val="WW8Num33z0"/>
    <w:qFormat/>
    <w:rsid w:val="00A52E4B"/>
    <w:rPr>
      <w:rFonts w:ascii="Times New Roman" w:hAnsi="Times New Roman" w:cs="Times New Roman"/>
    </w:rPr>
  </w:style>
  <w:style w:type="character" w:customStyle="1" w:styleId="WW8Num33z1">
    <w:name w:val="WW8Num33z1"/>
    <w:qFormat/>
    <w:rsid w:val="00A52E4B"/>
    <w:rPr>
      <w:rFonts w:ascii="Courier New" w:hAnsi="Courier New" w:cs="Courier New"/>
    </w:rPr>
  </w:style>
  <w:style w:type="character" w:customStyle="1" w:styleId="WW8Num33z2">
    <w:name w:val="WW8Num33z2"/>
    <w:qFormat/>
    <w:rsid w:val="00A52E4B"/>
    <w:rPr>
      <w:rFonts w:ascii="Wingdings" w:hAnsi="Wingdings" w:cs="Wingdings"/>
    </w:rPr>
  </w:style>
  <w:style w:type="character" w:customStyle="1" w:styleId="WW8Num33z3">
    <w:name w:val="WW8Num33z3"/>
    <w:qFormat/>
    <w:rsid w:val="00A52E4B"/>
    <w:rPr>
      <w:rFonts w:ascii="Symbol" w:hAnsi="Symbol" w:cs="Symbol"/>
    </w:rPr>
  </w:style>
  <w:style w:type="character" w:customStyle="1" w:styleId="WW8Num34z0">
    <w:name w:val="WW8Num34z0"/>
    <w:qFormat/>
    <w:rsid w:val="00A52E4B"/>
    <w:rPr>
      <w:rFonts w:ascii="Times New Roman" w:hAnsi="Times New Roman" w:cs="Times New Roman"/>
    </w:rPr>
  </w:style>
  <w:style w:type="character" w:customStyle="1" w:styleId="WW8Num34z1">
    <w:name w:val="WW8Num34z1"/>
    <w:qFormat/>
    <w:rsid w:val="00A52E4B"/>
    <w:rPr>
      <w:rFonts w:ascii="Courier New" w:hAnsi="Courier New" w:cs="Courier New"/>
    </w:rPr>
  </w:style>
  <w:style w:type="character" w:customStyle="1" w:styleId="WW8Num34z2">
    <w:name w:val="WW8Num34z2"/>
    <w:qFormat/>
    <w:rsid w:val="00A52E4B"/>
    <w:rPr>
      <w:rFonts w:ascii="Wingdings" w:hAnsi="Wingdings" w:cs="Wingdings"/>
    </w:rPr>
  </w:style>
  <w:style w:type="character" w:customStyle="1" w:styleId="WW8Num34z3">
    <w:name w:val="WW8Num34z3"/>
    <w:qFormat/>
    <w:rsid w:val="00A52E4B"/>
    <w:rPr>
      <w:rFonts w:ascii="Symbol" w:hAnsi="Symbol" w:cs="Symbol"/>
    </w:rPr>
  </w:style>
  <w:style w:type="character" w:customStyle="1" w:styleId="WW8Num35z0">
    <w:name w:val="WW8Num35z0"/>
    <w:qFormat/>
    <w:rsid w:val="00A52E4B"/>
    <w:rPr>
      <w:rFonts w:ascii="Symbol" w:hAnsi="Symbol" w:cs="Symbol"/>
    </w:rPr>
  </w:style>
  <w:style w:type="character" w:customStyle="1" w:styleId="WW8Num35z1">
    <w:name w:val="WW8Num35z1"/>
    <w:qFormat/>
    <w:rsid w:val="00A52E4B"/>
    <w:rPr>
      <w:rFonts w:ascii="Courier New" w:hAnsi="Courier New" w:cs="Courier New"/>
    </w:rPr>
  </w:style>
  <w:style w:type="character" w:customStyle="1" w:styleId="WW8Num35z2">
    <w:name w:val="WW8Num35z2"/>
    <w:qFormat/>
    <w:rsid w:val="00A52E4B"/>
    <w:rPr>
      <w:rFonts w:ascii="Wingdings" w:hAnsi="Wingdings" w:cs="Wingdings"/>
    </w:rPr>
  </w:style>
  <w:style w:type="character" w:customStyle="1" w:styleId="10">
    <w:name w:val="Основной шрифт абзаца1"/>
    <w:link w:val="1"/>
    <w:qFormat/>
    <w:rsid w:val="00A52E4B"/>
  </w:style>
  <w:style w:type="character" w:customStyle="1" w:styleId="HTML">
    <w:name w:val="Стандартный HTML Знак"/>
    <w:qFormat/>
    <w:rsid w:val="00A52E4B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qFormat/>
    <w:rsid w:val="00A52E4B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4"/>
    <w:qFormat/>
    <w:rsid w:val="00A52E4B"/>
  </w:style>
  <w:style w:type="character" w:customStyle="1" w:styleId="-">
    <w:name w:val="Интернет-ссылка"/>
    <w:qFormat/>
    <w:rsid w:val="00A52E4B"/>
    <w:rPr>
      <w:color w:val="0000FF"/>
      <w:u w:val="single"/>
    </w:rPr>
  </w:style>
  <w:style w:type="character" w:customStyle="1" w:styleId="11">
    <w:name w:val="Строгий1"/>
    <w:qFormat/>
    <w:rsid w:val="00A52E4B"/>
    <w:rPr>
      <w:rFonts w:cs="Times New Roman"/>
      <w:b/>
    </w:rPr>
  </w:style>
  <w:style w:type="character" w:customStyle="1" w:styleId="a7">
    <w:name w:val="Символ нумерации"/>
    <w:qFormat/>
    <w:rsid w:val="00A52E4B"/>
  </w:style>
  <w:style w:type="character" w:customStyle="1" w:styleId="HTML0">
    <w:name w:val="Стандартний HTML Знак"/>
    <w:basedOn w:val="a0"/>
    <w:link w:val="HTML1"/>
    <w:qFormat/>
    <w:rsid w:val="00A52E4B"/>
    <w:rPr>
      <w:rFonts w:ascii="Courier New" w:eastAsia="Times New Roman" w:hAnsi="Courier New"/>
      <w:lang w:eastAsia="zh-CN"/>
    </w:rPr>
  </w:style>
  <w:style w:type="character" w:customStyle="1" w:styleId="a8">
    <w:name w:val="Нижний колонтитул Знак"/>
    <w:basedOn w:val="a0"/>
    <w:qFormat/>
    <w:rsid w:val="00A52E4B"/>
    <w:rPr>
      <w:rFonts w:eastAsia="Times New Roman" w:cs="Calibri"/>
      <w:color w:val="000000"/>
      <w:lang w:val="ru-RU" w:eastAsia="zh-CN"/>
    </w:rPr>
  </w:style>
  <w:style w:type="character" w:styleId="a9">
    <w:name w:val="Strong"/>
    <w:basedOn w:val="a0"/>
    <w:uiPriority w:val="22"/>
    <w:qFormat/>
    <w:locked/>
    <w:rsid w:val="00466311"/>
    <w:rPr>
      <w:b/>
      <w:bCs/>
    </w:rPr>
  </w:style>
  <w:style w:type="character" w:customStyle="1" w:styleId="rvts23">
    <w:name w:val="rvts23"/>
    <w:qFormat/>
  </w:style>
  <w:style w:type="character" w:customStyle="1" w:styleId="rvts0">
    <w:name w:val="rvts0"/>
    <w:basedOn w:val="a0"/>
    <w:qFormat/>
  </w:style>
  <w:style w:type="character" w:customStyle="1" w:styleId="aa">
    <w:name w:val="Виділення жирним"/>
    <w:qFormat/>
    <w:rPr>
      <w:b/>
      <w:bCs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rsid w:val="00DF428E"/>
    <w:pPr>
      <w:spacing w:after="140" w:line="276" w:lineRule="auto"/>
    </w:pPr>
  </w:style>
  <w:style w:type="paragraph" w:styleId="ad">
    <w:name w:val="List"/>
    <w:basedOn w:val="ac"/>
    <w:rsid w:val="00DF428E"/>
    <w:rPr>
      <w:rFonts w:cs="Arial"/>
    </w:rPr>
  </w:style>
  <w:style w:type="paragraph" w:styleId="ae">
    <w:name w:val="caption"/>
    <w:basedOn w:val="a"/>
    <w:qFormat/>
    <w:rsid w:val="00DF428E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Arial Unicode MS"/>
    </w:rPr>
  </w:style>
  <w:style w:type="paragraph" w:customStyle="1" w:styleId="af0">
    <w:name w:val="Покажчик"/>
    <w:basedOn w:val="a"/>
    <w:qFormat/>
    <w:rsid w:val="00A52E4B"/>
    <w:pPr>
      <w:suppressLineNumbers/>
      <w:suppressAutoHyphens/>
    </w:pPr>
    <w:rPr>
      <w:rFonts w:cs="FreeSans"/>
      <w:color w:val="000000"/>
      <w:sz w:val="20"/>
      <w:szCs w:val="20"/>
      <w:lang w:eastAsia="zh-CN"/>
    </w:rPr>
  </w:style>
  <w:style w:type="paragraph" w:styleId="af1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2">
    <w:name w:val="index heading"/>
    <w:basedOn w:val="a"/>
    <w:qFormat/>
    <w:rsid w:val="00DF428E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locked/>
    <w:rsid w:val="00A52E4B"/>
    <w:pPr>
      <w:keepNext/>
      <w:suppressAutoHyphens/>
      <w:spacing w:before="240" w:after="60"/>
      <w:outlineLvl w:val="0"/>
    </w:pPr>
    <w:rPr>
      <w:rFonts w:ascii="Calibri Light" w:hAnsi="Calibri Light"/>
      <w:b/>
      <w:bCs/>
      <w:color w:val="000000"/>
      <w:kern w:val="2"/>
      <w:sz w:val="32"/>
      <w:szCs w:val="32"/>
      <w:lang w:eastAsia="zh-CN"/>
    </w:rPr>
  </w:style>
  <w:style w:type="paragraph" w:customStyle="1" w:styleId="12">
    <w:name w:val="Заголовок1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13">
    <w:name w:val="Название объекта1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14">
    <w:name w:val="Указатель1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af3">
    <w:name w:val="List Paragraph"/>
    <w:basedOn w:val="a"/>
    <w:qFormat/>
    <w:rsid w:val="00827F46"/>
    <w:pPr>
      <w:ind w:left="720"/>
      <w:contextualSpacing/>
    </w:pPr>
  </w:style>
  <w:style w:type="paragraph" w:customStyle="1" w:styleId="af4">
    <w:name w:val="Верхний и нижний колонтитулы"/>
    <w:basedOn w:val="a"/>
    <w:qFormat/>
    <w:rsid w:val="00DF428E"/>
  </w:style>
  <w:style w:type="paragraph" w:customStyle="1" w:styleId="15">
    <w:name w:val="Верхний колонтитул1"/>
    <w:basedOn w:val="a"/>
    <w:qFormat/>
    <w:rsid w:val="00BC64E9"/>
    <w:pPr>
      <w:tabs>
        <w:tab w:val="center" w:pos="4677"/>
        <w:tab w:val="right" w:pos="9355"/>
      </w:tabs>
    </w:pPr>
  </w:style>
  <w:style w:type="paragraph" w:styleId="af5">
    <w:name w:val="Balloon Text"/>
    <w:basedOn w:val="a"/>
    <w:unhideWhenUsed/>
    <w:qFormat/>
    <w:rsid w:val="00071902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12959"/>
    <w:pPr>
      <w:widowControl w:val="0"/>
      <w:suppressAutoHyphens/>
    </w:pPr>
    <w:rPr>
      <w:rFonts w:ascii="Times New Roman" w:eastAsia="Andale Sans UI" w:hAnsi="Times New Roman" w:cs="Tahoma"/>
      <w:color w:val="00000A"/>
      <w:kern w:val="2"/>
      <w:sz w:val="24"/>
      <w:szCs w:val="24"/>
    </w:rPr>
  </w:style>
  <w:style w:type="paragraph" w:customStyle="1" w:styleId="af6">
    <w:name w:val="Содержимое врезки"/>
    <w:basedOn w:val="a"/>
    <w:qFormat/>
    <w:rsid w:val="00DF428E"/>
  </w:style>
  <w:style w:type="paragraph" w:customStyle="1" w:styleId="40">
    <w:name w:val="Заголовок4"/>
    <w:basedOn w:val="a"/>
    <w:next w:val="ac"/>
    <w:qFormat/>
    <w:rsid w:val="00A52E4B"/>
    <w:pPr>
      <w:keepNext/>
      <w:suppressAutoHyphens/>
      <w:spacing w:before="240" w:after="120"/>
    </w:pPr>
    <w:rPr>
      <w:rFonts w:eastAsia="Noto Sans CJK SC Regular" w:cs="FreeSans"/>
      <w:color w:val="000000"/>
      <w:sz w:val="28"/>
      <w:szCs w:val="28"/>
      <w:lang w:eastAsia="zh-CN"/>
    </w:rPr>
  </w:style>
  <w:style w:type="paragraph" w:customStyle="1" w:styleId="50">
    <w:name w:val="Название объекта5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0">
    <w:name w:val="Заголовок3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41">
    <w:name w:val="Название объекта4"/>
    <w:basedOn w:val="a"/>
    <w:qFormat/>
    <w:rsid w:val="00A52E4B"/>
    <w:pPr>
      <w:suppressLineNumbers/>
      <w:suppressAutoHyphens/>
      <w:spacing w:before="120" w:after="120"/>
    </w:pPr>
    <w:rPr>
      <w:rFonts w:cs="Lohit Devanagari"/>
      <w:i/>
      <w:iCs/>
      <w:color w:val="000000"/>
      <w:lang w:eastAsia="zh-CN"/>
    </w:rPr>
  </w:style>
  <w:style w:type="paragraph" w:customStyle="1" w:styleId="31">
    <w:name w:val="Название объекта3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32">
    <w:name w:val="Указатель3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customStyle="1" w:styleId="20">
    <w:name w:val="Заголовок2"/>
    <w:basedOn w:val="a"/>
    <w:next w:val="ac"/>
    <w:qFormat/>
    <w:rsid w:val="00A52E4B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21">
    <w:name w:val="Название объекта2"/>
    <w:basedOn w:val="a"/>
    <w:qFormat/>
    <w:rsid w:val="00A52E4B"/>
    <w:pPr>
      <w:suppressLineNumbers/>
      <w:suppressAutoHyphens/>
      <w:spacing w:before="120" w:after="120"/>
    </w:pPr>
    <w:rPr>
      <w:rFonts w:ascii="Calibri" w:hAnsi="Calibri" w:cs="Mangal"/>
      <w:i/>
      <w:iCs/>
      <w:color w:val="000000"/>
      <w:lang w:eastAsia="zh-CN"/>
    </w:rPr>
  </w:style>
  <w:style w:type="paragraph" w:customStyle="1" w:styleId="22">
    <w:name w:val="Указатель2"/>
    <w:basedOn w:val="a"/>
    <w:qFormat/>
    <w:rsid w:val="00A52E4B"/>
    <w:pPr>
      <w:suppressLineNumbers/>
      <w:suppressAutoHyphens/>
    </w:pPr>
    <w:rPr>
      <w:rFonts w:ascii="Calibri" w:hAnsi="Calibri" w:cs="Mangal"/>
      <w:color w:val="000000"/>
      <w:sz w:val="20"/>
      <w:szCs w:val="20"/>
      <w:lang w:eastAsia="zh-CN"/>
    </w:rPr>
  </w:style>
  <w:style w:type="paragraph" w:styleId="HTML1">
    <w:name w:val="HTML Preformatted"/>
    <w:basedOn w:val="a"/>
    <w:link w:val="HTML0"/>
    <w:qFormat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paragraph" w:customStyle="1" w:styleId="16">
    <w:name w:val="Без интервала1"/>
    <w:qFormat/>
    <w:rsid w:val="00A52E4B"/>
    <w:pPr>
      <w:suppressAutoHyphens/>
    </w:pPr>
    <w:rPr>
      <w:rFonts w:eastAsia="Times New Roman" w:cs="Calibri"/>
      <w:sz w:val="22"/>
      <w:szCs w:val="22"/>
      <w:lang w:val="ru-RU" w:eastAsia="zh-CN"/>
    </w:rPr>
  </w:style>
  <w:style w:type="paragraph" w:customStyle="1" w:styleId="rvps2">
    <w:name w:val="rvps2"/>
    <w:basedOn w:val="a"/>
    <w:qFormat/>
    <w:rsid w:val="00A52E4B"/>
    <w:pPr>
      <w:spacing w:before="280" w:after="280"/>
    </w:pPr>
    <w:rPr>
      <w:lang w:eastAsia="zh-CN"/>
    </w:rPr>
  </w:style>
  <w:style w:type="paragraph" w:customStyle="1" w:styleId="210">
    <w:name w:val="Основной текст 21"/>
    <w:basedOn w:val="a"/>
    <w:qFormat/>
    <w:rsid w:val="00A52E4B"/>
    <w:pPr>
      <w:suppressAutoHyphens/>
    </w:pPr>
    <w:rPr>
      <w:color w:val="000000"/>
      <w:sz w:val="28"/>
      <w:szCs w:val="28"/>
      <w:lang w:eastAsia="zh-CN"/>
    </w:rPr>
  </w:style>
  <w:style w:type="paragraph" w:customStyle="1" w:styleId="17">
    <w:name w:val="Нижний колонтитул1"/>
    <w:basedOn w:val="a"/>
    <w:qFormat/>
    <w:rsid w:val="00A52E4B"/>
    <w:pPr>
      <w:tabs>
        <w:tab w:val="center" w:pos="4677"/>
        <w:tab w:val="right" w:pos="9355"/>
      </w:tabs>
      <w:suppressAutoHyphens/>
    </w:pPr>
    <w:rPr>
      <w:rFonts w:ascii="Calibri" w:hAnsi="Calibri" w:cs="Calibri"/>
      <w:color w:val="000000"/>
      <w:sz w:val="20"/>
      <w:szCs w:val="20"/>
      <w:lang w:eastAsia="zh-CN"/>
    </w:rPr>
  </w:style>
  <w:style w:type="paragraph" w:customStyle="1" w:styleId="18">
    <w:name w:val="Обычный (веб)1"/>
    <w:basedOn w:val="a"/>
    <w:qFormat/>
    <w:rsid w:val="00A52E4B"/>
    <w:pPr>
      <w:suppressAutoHyphens/>
      <w:spacing w:before="280" w:after="280"/>
    </w:pPr>
    <w:rPr>
      <w:rFonts w:ascii="Calibri" w:hAnsi="Calibri" w:cs="Calibri"/>
      <w:color w:val="000000"/>
      <w:lang w:eastAsia="zh-CN"/>
    </w:rPr>
  </w:style>
  <w:style w:type="paragraph" w:customStyle="1" w:styleId="19">
    <w:name w:val="Абзац списка1"/>
    <w:basedOn w:val="a"/>
    <w:qFormat/>
    <w:rsid w:val="00A52E4B"/>
    <w:pPr>
      <w:suppressAutoHyphens/>
      <w:spacing w:after="200"/>
      <w:ind w:left="720"/>
      <w:contextualSpacing/>
    </w:pPr>
    <w:rPr>
      <w:rFonts w:ascii="Calibri" w:eastAsia="Calibri" w:hAnsi="Calibri"/>
      <w:color w:val="000000"/>
      <w:sz w:val="20"/>
      <w:szCs w:val="20"/>
      <w:lang w:eastAsia="zh-CN"/>
    </w:rPr>
  </w:style>
  <w:style w:type="paragraph" w:customStyle="1" w:styleId="af7">
    <w:name w:val="Верхній і нижній колонтитули"/>
    <w:basedOn w:val="a"/>
    <w:qFormat/>
  </w:style>
  <w:style w:type="paragraph" w:styleId="af8">
    <w:name w:val="header"/>
    <w:basedOn w:val="a"/>
  </w:style>
  <w:style w:type="paragraph" w:styleId="af9">
    <w:name w:val="Normal (Web)"/>
    <w:basedOn w:val="a"/>
    <w:qFormat/>
    <w:pPr>
      <w:spacing w:beforeAutospacing="1" w:afterAutospacing="1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FC2A-5208-4C5E-8206-A3E46BC5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15614</Words>
  <Characters>8901</Characters>
  <Application>Microsoft Office Word</Application>
  <DocSecurity>0</DocSecurity>
  <Lines>74</Lines>
  <Paragraphs>48</Paragraphs>
  <ScaleCrop>false</ScaleCrop>
  <Company>Reanimator Extreme Edition</Company>
  <LinksUpToDate>false</LinksUpToDate>
  <CharactersWithSpaces>24467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30</cp:revision>
  <cp:lastPrinted>2020-12-28T12:48:00Z</cp:lastPrinted>
  <dcterms:created xsi:type="dcterms:W3CDTF">2020-10-12T05:58:00Z</dcterms:created>
  <dcterms:modified xsi:type="dcterms:W3CDTF">2021-01-05T12:31:00Z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