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BEF9F01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7E6A57" w:rsidRPr="007E6A57">
        <w:rPr>
          <w:rStyle w:val="h-select-al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UA-2021-10-18-004855-c</w:t>
      </w:r>
      <w:r w:rsidR="007E6A57" w:rsidRPr="007E6A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FA2E364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Реалізація </w:t>
      </w:r>
      <w:proofErr w:type="spellStart"/>
      <w:r w:rsidR="007E6A57">
        <w:rPr>
          <w:rFonts w:ascii="Times New Roman" w:eastAsia="SimSun" w:hAnsi="Times New Roman" w:cs="Times New Roman"/>
          <w:b/>
          <w:sz w:val="24"/>
          <w:szCs w:val="24"/>
        </w:rPr>
        <w:t>проєкту</w:t>
      </w:r>
      <w:proofErr w:type="spellEnd"/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 «Громадський бюджет 2021»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37DE6F8A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DC1CFB">
        <w:rPr>
          <w:rFonts w:ascii="Times New Roman" w:hAnsi="Times New Roman" w:cs="Times New Roman"/>
          <w:sz w:val="24"/>
          <w:szCs w:val="24"/>
        </w:rPr>
        <w:t xml:space="preserve">придбання </w:t>
      </w:r>
      <w:r w:rsidR="007E6A57">
        <w:rPr>
          <w:rFonts w:ascii="Times New Roman" w:hAnsi="Times New Roman" w:cs="Times New Roman"/>
          <w:sz w:val="24"/>
          <w:szCs w:val="24"/>
        </w:rPr>
        <w:t xml:space="preserve">вуличних тренажерів на реалізацію </w:t>
      </w:r>
      <w:proofErr w:type="spellStart"/>
      <w:r w:rsidR="007E6A5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7E6A57">
        <w:rPr>
          <w:rFonts w:ascii="Times New Roman" w:hAnsi="Times New Roman" w:cs="Times New Roman"/>
          <w:sz w:val="24"/>
          <w:szCs w:val="24"/>
        </w:rPr>
        <w:t xml:space="preserve"> «Громадський бюджет 2021», для забезпечення спортивного дозвілля та відпочинку населення громади.</w:t>
      </w:r>
    </w:p>
    <w:p w14:paraId="4438FD7F" w14:textId="77777777" w:rsidR="0093655B" w:rsidRPr="0093655B" w:rsidRDefault="0093655B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77777777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E6A57" w:rsidRPr="007E6A57">
        <w:rPr>
          <w:rStyle w:val="h-select-al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UA-2021-10-18-004855-c</w:t>
      </w:r>
      <w:r w:rsidR="007E6A57" w:rsidRPr="007E6A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792CB56D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 xml:space="preserve">: </w:t>
      </w:r>
      <w:r w:rsidR="007E6A57">
        <w:rPr>
          <w:color w:val="000000"/>
          <w:lang w:val="uk-UA"/>
        </w:rPr>
        <w:t>Вуличні тренажери, код ДК 021:2015- 37440000-4 Інвентар для фітнесу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9323526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>: 221000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7E6A57">
        <w:rPr>
          <w:rFonts w:ascii="Times New Roman" w:eastAsia="Times New Roman" w:hAnsi="Times New Roman" w:cs="Times New Roman"/>
          <w:sz w:val="24"/>
          <w:szCs w:val="24"/>
        </w:rPr>
        <w:t xml:space="preserve">(Двісті двадцять одна </w:t>
      </w:r>
      <w:r w:rsidR="0093655B">
        <w:rPr>
          <w:rFonts w:ascii="Times New Roman" w:eastAsia="Times New Roman" w:hAnsi="Times New Roman" w:cs="Times New Roman"/>
          <w:sz w:val="24"/>
          <w:szCs w:val="24"/>
        </w:rPr>
        <w:t>тисяч</w:t>
      </w:r>
      <w:r w:rsidR="007E6A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6E21D70D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 xml:space="preserve">лом під назвою Технічні характеристики </w:t>
      </w:r>
      <w:r w:rsidR="00FB5CD9">
        <w:rPr>
          <w:rFonts w:ascii="Times New Roman" w:hAnsi="Times New Roman"/>
        </w:rPr>
        <w:t xml:space="preserve"> в документації, яка прикріплена до закупівлі, можна переглянути за посиланням</w:t>
      </w:r>
      <w:r w:rsidR="00033640">
        <w:rPr>
          <w:rFonts w:ascii="Times New Roman" w:hAnsi="Times New Roman"/>
        </w:rPr>
        <w:t xml:space="preserve"> </w:t>
      </w:r>
      <w:hyperlink r:id="rId9" w:history="1">
        <w:r w:rsidR="007E6A57" w:rsidRPr="00E85476">
          <w:rPr>
            <w:rStyle w:val="a5"/>
            <w:rFonts w:ascii="Times New Roman" w:hAnsi="Times New Roman"/>
          </w:rPr>
          <w:t>https://prozorro.gov.ua/tender/UA-2021-10-18-004855-c</w:t>
        </w:r>
      </w:hyperlink>
      <w:r w:rsidR="007E6A57">
        <w:rPr>
          <w:rFonts w:ascii="Times New Roman" w:hAnsi="Times New Roman"/>
        </w:rPr>
        <w:t xml:space="preserve"> .</w:t>
      </w:r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8C283AE" w14:textId="38C2FD05" w:rsidR="00573EB5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6AD6" w14:textId="77777777" w:rsidR="000557C5" w:rsidRDefault="000557C5">
      <w:pPr>
        <w:spacing w:after="0" w:line="240" w:lineRule="auto"/>
      </w:pPr>
      <w:r>
        <w:separator/>
      </w:r>
    </w:p>
  </w:endnote>
  <w:endnote w:type="continuationSeparator" w:id="0">
    <w:p w14:paraId="4EE03719" w14:textId="77777777" w:rsidR="000557C5" w:rsidRDefault="0005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0557C5">
    <w:pPr>
      <w:pStyle w:val="aa"/>
    </w:pPr>
  </w:p>
  <w:p w14:paraId="07AA2B03" w14:textId="77777777" w:rsidR="00181027" w:rsidRDefault="000557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CA5B8" w14:textId="77777777" w:rsidR="000557C5" w:rsidRDefault="000557C5">
      <w:pPr>
        <w:spacing w:after="0" w:line="240" w:lineRule="auto"/>
      </w:pPr>
      <w:r>
        <w:separator/>
      </w:r>
    </w:p>
  </w:footnote>
  <w:footnote w:type="continuationSeparator" w:id="0">
    <w:p w14:paraId="53E1FCA7" w14:textId="77777777" w:rsidR="000557C5" w:rsidRDefault="0005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0-18-00485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13811-3FD7-4CAD-8204-00C2C535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2021-10-18T10:41:00Z</cp:lastPrinted>
  <dcterms:created xsi:type="dcterms:W3CDTF">2021-10-18T10:42:00Z</dcterms:created>
  <dcterms:modified xsi:type="dcterms:W3CDTF">2021-10-18T10:42:00Z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