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04 вересня 2020 року                                                                                      № </w:t>
      </w:r>
      <w:r>
        <w:rPr>
          <w:sz w:val="28"/>
          <w:szCs w:val="28"/>
          <w:lang w:val="en-US"/>
        </w:rPr>
        <w:t>38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bookmarkStart w:id="0" w:name="__DdeLink__410_680004578"/>
      <w:r>
        <w:rPr>
          <w:color w:val="111111"/>
          <w:sz w:val="28"/>
          <w:szCs w:val="28"/>
        </w:rPr>
        <w:t xml:space="preserve"> -</w:t>
      </w:r>
      <w:bookmarkEnd w:id="0"/>
      <w:r>
        <w:rPr>
          <w:color w:val="111111"/>
          <w:sz w:val="28"/>
          <w:szCs w:val="28"/>
        </w:rPr>
        <w:t xml:space="preserve">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 - 6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Шинкарчук Ю.С. - заступник міського голови, головуючий;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 Радість Н.А.,  Романько М.О., Сивинська І.В.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4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 Гладкий І.С., Дядюнова О.А., Сорока О.М.</w:t>
      </w:r>
    </w:p>
    <w:p>
      <w:pPr>
        <w:pStyle w:val="Normal"/>
        <w:spacing w:lineRule="atLeast" w:line="10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Костогриз А.М. - начальник відділу освіти,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Мірошник О.О. - начальник відділу організаційно-інформаційної роботи, документообігу та управління персоналом,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 xml:space="preserve"> Приходько О.В. - начальник відділу архітектури, містобудування та надзвичайних ситуацій.</w:t>
      </w:r>
    </w:p>
    <w:p>
      <w:pPr>
        <w:pStyle w:val="Normal"/>
        <w:ind w:hanging="0"/>
        <w:jc w:val="both"/>
        <w:rPr>
          <w:rFonts w:eastAsia="Segoe UI" w:cs="Calibri"/>
          <w:color w:val="000000"/>
          <w:sz w:val="24"/>
          <w:szCs w:val="24"/>
          <w:lang w:val="uk-UA" w:eastAsia="uk-UA"/>
        </w:rPr>
      </w:pPr>
      <w:r>
        <w:rPr>
          <w:rFonts w:eastAsia="Segoe UI" w:cs="Calibri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>1.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>Про затвердження проектно-кошторисної документації на об’єкт будівництва:  „Реконструкція існуючого громадського будинку (дискоклубу) в літній кінотеатр за адресою: вул. Покровська, 9 в м. Решетилівка  Решетилівського району Полтавської області</w:t>
      </w:r>
      <w:r>
        <w:rPr>
          <w:rFonts w:cs="Times New Roman"/>
          <w:b w:val="false"/>
          <w:bCs w:val="false"/>
          <w:color w:val="00000A"/>
          <w:sz w:val="28"/>
          <w:szCs w:val="28"/>
          <w:highlight w:val="white"/>
          <w:shd w:fill="FFFFFF" w:val="clear"/>
          <w:lang w:val="uk-UA" w:eastAsia="ru-RU" w:bidi="ar-SA"/>
        </w:rPr>
        <w:t>”</w:t>
      </w: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 xml:space="preserve"> .</w:t>
      </w:r>
    </w:p>
    <w:p>
      <w:pPr>
        <w:pStyle w:val="Normal"/>
        <w:bidi w:val="0"/>
        <w:ind w:firstLine="737"/>
        <w:jc w:val="both"/>
        <w:rPr/>
      </w:pPr>
      <w:r>
        <w:rPr>
          <w:rFonts w:cs="Calibri"/>
          <w:sz w:val="28"/>
          <w:szCs w:val="28"/>
        </w:rPr>
        <w:t>Доповідає: Приходько О.В. – начальник відділу архітектури, містобудування та надзвичайних ситуацій.</w:t>
      </w:r>
    </w:p>
    <w:p>
      <w:pPr>
        <w:pStyle w:val="Western"/>
        <w:bidi w:val="0"/>
        <w:spacing w:beforeAutospacing="0" w:before="52" w:after="0"/>
        <w:ind w:firstLine="708"/>
        <w:jc w:val="left"/>
        <w:rPr/>
      </w:pPr>
      <w:r>
        <w:rPr>
          <w:rFonts w:cs="Calibri"/>
          <w:sz w:val="28"/>
          <w:szCs w:val="28"/>
          <w:lang w:val="uk-UA"/>
        </w:rPr>
        <w:t>2</w:t>
      </w:r>
      <w:r>
        <w:rPr>
          <w:rFonts w:cs="Calibri"/>
          <w:sz w:val="28"/>
          <w:szCs w:val="28"/>
        </w:rPr>
        <w:t xml:space="preserve">. </w:t>
      </w:r>
      <w:r>
        <w:rPr>
          <w:rFonts w:cs="Calibri"/>
          <w:color w:val="000000"/>
          <w:sz w:val="28"/>
          <w:szCs w:val="28"/>
          <w:highlight w:val="white"/>
          <w:lang w:val="uk-UA" w:eastAsia="uk-UA" w:bidi="uk-UA"/>
        </w:rPr>
        <w:t xml:space="preserve"> </w:t>
      </w:r>
      <w:bookmarkStart w:id="1" w:name="__DdeLink__853_920244672"/>
      <w:r>
        <w:rPr>
          <w:rFonts w:cs="Calibri"/>
          <w:color w:val="000000"/>
          <w:sz w:val="28"/>
          <w:szCs w:val="28"/>
          <w:highlight w:val="white"/>
          <w:lang w:val="uk-UA" w:eastAsia="uk-UA" w:bidi="uk-UA"/>
        </w:rPr>
        <w:t>Різне.</w:t>
      </w:r>
      <w:bookmarkEnd w:id="1"/>
    </w:p>
    <w:p>
      <w:pPr>
        <w:pStyle w:val="Normal"/>
        <w:jc w:val="both"/>
        <w:rPr>
          <w:rFonts w:cs="Times New Roman"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/>
        </w:rPr>
        <w:tab/>
        <w:t>Шинкарчук Ю.С. - заступник міського голови</w:t>
      </w:r>
      <w:r>
        <w:rPr>
          <w:rFonts w:cs="Times New Roman"/>
          <w:color w:val="000000"/>
          <w:sz w:val="28"/>
          <w:szCs w:val="28"/>
          <w:lang w:eastAsia="en-US"/>
        </w:rPr>
        <w:t>, запропонував проголосувати за порядок денний за основу.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>Костогриз А.М.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cs="Times New Roman"/>
          <w:color w:val="000000"/>
          <w:sz w:val="28"/>
          <w:szCs w:val="28"/>
          <w:lang w:eastAsia="en-US"/>
        </w:rPr>
        <w:t>начальник відділу освіти</w:t>
      </w:r>
      <w:r>
        <w:rPr>
          <w:rFonts w:cs="Times New Roman"/>
          <w:color w:val="000000"/>
          <w:sz w:val="28"/>
          <w:szCs w:val="28"/>
          <w:lang w:eastAsia="en-US"/>
        </w:rPr>
        <w:t>, запропонува</w:t>
      </w:r>
      <w:r>
        <w:rPr>
          <w:rFonts w:cs="Times New Roman"/>
          <w:color w:val="000000"/>
          <w:sz w:val="28"/>
          <w:szCs w:val="28"/>
          <w:lang w:eastAsia="en-US"/>
        </w:rPr>
        <w:t>ла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включити до порядку денного питання: ,,Про встановлення доплат </w:t>
      </w:r>
      <w:r>
        <w:rPr>
          <w:rFonts w:cs="Times New Roman"/>
          <w:color w:val="000000"/>
          <w:sz w:val="28"/>
          <w:szCs w:val="28"/>
          <w:lang w:eastAsia="uk-UA"/>
        </w:rPr>
        <w:t>педагогічним працівникам  закладів освіти Решетилівської міської ради, які працюють в інклюзивних класах (групах)”.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uk-UA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Доповідає: 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Костогриз А.М.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- 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начальник відділу освіти.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/>
        </w:rPr>
        <w:tab/>
        <w:t>Шинкарчук Ю.С. - заступник міського голови</w:t>
      </w:r>
      <w:r>
        <w:rPr>
          <w:rFonts w:cs="Times New Roman"/>
          <w:color w:val="000000"/>
          <w:sz w:val="28"/>
          <w:szCs w:val="28"/>
          <w:lang w:eastAsia="en-US"/>
        </w:rPr>
        <w:t xml:space="preserve">, запропонував проголосувати за порядок денний </w:t>
      </w:r>
      <w:r>
        <w:rPr>
          <w:rFonts w:cs="Times New Roman"/>
          <w:color w:val="000000"/>
          <w:sz w:val="28"/>
          <w:szCs w:val="28"/>
          <w:lang w:eastAsia="en-US"/>
        </w:rPr>
        <w:t>в цілому</w:t>
      </w:r>
      <w:r>
        <w:rPr>
          <w:rFonts w:cs="Times New Roman"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  <w:tab/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ab/>
      </w:r>
      <w:r>
        <w:rPr>
          <w:rFonts w:eastAsia="Segoe UI" w:cs="Calibri"/>
          <w:color w:val="000000"/>
          <w:sz w:val="28"/>
          <w:szCs w:val="28"/>
          <w:lang w:val="uk-UA" w:eastAsia="uk-UA" w:bidi="ar-SA"/>
        </w:rPr>
        <w:t>Приходька О.В. – начальника відділу архітектури, містобудування та надзвичайних ситуацій, який запропонував: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color w:val="000000"/>
          <w:sz w:val="28"/>
          <w:szCs w:val="28"/>
          <w:lang w:val="uk-UA" w:eastAsia="uk-UA" w:bidi="ar-SA"/>
        </w:rPr>
        <w:tab/>
        <w:t>Затвердити проектно-</w:t>
      </w:r>
      <w:r>
        <w:rPr>
          <w:rFonts w:eastAsia="Segoe UI" w:cs="Calibri"/>
          <w:color w:val="000000"/>
          <w:sz w:val="28"/>
          <w:szCs w:val="28"/>
          <w:lang w:val="uk-UA" w:eastAsia="ru-RU" w:bidi="ar-SA"/>
        </w:rPr>
        <w:t>кошторисну</w:t>
      </w:r>
      <w:r>
        <w:rPr>
          <w:rFonts w:eastAsia="Segoe UI" w:cs="Calibri"/>
          <w:color w:val="000000"/>
          <w:sz w:val="28"/>
          <w:szCs w:val="28"/>
          <w:lang w:val="uk-UA" w:eastAsia="uk-UA" w:bidi="ar-SA"/>
        </w:rPr>
        <w:t xml:space="preserve"> документацію на об’єкт будівництва: </w:t>
      </w:r>
      <w:r>
        <w:rPr>
          <w:rFonts w:eastAsia="Segoe UI" w:cs="Times New Roman"/>
          <w:color w:val="000000"/>
          <w:sz w:val="28"/>
          <w:szCs w:val="28"/>
          <w:lang w:val="uk-UA" w:eastAsia="ru-RU" w:bidi="ar-SA"/>
        </w:rPr>
        <w:t>„Реконструкція існуючого громадського будинку (дискоклубу) в літній кінотеатр за адресою: вул. Покровська, 9 в м. Решетилівка Решетилівського району Полтавської області</w:t>
      </w:r>
      <w:r>
        <w:rPr>
          <w:rFonts w:eastAsia="Segoe UI" w:cs="Times New Roman"/>
          <w:b w:val="false"/>
          <w:bCs w:val="false"/>
          <w:color w:val="00000A"/>
          <w:sz w:val="28"/>
          <w:szCs w:val="28"/>
          <w:shd w:fill="FFFFFF" w:val="clear"/>
          <w:lang w:val="uk-UA" w:eastAsia="ru-RU" w:bidi="ar-SA"/>
        </w:rPr>
        <w:t>”</w:t>
      </w:r>
      <w:r>
        <w:rPr>
          <w:rFonts w:eastAsia="Segoe UI" w:cs="Calibri"/>
          <w:color w:val="000000"/>
          <w:sz w:val="28"/>
          <w:szCs w:val="28"/>
          <w:lang w:val="uk-UA" w:eastAsia="uk-UA" w:bidi="ar-SA"/>
        </w:rPr>
        <w:t xml:space="preserve">, з такими техніко-економічними показниками: </w:t>
      </w:r>
    </w:p>
    <w:p>
      <w:pPr>
        <w:pStyle w:val="Normal"/>
        <w:jc w:val="both"/>
        <w:rPr/>
      </w:pPr>
      <w:r>
        <w:rPr/>
      </w:r>
    </w:p>
    <w:tbl>
      <w:tblPr>
        <w:tblW w:w="968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8"/>
        <w:gridCol w:w="1752"/>
        <w:gridCol w:w="1469"/>
        <w:gridCol w:w="1242"/>
        <w:gridCol w:w="1534"/>
      </w:tblGrid>
      <w:tr>
        <w:trPr/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Показник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Одиниця вимірювання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Кількість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Вид будівництва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42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реконструкція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Ступінь вогнестійкості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42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ІІ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Поверховість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поверх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Площа ділянки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vertAlign w:val="superscript"/>
              </w:rPr>
              <w:t>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942,00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Місткість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місце</w:t>
            </w:r>
          </w:p>
        </w:tc>
        <w:tc>
          <w:tcPr>
            <w:tcW w:w="42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250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І черга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ІІ черга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всього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Площа забудови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vertAlign w:val="superscript"/>
              </w:rPr>
              <w:t>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225,40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210,10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435,50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Будівельний об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’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єм 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vertAlign w:val="superscript"/>
              </w:rPr>
              <w:t>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480,50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996,75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1477,25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Загальна площа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vertAlign w:val="superscript"/>
              </w:rPr>
              <w:t>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69,92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69,92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Річні витрати:</w:t>
            </w:r>
          </w:p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 електроенергії</w:t>
            </w:r>
          </w:p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 води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тис. кВт/год</w:t>
            </w:r>
          </w:p>
          <w:p>
            <w:pPr>
              <w:pStyle w:val="Style30"/>
              <w:jc w:val="center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тис. м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vertAlign w:val="superscript"/>
              </w:rPr>
              <w:t>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34,20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0,13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34,20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0,13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Тривалість реконструкції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місяць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</w:p>
        </w:tc>
      </w:tr>
      <w:tr>
        <w:trPr/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Загальна кошторисна вартість у поточних цінах станом на 31.08.2020, у т.ч.:</w:t>
            </w:r>
          </w:p>
          <w:p>
            <w:pPr>
              <w:pStyle w:val="Style3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 будівельні роботи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- устаткування, меблі,інвентар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-  інші витрати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тис.грн.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тис.грн.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тис.грн.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тис.грн.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4271,795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3271,001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41,943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958,851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1450,180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1172,780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-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277,400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5721,975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4443,781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41,943</w:t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3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1236,251</w:t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160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2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- 6, </w:t>
      </w:r>
      <w:bookmarkEnd w:id="2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ab/>
        <w:t>Костогриз А.М. - начальника відділу освіти, яка запропонувала: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Встановити доплати в розмірі 10% педагогічним працівникам за години роботи в інклюзивних класах (групах) закладів освіти міської ради до 31.12.2020 року. </w:t>
      </w:r>
    </w:p>
    <w:p>
      <w:pPr>
        <w:pStyle w:val="Normal"/>
        <w:jc w:val="both"/>
        <w:rPr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3" w:name="__DdeLink__708_171829117411"/>
      <w:r>
        <w:rPr>
          <w:rFonts w:cs="Times New Roman"/>
          <w:color w:val="333333"/>
          <w:sz w:val="28"/>
          <w:szCs w:val="28"/>
          <w:lang w:eastAsia="uk-UA"/>
        </w:rPr>
        <w:t>         </w:t>
      </w:r>
      <w:bookmarkEnd w:id="3"/>
      <w:r>
        <w:rPr>
          <w:sz w:val="28"/>
          <w:szCs w:val="28"/>
        </w:rPr>
        <w:t>2.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>Керівникам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закладів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освіти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міської ради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(Круговий В.І., Кругова Т.І., Москаленко Л.І., Найдьон Л.В., Платко І.В., Тищенко Л.М.):</w:t>
      </w:r>
    </w:p>
    <w:p>
      <w:pPr>
        <w:pStyle w:val="ListParagraph"/>
        <w:ind w:left="0" w:firstLine="68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uk-UA"/>
        </w:rPr>
        <w:t xml:space="preserve">1) подати накази із затвердженням списку педагогічних працівників закладу, які працюють в інклюзивних класах (групах) у відділ бухгалтерського обліку,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uk-UA"/>
        </w:rPr>
        <w:t>звітності та адміністративно-господарського забезпечення виконавчого комітету Решетилівської міської ради</w:t>
      </w:r>
      <w:r>
        <w:rPr>
          <w:rFonts w:cs="Times New Roman" w:ascii="Times New Roman" w:hAnsi="Times New Roman"/>
          <w:color w:val="000000"/>
          <w:sz w:val="28"/>
          <w:szCs w:val="28"/>
          <w:lang w:eastAsia="uk-UA"/>
        </w:rPr>
        <w:t>;</w:t>
      </w:r>
    </w:p>
    <w:p>
      <w:pPr>
        <w:pStyle w:val="ListParagraph"/>
        <w:spacing w:before="0" w:after="0"/>
        <w:ind w:left="0" w:firstLine="68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uk-UA"/>
        </w:rPr>
        <w:t>2) внести відповідні зміни до тарифікаційних списків.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bookmarkStart w:id="4" w:name="__DdeLink__708_17182911741121"/>
      <w:r>
        <w:rPr>
          <w:rFonts w:cs="Times New Roman"/>
          <w:b w:val="false"/>
          <w:bCs w:val="false"/>
          <w:color w:val="000000"/>
          <w:sz w:val="28"/>
          <w:szCs w:val="28"/>
          <w:lang w:eastAsia="uk-UA"/>
        </w:rPr>
        <w:t>         </w:t>
      </w:r>
      <w:bookmarkEnd w:id="4"/>
      <w:r>
        <w:rPr>
          <w:rFonts w:cs="Times New Roman"/>
          <w:b w:val="false"/>
          <w:bCs w:val="false"/>
          <w:color w:val="000000"/>
          <w:sz w:val="28"/>
          <w:szCs w:val="28"/>
          <w:lang w:eastAsia="uk-UA"/>
        </w:rPr>
        <w:t>3. 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забезпечити </w:t>
      </w:r>
      <w:r>
        <w:rPr>
          <w:rFonts w:cs="Times New Roman"/>
          <w:b w:val="false"/>
          <w:bCs w:val="false"/>
          <w:color w:val="000000"/>
          <w:sz w:val="28"/>
          <w:szCs w:val="28"/>
          <w:lang w:eastAsia="uk-UA"/>
        </w:rPr>
        <w:t xml:space="preserve">доплати педагогічним працівникам закладів освіти,  які працюють в інклюзивних класах (групах).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161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5" w:name="__DdeLink__1675_19341461111"/>
      <w:r>
        <w:rPr>
          <w:rFonts w:cs="Times New Roman"/>
          <w:b w:val="false"/>
          <w:bCs w:val="false"/>
          <w:color w:val="000000"/>
          <w:sz w:val="28"/>
          <w:szCs w:val="28"/>
          <w:lang w:eastAsia="ar-SA"/>
        </w:rPr>
        <w:t xml:space="preserve">„за” - 6, </w:t>
      </w:r>
      <w:bookmarkEnd w:id="5"/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Заступник міського голови                                                       Ю.С.Шинкарчук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62030504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Rvts23">
    <w:name w:val="rvts23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paragraph" w:styleId="Style30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Application>LibreOffice/6.3.1.2$Windows_X86_64 LibreOffice_project/b79626edf0065ac373bd1df5c28bd630b4424273</Application>
  <Pages>3</Pages>
  <Words>547</Words>
  <Characters>3816</Characters>
  <CharactersWithSpaces>4507</CharactersWithSpaces>
  <Paragraphs>116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2020-09-09T09:32:59Z</cp:lastPrinted>
  <dcterms:modified xsi:type="dcterms:W3CDTF">2020-09-09T09:32:51Z</dcterms:modified>
  <cp:revision>257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