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C0" w:rsidRDefault="00BE51C0" w:rsidP="00BE51C0">
      <w:pPr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-450215</wp:posOffset>
            </wp:positionV>
            <wp:extent cx="422275" cy="6032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2357" r="-3333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1C0" w:rsidRDefault="00BE51C0" w:rsidP="00BE51C0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BE51C0" w:rsidRDefault="00BE51C0" w:rsidP="00BE51C0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BE51C0" w:rsidRDefault="00BE51C0" w:rsidP="00BE51C0">
      <w:pPr>
        <w:spacing w:line="360" w:lineRule="auto"/>
        <w:jc w:val="center"/>
        <w:rPr>
          <w:sz w:val="28"/>
          <w:szCs w:val="28"/>
          <w:lang w:val="uk-UA"/>
        </w:rPr>
      </w:pPr>
    </w:p>
    <w:p w:rsidR="00BE51C0" w:rsidRDefault="00BE51C0" w:rsidP="00BE51C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</w:p>
    <w:p w:rsidR="00BE51C0" w:rsidRDefault="00BE51C0" w:rsidP="00BE51C0">
      <w:pPr>
        <w:rPr>
          <w:b/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lang w:val="uk-UA" w:eastAsia="uk-UA"/>
        </w:rPr>
        <w:t>16 грудня 2022</w:t>
      </w:r>
      <w:r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</w:t>
      </w:r>
      <w:r>
        <w:rPr>
          <w:sz w:val="28"/>
          <w:szCs w:val="28"/>
          <w:lang w:val="uk-UA" w:eastAsia="uk-UA"/>
        </w:rPr>
        <w:t>№  222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 w:eastAsia="uk-UA"/>
        </w:rPr>
        <w:t xml:space="preserve">Про скликання </w:t>
      </w:r>
      <w:r>
        <w:rPr>
          <w:sz w:val="28"/>
          <w:szCs w:val="28"/>
          <w:lang w:val="uk-UA" w:eastAsia="uk-UA"/>
        </w:rPr>
        <w:t>тридцять першого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 w:eastAsia="uk-UA"/>
        </w:rPr>
        <w:t>позачергового засідання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виконавчого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 w:eastAsia="uk-UA"/>
        </w:rPr>
        <w:t xml:space="preserve">комітету Решетилівської міської 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 w:eastAsia="uk-UA"/>
        </w:rPr>
        <w:t>ради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BE51C0" w:rsidRPr="00BE51C0" w:rsidRDefault="00BE51C0" w:rsidP="00BE51C0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>Відповідно до ст. 42, ст. 53 Закону України „Про місцеве самоврядування в Україні”, рішення виконавчого комітету від 29.12.2021 № 382 „Про затвердження Плану роботи виконавчого комітету Решетилівської міської ради на 2022 рік”</w:t>
      </w:r>
    </w:p>
    <w:p w:rsidR="00BE51C0" w:rsidRP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ЗОБОВ’ЯЗУЮ: 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51C0" w:rsidRP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1. Скликати тридцять перше позачергове засідання виконавчого комітету Решетилівської міської ради 19 грудня 2022 року о 10.00 годині, яке провести в залі засідань міської ради за </w:t>
      </w:r>
      <w:proofErr w:type="spellStart"/>
      <w:r>
        <w:rPr>
          <w:sz w:val="28"/>
          <w:szCs w:val="28"/>
          <w:lang w:val="uk-UA" w:eastAsia="uk-UA"/>
        </w:rPr>
        <w:t>адресою</w:t>
      </w:r>
      <w:proofErr w:type="spellEnd"/>
      <w:r>
        <w:rPr>
          <w:sz w:val="28"/>
          <w:szCs w:val="28"/>
          <w:lang w:val="uk-UA" w:eastAsia="uk-UA"/>
        </w:rPr>
        <w:t>: вулиця Покровська, 14, місто Решетилівка, Полтавська область.</w:t>
      </w:r>
    </w:p>
    <w:p w:rsidR="00BE51C0" w:rsidRDefault="00BE51C0" w:rsidP="00BE51C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  <w:lang w:val="uk-UA" w:eastAsia="uk-UA"/>
        </w:rPr>
        <w:t>2. На порядок денний винести питання:</w:t>
      </w:r>
    </w:p>
    <w:p w:rsidR="00BE51C0" w:rsidRDefault="00BE51C0" w:rsidP="00BE51C0">
      <w:pPr>
        <w:jc w:val="both"/>
      </w:pPr>
      <w:r>
        <w:rPr>
          <w:color w:val="000000"/>
          <w:sz w:val="28"/>
          <w:szCs w:val="28"/>
          <w:lang w:val="uk-UA" w:eastAsia="ru-RU"/>
        </w:rPr>
        <w:tab/>
      </w:r>
      <w:r>
        <w:rPr>
          <w:sz w:val="28"/>
          <w:szCs w:val="28"/>
        </w:rPr>
        <w:t xml:space="preserve">1) 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торгівлю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ялинками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новорічними</w:t>
      </w:r>
      <w:proofErr w:type="spellEnd"/>
      <w:r>
        <w:rPr>
          <w:sz w:val="28"/>
          <w:szCs w:val="28"/>
        </w:rPr>
        <w:t xml:space="preserve"> прикрасами.</w:t>
      </w:r>
    </w:p>
    <w:p w:rsidR="00BE51C0" w:rsidRDefault="00BE51C0" w:rsidP="00BE51C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2) Про схвалення проєкту Плану соціально-економічного розвитку Решетилівської міської територіальної громади на 2023 рік.</w:t>
      </w:r>
    </w:p>
    <w:p w:rsidR="00BE51C0" w:rsidRDefault="00BE51C0" w:rsidP="00BE51C0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3)Про схвалення проєкту рішення „Про бюджет Решетилівської міської територіальної громади на 2023 рік”.</w:t>
      </w:r>
    </w:p>
    <w:p w:rsidR="00BE51C0" w:rsidRDefault="00BE51C0" w:rsidP="00BE51C0">
      <w:pPr>
        <w:pStyle w:val="western"/>
        <w:spacing w:before="0"/>
        <w:ind w:left="-57"/>
      </w:pPr>
      <w:r>
        <w:tab/>
      </w:r>
      <w:r>
        <w:tab/>
        <w:t>4) </w:t>
      </w: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уповноваження</w:t>
      </w:r>
      <w:proofErr w:type="spellEnd"/>
      <w:r>
        <w:rPr>
          <w:color w:val="000000"/>
          <w:lang w:eastAsia="ru-RU"/>
        </w:rPr>
        <w:t xml:space="preserve"> старости </w:t>
      </w:r>
      <w:proofErr w:type="spellStart"/>
      <w:r>
        <w:rPr>
          <w:color w:val="000000"/>
          <w:lang w:eastAsia="ru-RU"/>
        </w:rPr>
        <w:t>Покровського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старостинського</w:t>
      </w:r>
      <w:proofErr w:type="spellEnd"/>
      <w:r>
        <w:rPr>
          <w:color w:val="000000"/>
          <w:lang w:eastAsia="ru-RU"/>
        </w:rPr>
        <w:t xml:space="preserve"> округу на </w:t>
      </w:r>
      <w:proofErr w:type="spellStart"/>
      <w:r>
        <w:rPr>
          <w:color w:val="000000"/>
          <w:lang w:eastAsia="ru-RU"/>
        </w:rPr>
        <w:t>вчинення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нотаріальних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дій</w:t>
      </w:r>
      <w:proofErr w:type="spellEnd"/>
      <w:r>
        <w:rPr>
          <w:color w:val="000000"/>
          <w:lang w:eastAsia="ru-RU"/>
        </w:rPr>
        <w:t>.</w:t>
      </w:r>
    </w:p>
    <w:p w:rsidR="00BE51C0" w:rsidRDefault="00BE51C0" w:rsidP="00BE51C0">
      <w:pPr>
        <w:pStyle w:val="western"/>
        <w:spacing w:before="0"/>
        <w:ind w:left="-57"/>
      </w:pPr>
      <w:r>
        <w:tab/>
      </w:r>
      <w:r>
        <w:tab/>
        <w:t>5) </w:t>
      </w: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уповноваження</w:t>
      </w:r>
      <w:proofErr w:type="spellEnd"/>
      <w:r>
        <w:rPr>
          <w:color w:val="000000"/>
          <w:lang w:eastAsia="ru-RU"/>
        </w:rPr>
        <w:t xml:space="preserve"> старости </w:t>
      </w:r>
      <w:proofErr w:type="spellStart"/>
      <w:r>
        <w:rPr>
          <w:color w:val="000000"/>
          <w:lang w:eastAsia="ru-RU"/>
        </w:rPr>
        <w:t>Демидівського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старостинського</w:t>
      </w:r>
      <w:proofErr w:type="spellEnd"/>
      <w:r>
        <w:rPr>
          <w:color w:val="000000"/>
          <w:lang w:eastAsia="ru-RU"/>
        </w:rPr>
        <w:t xml:space="preserve"> округу на </w:t>
      </w:r>
      <w:proofErr w:type="spellStart"/>
      <w:r>
        <w:rPr>
          <w:color w:val="000000"/>
          <w:lang w:eastAsia="ru-RU"/>
        </w:rPr>
        <w:t>вчинення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нотаріальних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дій</w:t>
      </w:r>
      <w:proofErr w:type="spellEnd"/>
      <w:r>
        <w:rPr>
          <w:color w:val="000000"/>
          <w:lang w:eastAsia="ru-RU"/>
        </w:rPr>
        <w:t>.</w:t>
      </w:r>
    </w:p>
    <w:p w:rsidR="00BE51C0" w:rsidRDefault="00BE51C0" w:rsidP="00BE51C0">
      <w:pPr>
        <w:pStyle w:val="western"/>
        <w:spacing w:before="0"/>
        <w:ind w:left="-57"/>
        <w:jc w:val="both"/>
      </w:pPr>
      <w:r>
        <w:tab/>
      </w:r>
      <w:r>
        <w:tab/>
        <w:t>6) </w:t>
      </w: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уповноваження</w:t>
      </w:r>
      <w:proofErr w:type="spellEnd"/>
      <w:r>
        <w:rPr>
          <w:color w:val="000000"/>
          <w:lang w:eastAsia="ru-RU"/>
        </w:rPr>
        <w:t xml:space="preserve"> старости </w:t>
      </w:r>
      <w:proofErr w:type="spellStart"/>
      <w:r>
        <w:rPr>
          <w:color w:val="000000"/>
          <w:lang w:eastAsia="ru-RU"/>
        </w:rPr>
        <w:t>Потічанського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старостинського</w:t>
      </w:r>
      <w:proofErr w:type="spellEnd"/>
      <w:r>
        <w:rPr>
          <w:color w:val="000000"/>
          <w:lang w:eastAsia="ru-RU"/>
        </w:rPr>
        <w:t xml:space="preserve"> округу  на </w:t>
      </w:r>
      <w:proofErr w:type="spellStart"/>
      <w:r>
        <w:rPr>
          <w:color w:val="000000"/>
          <w:lang w:eastAsia="ru-RU"/>
        </w:rPr>
        <w:t>вчинення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нотаріальних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дій</w:t>
      </w:r>
      <w:proofErr w:type="spellEnd"/>
      <w:r>
        <w:rPr>
          <w:color w:val="000000"/>
          <w:lang w:eastAsia="ru-RU"/>
        </w:rPr>
        <w:t>.</w:t>
      </w:r>
    </w:p>
    <w:p w:rsidR="00BE51C0" w:rsidRDefault="00BE51C0" w:rsidP="00BE51C0">
      <w:pPr>
        <w:pStyle w:val="western"/>
        <w:spacing w:before="0"/>
        <w:jc w:val="both"/>
      </w:pPr>
      <w:r>
        <w:rPr>
          <w:lang w:eastAsia="ru-RU"/>
        </w:rPr>
        <w:tab/>
        <w:t xml:space="preserve">7) Про </w:t>
      </w:r>
      <w:proofErr w:type="spellStart"/>
      <w:r>
        <w:rPr>
          <w:lang w:eastAsia="ru-RU"/>
        </w:rPr>
        <w:t>затвердження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висновків</w:t>
      </w:r>
      <w:proofErr w:type="spellEnd"/>
      <w:r>
        <w:rPr>
          <w:lang w:eastAsia="ru-RU"/>
        </w:rPr>
        <w:t xml:space="preserve"> про </w:t>
      </w:r>
      <w:proofErr w:type="spellStart"/>
      <w:r>
        <w:rPr>
          <w:lang w:eastAsia="ru-RU"/>
        </w:rPr>
        <w:t>вартість</w:t>
      </w:r>
      <w:proofErr w:type="spellEnd"/>
      <w:r>
        <w:rPr>
          <w:lang w:eastAsia="ru-RU"/>
        </w:rPr>
        <w:t xml:space="preserve"> майна для </w:t>
      </w:r>
      <w:proofErr w:type="spellStart"/>
      <w:r>
        <w:rPr>
          <w:lang w:eastAsia="ru-RU"/>
        </w:rPr>
        <w:t>передачі</w:t>
      </w:r>
      <w:proofErr w:type="spell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його</w:t>
      </w:r>
      <w:proofErr w:type="spellEnd"/>
      <w:r>
        <w:rPr>
          <w:lang w:eastAsia="ru-RU"/>
        </w:rPr>
        <w:t xml:space="preserve"> в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оренду</w:t>
      </w:r>
      <w:proofErr w:type="spellEnd"/>
      <w:r>
        <w:rPr>
          <w:lang w:eastAsia="ru-RU"/>
        </w:rPr>
        <w:t>.</w:t>
      </w:r>
    </w:p>
    <w:p w:rsidR="00BE51C0" w:rsidRDefault="00BE51C0" w:rsidP="00BE51C0">
      <w:pPr>
        <w:pStyle w:val="western"/>
        <w:spacing w:before="0"/>
        <w:ind w:firstLine="708"/>
        <w:jc w:val="both"/>
      </w:pPr>
      <w:r>
        <w:rPr>
          <w:lang w:eastAsia="ru-RU"/>
        </w:rPr>
        <w:t xml:space="preserve">8) Про </w:t>
      </w:r>
      <w:proofErr w:type="spellStart"/>
      <w:r>
        <w:rPr>
          <w:lang w:eastAsia="ru-RU"/>
        </w:rPr>
        <w:t>намі</w:t>
      </w:r>
      <w:proofErr w:type="gramStart"/>
      <w:r>
        <w:rPr>
          <w:lang w:eastAsia="ru-RU"/>
        </w:rPr>
        <w:t>р</w:t>
      </w:r>
      <w:proofErr w:type="spellEnd"/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передачі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нерухомого</w:t>
      </w:r>
      <w:proofErr w:type="spellEnd"/>
      <w:r>
        <w:rPr>
          <w:lang w:eastAsia="ru-RU"/>
        </w:rPr>
        <w:t xml:space="preserve"> майна в </w:t>
      </w:r>
      <w:proofErr w:type="spellStart"/>
      <w:r>
        <w:rPr>
          <w:lang w:eastAsia="ru-RU"/>
        </w:rPr>
        <w:t>оренду</w:t>
      </w:r>
      <w:proofErr w:type="spellEnd"/>
      <w:r>
        <w:rPr>
          <w:lang w:eastAsia="ru-RU"/>
        </w:rPr>
        <w:t>.</w:t>
      </w:r>
    </w:p>
    <w:p w:rsidR="00BE51C0" w:rsidRDefault="00BE51C0" w:rsidP="00BE51C0">
      <w:pPr>
        <w:ind w:right="-1"/>
      </w:pPr>
      <w:r>
        <w:rPr>
          <w:sz w:val="28"/>
          <w:szCs w:val="28"/>
        </w:rPr>
        <w:tab/>
        <w:t xml:space="preserve">9) Про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Решетилівка.</w:t>
      </w:r>
    </w:p>
    <w:p w:rsidR="00BE51C0" w:rsidRDefault="00BE51C0" w:rsidP="00BE51C0">
      <w:pPr>
        <w:tabs>
          <w:tab w:val="left" w:pos="0"/>
        </w:tabs>
        <w:ind w:right="-1" w:firstLine="709"/>
        <w:jc w:val="both"/>
      </w:pPr>
      <w:r>
        <w:rPr>
          <w:sz w:val="28"/>
          <w:szCs w:val="28"/>
        </w:rPr>
        <w:t xml:space="preserve">10) 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Центром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ешетилівської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BE51C0" w:rsidRDefault="00BE51C0" w:rsidP="00BE51C0">
      <w:pPr>
        <w:pStyle w:val="western"/>
        <w:spacing w:before="0"/>
        <w:ind w:left="-57"/>
        <w:jc w:val="both"/>
      </w:pPr>
      <w:r>
        <w:rPr>
          <w:lang w:val="uk-UA"/>
        </w:rPr>
        <w:lastRenderedPageBreak/>
        <w:tab/>
      </w:r>
      <w:r>
        <w:tab/>
        <w:t xml:space="preserve">11) </w:t>
      </w: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проведення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повідомної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реєстрації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змін</w:t>
      </w:r>
      <w:proofErr w:type="spellEnd"/>
      <w:r>
        <w:rPr>
          <w:color w:val="000000"/>
          <w:lang w:eastAsia="ru-RU"/>
        </w:rPr>
        <w:t xml:space="preserve"> та </w:t>
      </w:r>
      <w:proofErr w:type="spellStart"/>
      <w:r>
        <w:rPr>
          <w:color w:val="000000"/>
          <w:lang w:eastAsia="ru-RU"/>
        </w:rPr>
        <w:t>доповнень</w:t>
      </w:r>
      <w:proofErr w:type="spellEnd"/>
      <w:r>
        <w:rPr>
          <w:color w:val="000000"/>
          <w:lang w:eastAsia="ru-RU"/>
        </w:rPr>
        <w:t xml:space="preserve"> до </w:t>
      </w:r>
      <w:proofErr w:type="spellStart"/>
      <w:r>
        <w:rPr>
          <w:color w:val="000000"/>
          <w:lang w:eastAsia="ru-RU"/>
        </w:rPr>
        <w:t>Колективного</w:t>
      </w:r>
      <w:proofErr w:type="spellEnd"/>
      <w:r>
        <w:rPr>
          <w:color w:val="000000"/>
          <w:lang w:eastAsia="ru-RU"/>
        </w:rPr>
        <w:t xml:space="preserve"> договору </w:t>
      </w:r>
      <w:proofErr w:type="spellStart"/>
      <w:r>
        <w:rPr>
          <w:color w:val="000000"/>
          <w:lang w:eastAsia="ru-RU"/>
        </w:rPr>
        <w:t>Комунального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ідприємства</w:t>
      </w:r>
      <w:proofErr w:type="spellEnd"/>
      <w:r>
        <w:rPr>
          <w:color w:val="000000"/>
          <w:lang w:eastAsia="ru-RU"/>
        </w:rPr>
        <w:t xml:space="preserve"> „ЕФЕКТ” </w:t>
      </w:r>
      <w:proofErr w:type="spellStart"/>
      <w:r>
        <w:rPr>
          <w:color w:val="000000"/>
          <w:lang w:eastAsia="ru-RU"/>
        </w:rPr>
        <w:t>Решетилівської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міської</w:t>
      </w:r>
      <w:proofErr w:type="spellEnd"/>
      <w:r>
        <w:rPr>
          <w:color w:val="000000"/>
          <w:lang w:eastAsia="ru-RU"/>
        </w:rPr>
        <w:t xml:space="preserve"> ради </w:t>
      </w:r>
      <w:proofErr w:type="spellStart"/>
      <w:r>
        <w:rPr>
          <w:color w:val="000000"/>
          <w:lang w:eastAsia="ru-RU"/>
        </w:rPr>
        <w:t>Полтавської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області</w:t>
      </w:r>
      <w:proofErr w:type="spellEnd"/>
      <w:r>
        <w:rPr>
          <w:color w:val="000000"/>
          <w:lang w:eastAsia="ru-RU"/>
        </w:rPr>
        <w:t xml:space="preserve"> на 2022-2027 роки.</w:t>
      </w:r>
    </w:p>
    <w:p w:rsidR="00BE51C0" w:rsidRDefault="00BE51C0" w:rsidP="00BE51C0">
      <w:pPr>
        <w:tabs>
          <w:tab w:val="left" w:pos="0"/>
        </w:tabs>
        <w:ind w:right="140"/>
        <w:jc w:val="both"/>
      </w:pPr>
      <w:r>
        <w:rPr>
          <w:sz w:val="28"/>
          <w:szCs w:val="28"/>
        </w:rPr>
        <w:tab/>
        <w:t xml:space="preserve">12)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продовження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паспортів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прив’язки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color w:val="000000"/>
          <w:sz w:val="28"/>
          <w:szCs w:val="28"/>
          <w:lang w:eastAsia="ru-RU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Яценку М.С.</w:t>
      </w:r>
    </w:p>
    <w:p w:rsidR="00BE51C0" w:rsidRDefault="00BE51C0" w:rsidP="00BE51C0">
      <w:pPr>
        <w:pStyle w:val="western"/>
        <w:spacing w:before="0"/>
        <w:ind w:right="-1"/>
      </w:pPr>
      <w:r>
        <w:tab/>
        <w:t>13)</w:t>
      </w:r>
      <w:r>
        <w:rPr>
          <w:lang w:eastAsia="ru-RU"/>
        </w:rPr>
        <w:t xml:space="preserve">Про </w:t>
      </w:r>
      <w:proofErr w:type="spellStart"/>
      <w:r>
        <w:rPr>
          <w:lang w:eastAsia="ru-RU"/>
        </w:rPr>
        <w:t>визначення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місця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проживання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дітей</w:t>
      </w:r>
      <w:proofErr w:type="spellEnd"/>
      <w:r>
        <w:rPr>
          <w:lang w:eastAsia="ru-RU"/>
        </w:rPr>
        <w:t>.</w:t>
      </w:r>
    </w:p>
    <w:p w:rsidR="00BE51C0" w:rsidRDefault="00BE51C0" w:rsidP="00BE51C0">
      <w:pPr>
        <w:ind w:right="-1"/>
        <w:jc w:val="both"/>
      </w:pPr>
      <w:r>
        <w:rPr>
          <w:sz w:val="28"/>
          <w:szCs w:val="28"/>
        </w:rPr>
        <w:tab/>
        <w:t xml:space="preserve">14) </w:t>
      </w:r>
      <w:r>
        <w:rPr>
          <w:sz w:val="28"/>
          <w:szCs w:val="28"/>
          <w:lang w:val="uk-UA"/>
        </w:rPr>
        <w:t>Про внесення змін до показникі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бюджету міської територіальної </w:t>
      </w:r>
    </w:p>
    <w:p w:rsidR="00BE51C0" w:rsidRDefault="00BE51C0" w:rsidP="00BE51C0">
      <w:pPr>
        <w:ind w:right="42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2022 рік.</w:t>
      </w:r>
    </w:p>
    <w:p w:rsidR="00BE51C0" w:rsidRDefault="00BE51C0" w:rsidP="00BE51C0">
      <w:pPr>
        <w:ind w:right="4251"/>
        <w:jc w:val="both"/>
      </w:pPr>
      <w:r>
        <w:rPr>
          <w:sz w:val="28"/>
          <w:szCs w:val="28"/>
          <w:lang w:val="uk-UA"/>
        </w:rPr>
        <w:tab/>
        <w:t>15) Різне.</w:t>
      </w:r>
    </w:p>
    <w:p w:rsidR="00BE51C0" w:rsidRDefault="00BE51C0" w:rsidP="00BE51C0">
      <w:pPr>
        <w:tabs>
          <w:tab w:val="left" w:pos="0"/>
        </w:tabs>
        <w:ind w:right="140"/>
        <w:jc w:val="both"/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15 грудня 2022 року № 220 „Про скликання тридцять першого чергового засідання виконавчого комітету Решетилівської міської ради”, замінивши в заголовку розпорядження та текстовій частині пункту 1 слова „тридцять перше” на „тридцять друге”.</w:t>
      </w:r>
    </w:p>
    <w:p w:rsidR="00BE51C0" w:rsidRDefault="00BE51C0" w:rsidP="00BE51C0">
      <w:pPr>
        <w:tabs>
          <w:tab w:val="left" w:pos="0"/>
        </w:tabs>
        <w:ind w:right="140" w:firstLine="709"/>
        <w:jc w:val="both"/>
      </w:pPr>
      <w:r>
        <w:rPr>
          <w:sz w:val="28"/>
          <w:szCs w:val="28"/>
          <w:lang w:val="uk-UA"/>
        </w:rPr>
        <w:t>4. Відділу організаційно-інформаційної роботи, документообігу та управління персоналом виконавчого комітету міської ради (Мірошник О.О.) забезпечити організаційне, технічне та господарське забезпечення підготовки та проведення засідання.</w:t>
      </w: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ind w:firstLine="709"/>
        <w:jc w:val="both"/>
      </w:pPr>
      <w:r>
        <w:rPr>
          <w:sz w:val="28"/>
          <w:szCs w:val="28"/>
          <w:lang w:val="uk-UA"/>
        </w:rPr>
        <w:t>5. Контроль за виконанням розпорядження залишаю за собою.</w:t>
      </w: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Дядюнова</w:t>
      </w: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BE51C0" w:rsidRDefault="00BE51C0" w:rsidP="00BE51C0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F61AFE" w:rsidRPr="00BE51C0" w:rsidRDefault="00F61AFE">
      <w:pPr>
        <w:rPr>
          <w:lang w:val="en-US"/>
        </w:rPr>
      </w:pPr>
      <w:bookmarkStart w:id="0" w:name="_GoBack"/>
      <w:bookmarkEnd w:id="0"/>
    </w:p>
    <w:sectPr w:rsidR="00F61AFE" w:rsidRPr="00BE51C0">
      <w:headerReference w:type="default" r:id="rId6"/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D" w:rsidRDefault="00BE51C0">
    <w:pPr>
      <w:pStyle w:val="a3"/>
      <w:jc w:val="center"/>
    </w:pPr>
  </w:p>
  <w:p w:rsidR="004C219D" w:rsidRDefault="00BE5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D" w:rsidRDefault="00BE5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75"/>
    <w:rsid w:val="005F2175"/>
    <w:rsid w:val="00BE51C0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0"/>
    <w:pPr>
      <w:suppressAutoHyphens/>
    </w:pPr>
    <w:rPr>
      <w:rFonts w:eastAsia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1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E51C0"/>
    <w:rPr>
      <w:rFonts w:eastAsia="Times New Roman" w:cs="Times New Roman"/>
      <w:sz w:val="24"/>
      <w:szCs w:val="24"/>
      <w:lang w:val="ru-RU" w:eastAsia="zh-CN"/>
    </w:rPr>
  </w:style>
  <w:style w:type="paragraph" w:customStyle="1" w:styleId="western">
    <w:name w:val="western"/>
    <w:basedOn w:val="a"/>
    <w:rsid w:val="00BE51C0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NoSpacing">
    <w:name w:val="No Spacing"/>
    <w:rsid w:val="00BE51C0"/>
    <w:pPr>
      <w:suppressAutoHyphens/>
    </w:pPr>
    <w:rPr>
      <w:rFonts w:ascii="Calibri" w:eastAsia="Times New Roman" w:hAnsi="Calibri" w:cs="Calibri"/>
      <w:sz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0"/>
    <w:pPr>
      <w:suppressAutoHyphens/>
    </w:pPr>
    <w:rPr>
      <w:rFonts w:eastAsia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1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E51C0"/>
    <w:rPr>
      <w:rFonts w:eastAsia="Times New Roman" w:cs="Times New Roman"/>
      <w:sz w:val="24"/>
      <w:szCs w:val="24"/>
      <w:lang w:val="ru-RU" w:eastAsia="zh-CN"/>
    </w:rPr>
  </w:style>
  <w:style w:type="paragraph" w:customStyle="1" w:styleId="western">
    <w:name w:val="western"/>
    <w:basedOn w:val="a"/>
    <w:rsid w:val="00BE51C0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NoSpacing">
    <w:name w:val="No Spacing"/>
    <w:rsid w:val="00BE51C0"/>
    <w:pPr>
      <w:suppressAutoHyphens/>
    </w:pPr>
    <w:rPr>
      <w:rFonts w:ascii="Calibri" w:eastAsia="Times New Roman" w:hAnsi="Calibri" w:cs="Calibri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2022-12-19T07:26:00Z</dcterms:created>
  <dcterms:modified xsi:type="dcterms:W3CDTF">2022-12-19T07:26:00Z</dcterms:modified>
</cp:coreProperties>
</file>