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bookmarkStart w:id="0" w:name="__DdeLink__74_3928960048"/>
      <w:bookmarkEnd w:id="0"/>
      <w:r>
        <w:drawing>
          <wp:anchor behindDoc="0" distT="0" distB="0" distL="0" distR="1270" simplePos="0" locked="0" layoutInCell="1" allowOverlap="1" relativeHeight="2">
            <wp:simplePos x="0" y="0"/>
            <wp:positionH relativeFrom="column">
              <wp:posOffset>2794635</wp:posOffset>
            </wp:positionH>
            <wp:positionV relativeFrom="paragraph">
              <wp:posOffset>-183515</wp:posOffset>
            </wp:positionV>
            <wp:extent cx="436880" cy="617855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(двадцять шоста сесія восьмого скликання)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  <w:lang w:val="en-US"/>
        </w:rPr>
        <w:t>14</w:t>
      </w:r>
      <w:r>
        <w:rPr>
          <w:sz w:val="28"/>
          <w:szCs w:val="28"/>
        </w:rPr>
        <w:t xml:space="preserve"> жовтня  2022 року</w:t>
        <w:tab/>
        <w:tab/>
        <w:tab/>
        <w:tab/>
        <w:tab/>
        <w:tab/>
        <w:tab/>
        <w:tab/>
        <w:t xml:space="preserve">№ </w:t>
      </w:r>
      <w:bookmarkStart w:id="1" w:name="_GoBack"/>
      <w:bookmarkEnd w:id="1"/>
      <w:r>
        <w:rPr>
          <w:sz w:val="28"/>
          <w:szCs w:val="28"/>
          <w:lang w:val="en-US"/>
        </w:rPr>
        <w:t>1152</w:t>
      </w:r>
      <w:r>
        <w:rPr>
          <w:sz w:val="28"/>
          <w:szCs w:val="28"/>
        </w:rPr>
        <w:t>-26-</w:t>
      </w:r>
      <w:r>
        <w:rPr>
          <w:sz w:val="28"/>
          <w:szCs w:val="28"/>
          <w:lang w:val="en-US"/>
        </w:rPr>
        <w:t>VIII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Про внесення змін до Програми</w:t>
      </w:r>
    </w:p>
    <w:p>
      <w:pPr>
        <w:pStyle w:val="Normal"/>
        <w:jc w:val="both"/>
        <w:rPr/>
      </w:pPr>
      <w:r>
        <w:rPr>
          <w:sz w:val="28"/>
          <w:szCs w:val="28"/>
        </w:rPr>
        <w:t>„</w:t>
      </w:r>
      <w:r>
        <w:rPr>
          <w:sz w:val="28"/>
          <w:szCs w:val="28"/>
        </w:rPr>
        <w:t>Шкільний автобус”</w:t>
      </w:r>
    </w:p>
    <w:p>
      <w:pPr>
        <w:pStyle w:val="Normal"/>
        <w:jc w:val="both"/>
        <w:rPr/>
      </w:pPr>
      <w:bookmarkStart w:id="2" w:name="__DdeLink__5339_2685450669"/>
      <w:r>
        <w:rPr>
          <w:sz w:val="28"/>
          <w:szCs w:val="28"/>
        </w:rPr>
        <w:t>на 2022-2024 роки</w:t>
      </w:r>
      <w:bookmarkEnd w:id="2"/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ab/>
      </w:r>
      <w:r>
        <w:rPr>
          <w:kern w:val="0"/>
          <w:sz w:val="28"/>
          <w:szCs w:val="22"/>
        </w:rPr>
        <w:t xml:space="preserve">Керуючись ст. 26 Закону України „Про місцеве самоврядування в Україні”, ст. 13 Закону України „Про освіту”, ст. 20 Закону України „Про повну загальну середню освіту”,  Санітарним регламентом для закладів загальної середньої освіти, </w:t>
      </w:r>
      <w:bookmarkStart w:id="3" w:name="__DdeLink__1264_4275150458"/>
      <w:r>
        <w:rPr>
          <w:kern w:val="0"/>
          <w:sz w:val="28"/>
          <w:szCs w:val="22"/>
        </w:rPr>
        <w:t>затвердженим наказом Міністерства охорони здоров’я України від 25.09.2020 № 2205</w:t>
      </w:r>
      <w:bookmarkEnd w:id="3"/>
      <w:r>
        <w:rPr>
          <w:kern w:val="0"/>
          <w:sz w:val="28"/>
          <w:szCs w:val="22"/>
        </w:rPr>
        <w:t xml:space="preserve">, зареєстрованим в Міністерстві юстиції України 10.11.2020 №1111/35394, з метою виконання вимог законодавства щодо забезпечення регулярного та безкоштовного підвезення до закладів освіти здобувачів освіти, вихованців та педагогічних працівників, </w:t>
      </w:r>
      <w:r>
        <w:rPr>
          <w:sz w:val="28"/>
          <w:szCs w:val="28"/>
        </w:rPr>
        <w:t>Решетилівська міська рада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  <w:sz w:val="28"/>
          <w:szCs w:val="28"/>
        </w:rPr>
        <w:t>ВИРІШИЛА: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 xml:space="preserve">Внести зміни </w:t>
      </w:r>
      <w:r>
        <w:rPr>
          <w:sz w:val="28"/>
          <w:szCs w:val="28"/>
        </w:rPr>
        <w:t xml:space="preserve">до Програми „Шкільний автобус” на 2022-2024 роки, затвердженої рішенням Решетилівської міської ради від </w:t>
      </w:r>
      <w:r>
        <w:rPr>
          <w:kern w:val="0"/>
          <w:sz w:val="28"/>
          <w:szCs w:val="28"/>
        </w:rPr>
        <w:t xml:space="preserve">24 грудня 2021 року     </w:t>
      </w:r>
      <w:r>
        <w:rPr>
          <w:sz w:val="28"/>
          <w:szCs w:val="28"/>
        </w:rPr>
        <w:t xml:space="preserve">№ </w:t>
      </w:r>
      <w:r>
        <w:rPr>
          <w:kern w:val="0"/>
          <w:sz w:val="28"/>
          <w:szCs w:val="28"/>
        </w:rPr>
        <w:t>916-17-</w:t>
      </w:r>
      <w:r>
        <w:rPr>
          <w:kern w:val="0"/>
          <w:sz w:val="28"/>
          <w:szCs w:val="28"/>
          <w:lang w:val="en-US"/>
        </w:rPr>
        <w:t>VII</w:t>
      </w:r>
      <w:r>
        <w:rPr>
          <w:kern w:val="0"/>
          <w:sz w:val="28"/>
          <w:szCs w:val="28"/>
        </w:rPr>
        <w:t>І</w:t>
      </w:r>
      <w:r>
        <w:rPr>
          <w:sz w:val="28"/>
          <w:szCs w:val="28"/>
        </w:rPr>
        <w:t xml:space="preserve"> (17</w:t>
      </w:r>
      <w:r>
        <w:rPr>
          <w:kern w:val="0"/>
          <w:sz w:val="28"/>
          <w:szCs w:val="28"/>
        </w:rPr>
        <w:t xml:space="preserve"> сесія</w:t>
      </w:r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>, а саме: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 xml:space="preserve">- маршрути 11 та 12 у додатку 2 до Програми </w:t>
      </w:r>
      <w:r>
        <w:rPr>
          <w:rFonts w:eastAsia="Times New Roman" w:cs="Times New Roman"/>
          <w:color w:val="000000"/>
          <w:sz w:val="28"/>
          <w:szCs w:val="28"/>
        </w:rPr>
        <w:t>„</w:t>
      </w:r>
      <w:r>
        <w:rPr>
          <w:rFonts w:eastAsia="Times New Roman" w:cs="Times New Roman"/>
          <w:bCs/>
          <w:color w:val="000000"/>
          <w:sz w:val="28"/>
          <w:szCs w:val="28"/>
        </w:rPr>
        <w:t>Спеціалізовані транспортні маршрути для перевезення учнів та педагогічних працівників</w:t>
      </w:r>
      <w:r>
        <w:rPr>
          <w:color w:val="000000"/>
          <w:sz w:val="28"/>
          <w:szCs w:val="28"/>
        </w:rPr>
        <w:t>”</w:t>
      </w:r>
      <w:r>
        <w:rPr>
          <w:color w:val="FFFFFF"/>
          <w:sz w:val="28"/>
          <w:szCs w:val="28"/>
        </w:rPr>
        <w:t>.</w:t>
      </w:r>
      <w:r>
        <w:rPr>
          <w:sz w:val="28"/>
          <w:szCs w:val="28"/>
        </w:rPr>
        <w:t xml:space="preserve">викласти у новій редакції </w:t>
      </w:r>
      <w:r>
        <w:rPr>
          <w:color w:val="000000"/>
          <w:sz w:val="28"/>
          <w:szCs w:val="28"/>
        </w:rPr>
        <w:t>(додається).</w:t>
      </w:r>
    </w:p>
    <w:p>
      <w:pPr>
        <w:pStyle w:val="Normal"/>
        <w:jc w:val="both"/>
        <w:rPr/>
      </w:pPr>
      <w:r>
        <w:rPr>
          <w:b/>
          <w:bCs/>
          <w:color w:val="000000"/>
          <w:sz w:val="28"/>
          <w:szCs w:val="28"/>
        </w:rPr>
        <w:tab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Міський голова                                                                            О.А. Дядюнова</w:t>
      </w:r>
    </w:p>
    <w:p>
      <w:pPr>
        <w:pStyle w:val="Standard"/>
        <w:tabs>
          <w:tab w:val="clear" w:pos="709"/>
          <w:tab w:val="left" w:pos="7080" w:leader="none"/>
        </w:tabs>
        <w:jc w:val="both"/>
        <w:rPr/>
      </w:pPr>
      <w:r>
        <w:rPr/>
      </w:r>
    </w:p>
    <w:p>
      <w:pPr>
        <w:pStyle w:val="Style19"/>
        <w:tabs>
          <w:tab w:val="clear" w:pos="709"/>
          <w:tab w:val="left" w:pos="5385" w:leader="none"/>
        </w:tabs>
        <w:spacing w:before="0" w:after="0"/>
        <w:ind w:firstLine="538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tabs>
          <w:tab w:val="clear" w:pos="709"/>
          <w:tab w:val="left" w:pos="5385" w:leader="none"/>
        </w:tabs>
        <w:spacing w:before="0" w:after="0"/>
        <w:ind w:firstLine="538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tabs>
          <w:tab w:val="clear" w:pos="709"/>
          <w:tab w:val="left" w:pos="5385" w:leader="none"/>
        </w:tabs>
        <w:spacing w:before="0" w:after="0"/>
        <w:ind w:firstLine="538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tabs>
          <w:tab w:val="clear" w:pos="709"/>
          <w:tab w:val="left" w:pos="5385" w:leader="none"/>
        </w:tabs>
        <w:spacing w:before="0" w:after="0"/>
        <w:ind w:firstLine="538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tabs>
          <w:tab w:val="clear" w:pos="709"/>
          <w:tab w:val="left" w:pos="5385" w:leader="none"/>
        </w:tabs>
        <w:spacing w:before="0" w:after="0"/>
        <w:ind w:firstLine="538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tabs>
          <w:tab w:val="clear" w:pos="709"/>
          <w:tab w:val="left" w:pos="5385" w:leader="none"/>
        </w:tabs>
        <w:spacing w:before="0" w:after="0"/>
        <w:ind w:firstLine="538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tabs>
          <w:tab w:val="clear" w:pos="709"/>
          <w:tab w:val="left" w:pos="5385" w:leader="none"/>
        </w:tabs>
        <w:spacing w:before="0" w:after="0"/>
        <w:ind w:firstLine="538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tabs>
          <w:tab w:val="clear" w:pos="709"/>
          <w:tab w:val="left" w:pos="5385" w:leader="none"/>
        </w:tabs>
        <w:spacing w:before="0" w:after="0"/>
        <w:ind w:firstLine="538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widowControl/>
        <w:tabs>
          <w:tab w:val="clear" w:pos="709"/>
          <w:tab w:val="left" w:pos="5040" w:leader="none"/>
        </w:tabs>
        <w:bidi w:val="0"/>
        <w:spacing w:lineRule="auto" w:line="240" w:before="0" w:after="0"/>
        <w:ind w:left="0" w:right="0" w:firstLine="5046"/>
        <w:jc w:val="left"/>
        <w:rPr/>
      </w:pPr>
      <w:r>
        <w:rPr>
          <w:sz w:val="28"/>
          <w:szCs w:val="28"/>
        </w:rPr>
        <w:t xml:space="preserve">Додаток  </w:t>
      </w:r>
    </w:p>
    <w:p>
      <w:pPr>
        <w:pStyle w:val="Style19"/>
        <w:widowControl/>
        <w:tabs>
          <w:tab w:val="clear" w:pos="709"/>
          <w:tab w:val="left" w:pos="5385" w:leader="none"/>
        </w:tabs>
        <w:bidi w:val="0"/>
        <w:spacing w:lineRule="auto" w:line="240" w:before="0" w:after="0"/>
        <w:ind w:left="0" w:right="0" w:firstLine="5046"/>
        <w:jc w:val="left"/>
        <w:rPr/>
      </w:pPr>
      <w:r>
        <w:rPr>
          <w:sz w:val="28"/>
          <w:szCs w:val="28"/>
        </w:rPr>
        <w:t>до рішення Решетилівської міської</w:t>
      </w:r>
    </w:p>
    <w:p>
      <w:pPr>
        <w:pStyle w:val="Style19"/>
        <w:widowControl/>
        <w:tabs>
          <w:tab w:val="clear" w:pos="709"/>
          <w:tab w:val="left" w:pos="5385" w:leader="none"/>
        </w:tabs>
        <w:bidi w:val="0"/>
        <w:spacing w:lineRule="auto" w:line="240" w:before="0" w:after="0"/>
        <w:ind w:left="0" w:right="0" w:firstLine="5046"/>
        <w:jc w:val="left"/>
        <w:rPr/>
      </w:pPr>
      <w:r>
        <w:rPr>
          <w:sz w:val="28"/>
          <w:szCs w:val="28"/>
        </w:rPr>
        <w:t>ради восьмого скликання</w:t>
      </w:r>
    </w:p>
    <w:p>
      <w:pPr>
        <w:pStyle w:val="Style19"/>
        <w:tabs>
          <w:tab w:val="clear" w:pos="709"/>
          <w:tab w:val="left" w:pos="5040" w:leader="none"/>
        </w:tabs>
        <w:spacing w:lineRule="auto" w:line="240" w:before="0" w:after="0"/>
        <w:rPr/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 xml:space="preserve">14 </w:t>
      </w:r>
      <w:r>
        <w:rPr>
          <w:sz w:val="28"/>
          <w:szCs w:val="28"/>
        </w:rPr>
        <w:t>жовтня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2022 року №</w:t>
      </w:r>
      <w:r>
        <w:rPr>
          <w:sz w:val="24"/>
          <w:szCs w:val="24"/>
          <w:lang w:val="en-US"/>
        </w:rPr>
        <w:t>1152</w:t>
      </w:r>
      <w:r>
        <w:rPr>
          <w:sz w:val="24"/>
          <w:szCs w:val="24"/>
          <w:lang w:val="ru-RU"/>
        </w:rPr>
        <w:t xml:space="preserve"> </w:t>
      </w:r>
      <w:r>
        <w:rPr>
          <w:sz w:val="28"/>
          <w:szCs w:val="28"/>
        </w:rPr>
        <w:t>-26-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І</w:t>
      </w:r>
    </w:p>
    <w:p>
      <w:pPr>
        <w:pStyle w:val="Style19"/>
        <w:widowControl/>
        <w:tabs>
          <w:tab w:val="clear" w:pos="709"/>
          <w:tab w:val="left" w:pos="5385" w:leader="none"/>
        </w:tabs>
        <w:bidi w:val="0"/>
        <w:spacing w:lineRule="auto" w:line="240" w:before="0" w:after="0"/>
        <w:ind w:left="0" w:right="0" w:firstLine="5102"/>
        <w:jc w:val="left"/>
        <w:rPr/>
      </w:pPr>
      <w:r>
        <w:rPr>
          <w:sz w:val="28"/>
          <w:szCs w:val="28"/>
        </w:rPr>
        <w:t>(26 сесія)</w:t>
      </w:r>
    </w:p>
    <w:p>
      <w:pPr>
        <w:pStyle w:val="Style19"/>
        <w:widowControl/>
        <w:tabs>
          <w:tab w:val="clear" w:pos="709"/>
          <w:tab w:val="left" w:pos="5385" w:leader="none"/>
        </w:tabs>
        <w:bidi w:val="0"/>
        <w:spacing w:lineRule="auto" w:line="240" w:before="0" w:after="0"/>
        <w:ind w:left="0" w:right="0" w:firstLine="5102"/>
        <w:jc w:val="left"/>
        <w:rPr/>
      </w:pPr>
      <w:r>
        <w:rPr>
          <w:sz w:val="28"/>
          <w:szCs w:val="28"/>
        </w:rPr>
        <w:t>Додаток 2</w:t>
      </w:r>
    </w:p>
    <w:p>
      <w:pPr>
        <w:pStyle w:val="Style19"/>
        <w:widowControl/>
        <w:tabs>
          <w:tab w:val="clear" w:pos="709"/>
          <w:tab w:val="left" w:pos="5385" w:leader="none"/>
        </w:tabs>
        <w:bidi w:val="0"/>
        <w:spacing w:lineRule="auto" w:line="240" w:before="0" w:after="0"/>
        <w:ind w:left="0" w:right="0" w:firstLine="5046"/>
        <w:jc w:val="left"/>
        <w:rPr/>
      </w:pPr>
      <w:r>
        <w:rPr>
          <w:sz w:val="28"/>
          <w:szCs w:val="28"/>
        </w:rPr>
        <w:t>до Програми</w:t>
      </w:r>
    </w:p>
    <w:p>
      <w:pPr>
        <w:pStyle w:val="Style19"/>
        <w:spacing w:before="0" w:after="0"/>
        <w:jc w:val="right"/>
        <w:rPr/>
      </w:pPr>
      <w:r>
        <w:rPr/>
      </w:r>
    </w:p>
    <w:p>
      <w:pPr>
        <w:pStyle w:val="Style19"/>
        <w:spacing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СПЕЦІАЛІЗОВАНІ </w:t>
      </w:r>
    </w:p>
    <w:p>
      <w:pPr>
        <w:pStyle w:val="Style19"/>
        <w:spacing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ТРАНСПОРТНІ МАРШРУТИ ДЛЯ  ПЕРЕВЕЗЕННЯ УЧНІВ </w:t>
      </w:r>
    </w:p>
    <w:p>
      <w:pPr>
        <w:pStyle w:val="Style19"/>
        <w:spacing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 ПЕДАГОГІЧНИХ ПРАЦІВНИКІВ</w:t>
      </w:r>
    </w:p>
    <w:tbl>
      <w:tblPr>
        <w:tblW w:w="9645" w:type="dxa"/>
        <w:jc w:val="left"/>
        <w:tblInd w:w="30" w:type="dxa"/>
        <w:tblCellMar>
          <w:top w:w="55" w:type="dxa"/>
          <w:left w:w="2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34"/>
        <w:gridCol w:w="1633"/>
        <w:gridCol w:w="824"/>
        <w:gridCol w:w="2240"/>
        <w:gridCol w:w="1044"/>
        <w:gridCol w:w="3469"/>
      </w:tblGrid>
      <w:tr>
        <w:trPr/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r>
              <w:rPr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Марка автобуса</w:t>
            </w:r>
          </w:p>
        </w:tc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Маршрутні зупинки</w:t>
            </w: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Загальний кіломет</w:t>
            </w:r>
          </w:p>
          <w:p>
            <w:pPr>
              <w:pStyle w:val="Style25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раж маршруту в дві сторони</w:t>
            </w:r>
          </w:p>
        </w:tc>
        <w:tc>
          <w:tcPr>
            <w:tcW w:w="3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 яких шкіл підвозяться</w:t>
            </w:r>
          </w:p>
        </w:tc>
      </w:tr>
      <w:tr>
        <w:trPr/>
        <w:tc>
          <w:tcPr>
            <w:tcW w:w="4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</w:tc>
        <w:tc>
          <w:tcPr>
            <w:tcW w:w="16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К-сть зупинок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Зупинка</w:t>
            </w:r>
          </w:p>
        </w:tc>
        <w:tc>
          <w:tcPr>
            <w:tcW w:w="10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</w:tc>
        <w:tc>
          <w:tcPr>
            <w:tcW w:w="34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</w:tc>
      </w:tr>
      <w:tr>
        <w:trPr>
          <w:trHeight w:val="1300" w:hRule="atLeast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rPr>
                <w:rFonts w:ascii="Liberation Serif" w:hAnsi="Liberation Serif"/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„</w:t>
            </w:r>
            <w:r>
              <w:rPr>
                <w:color w:val="000000"/>
                <w:sz w:val="26"/>
                <w:szCs w:val="26"/>
              </w:rPr>
              <w:t>АTAMAN” D093S2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Білоконі, с.Прокопівка, с.Хоружі, с.Шкурупіївка,</w:t>
            </w:r>
          </w:p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м/н ,,Цибулівка’’,</w:t>
            </w:r>
          </w:p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м/н ,,Озеро’’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85,5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ОЗ „Решетилівський ліцей імені І.Л. Олійника”;</w:t>
            </w:r>
          </w:p>
          <w:p>
            <w:pPr>
              <w:pStyle w:val="Style25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Решетилівська філія І ступеня</w:t>
            </w:r>
          </w:p>
        </w:tc>
      </w:tr>
      <w:tr>
        <w:trPr/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„</w:t>
            </w:r>
            <w:r>
              <w:rPr>
                <w:color w:val="000000"/>
                <w:sz w:val="26"/>
                <w:szCs w:val="26"/>
              </w:rPr>
              <w:t>БОГДАН”</w:t>
            </w:r>
          </w:p>
          <w:p>
            <w:pPr>
              <w:pStyle w:val="Style25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А-092S4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с.Пасічники, с.Сені, </w:t>
            </w:r>
          </w:p>
          <w:p>
            <w:pPr>
              <w:pStyle w:val="Style25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м/р Новоселівка</w:t>
            </w:r>
          </w:p>
          <w:p>
            <w:pPr>
              <w:pStyle w:val="Style25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ОЗ „Решетилівський ліцей імені І.Л. Олійника”;</w:t>
            </w:r>
          </w:p>
          <w:p>
            <w:pPr>
              <w:pStyle w:val="Style25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Решетилівська філія І ступеня</w:t>
            </w:r>
          </w:p>
        </w:tc>
      </w:tr>
      <w:tr>
        <w:trPr/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ЕТАЛОН АО8116ш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с.Миколаївка, с.Пасічники,</w:t>
            </w:r>
          </w:p>
          <w:p>
            <w:pPr>
              <w:pStyle w:val="Style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с.Потічок, с.Лиман Перший, с. Тури, с.Капустяни, </w:t>
            </w:r>
          </w:p>
          <w:p>
            <w:pPr>
              <w:pStyle w:val="Style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с.Буняки,     с.Говтва, с.Шевченкове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Шевченківський ЗЗСО І-ІІІ ступенів імені академіка В.О. Пащенка,</w:t>
            </w:r>
          </w:p>
          <w:p>
            <w:pPr>
              <w:pStyle w:val="Style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Потічанська  філія І-ІІ ступенів з дошкільним підрозділом Опорного закладу ,,Решетилівський ліцей імені І.Л. Олійника’’</w:t>
            </w:r>
          </w:p>
        </w:tc>
      </w:tr>
      <w:tr>
        <w:trPr/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АС-Р 32053-07 МРІЯ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с. Каленики, </w:t>
            </w:r>
          </w:p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Хрещате</w:t>
            </w:r>
          </w:p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с. Шилівка, </w:t>
            </w:r>
          </w:p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с. Онищенки, </w:t>
            </w:r>
          </w:p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с. Паненки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rPr>
                <w:sz w:val="26"/>
                <w:szCs w:val="26"/>
              </w:rPr>
            </w:pPr>
            <w:bookmarkStart w:id="4" w:name="__DdeLink__23429_1404166690"/>
            <w:r>
              <w:rPr>
                <w:color w:val="000000"/>
                <w:sz w:val="26"/>
                <w:szCs w:val="26"/>
              </w:rPr>
              <w:t>Калениківський ЗЗСО І-ІІІ ступенів</w:t>
            </w:r>
            <w:bookmarkEnd w:id="4"/>
          </w:p>
        </w:tc>
      </w:tr>
      <w:tr>
        <w:trPr/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А-08116 Ш ЕТАЛОН</w:t>
            </w:r>
          </w:p>
          <w:p>
            <w:pPr>
              <w:pStyle w:val="Style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с.Лиман Перший, с.Ганжі,  м/р Новоселівка,</w:t>
            </w:r>
          </w:p>
          <w:p>
            <w:pPr>
              <w:pStyle w:val="Style25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с. Колотії, м.Решетилівка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ОЗ „Решетилівський ліцей імені І.Л. Олійника”; </w:t>
            </w:r>
          </w:p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Решетилівська філія І ступеня  з дошкільним підрозділом;</w:t>
            </w:r>
          </w:p>
          <w:p>
            <w:pPr>
              <w:pStyle w:val="Style25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Решетилівська філія І ступеня</w:t>
            </w:r>
          </w:p>
        </w:tc>
      </w:tr>
      <w:tr>
        <w:trPr/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,,АTAMAN’’ D093S2</w:t>
            </w:r>
          </w:p>
          <w:p>
            <w:pPr>
              <w:pStyle w:val="Style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с.Лучки,  </w:t>
            </w:r>
          </w:p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с.Федіївка, </w:t>
            </w:r>
          </w:p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с. Писаренки, </w:t>
            </w:r>
          </w:p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Кривки</w:t>
            </w:r>
          </w:p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с-ще Покровське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Покровський ОЗЗСО І-ІІІ ступенів</w:t>
            </w:r>
          </w:p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Федіївська філія І-ІІ ступенів</w:t>
            </w:r>
          </w:p>
        </w:tc>
      </w:tr>
      <w:tr>
        <w:trPr/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ГАЗ 32214 ВІ2975АЕ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с. Братешки, </w:t>
            </w:r>
          </w:p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с. Лиман Другий, </w:t>
            </w:r>
          </w:p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с. Лобачі, </w:t>
            </w:r>
          </w:p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Глибока Балка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80,6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Глибокобалківський ЗЗСО І-ІІ ступенів з дошкільним підрозділом</w:t>
            </w:r>
          </w:p>
        </w:tc>
      </w:tr>
      <w:tr>
        <w:trPr/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ПАЗ 32053 ВІ5626АС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с. Потеряйки, </w:t>
            </w:r>
          </w:p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с.Нова Михайлівка, с.Піщане, </w:t>
            </w:r>
          </w:p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с. Славки, </w:t>
            </w:r>
          </w:p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Надежда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134,5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Новомихайлівський ЗЗСО І-ІІ ступенів;</w:t>
            </w:r>
          </w:p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Піщанський ЗЗСО І-ІІІ ступенів ім. Л.М. Дудки</w:t>
            </w:r>
          </w:p>
        </w:tc>
      </w:tr>
      <w:tr>
        <w:trPr/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326"/>
              <w:ind w:left="80" w:hanging="0"/>
              <w:rPr>
                <w:rFonts w:eastAsia="Times New Roman" w:cs="Times New Roman"/>
                <w:color w:val="000000"/>
                <w:spacing w:val="10"/>
                <w:sz w:val="26"/>
                <w:szCs w:val="26"/>
                <w:highlight w:val="white"/>
                <w:lang w:val="x-none" w:eastAsia="x-none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ПАЗ 3205-07</w:t>
            </w:r>
            <w:r>
              <w:rPr>
                <w:rFonts w:eastAsia="Times New Roman" w:cs="Times New Roman"/>
                <w:color w:val="000000"/>
                <w:spacing w:val="10"/>
                <w:sz w:val="26"/>
                <w:szCs w:val="26"/>
                <w:shd w:fill="FFFFFF" w:val="clear"/>
                <w:lang w:eastAsia="x-none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ВІ 9610 АХ</w:t>
            </w:r>
          </w:p>
          <w:p>
            <w:pPr>
              <w:pStyle w:val="Style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с. Сухорабівка, </w:t>
            </w:r>
          </w:p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с. Березняки, </w:t>
            </w:r>
          </w:p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Каленики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Калениківський ЗЗСО І-ІІІ ступенів,</w:t>
            </w:r>
          </w:p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Сухорабівський ЗДО</w:t>
            </w:r>
          </w:p>
        </w:tc>
      </w:tr>
      <w:tr>
        <w:trPr/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„</w:t>
            </w:r>
            <w:r>
              <w:rPr>
                <w:color w:val="000000"/>
                <w:sz w:val="26"/>
                <w:szCs w:val="26"/>
              </w:rPr>
              <w:t>АTAMAN’’ D093S2</w:t>
            </w:r>
          </w:p>
          <w:p>
            <w:pPr>
              <w:pStyle w:val="Style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с. Пащенки, </w:t>
            </w:r>
          </w:p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Яценки,</w:t>
            </w:r>
          </w:p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с. Дружба, </w:t>
            </w:r>
          </w:p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с. Шамраївка, </w:t>
            </w:r>
          </w:p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Шевченкове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Шевченківський ЗЗСО І-ІІІ ступенів  імені академіка           В.О. Пащенка </w:t>
            </w:r>
          </w:p>
        </w:tc>
      </w:tr>
      <w:tr>
        <w:trPr/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БАЗ-А079 ВІ3518АА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</w:t>
            </w:r>
            <w:r>
              <w:rPr>
                <w:sz w:val="26"/>
                <w:szCs w:val="26"/>
              </w:rPr>
              <w:t xml:space="preserve"> Мушти, </w:t>
            </w:r>
          </w:p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с. Глибока Балка, </w:t>
            </w:r>
          </w:p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с. Крохмальці,  </w:t>
            </w:r>
          </w:p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с. Лобачі, </w:t>
            </w:r>
          </w:p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Малий Бакай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70,9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Малобакайський ЗЗСО І-ІІІ ступенів</w:t>
            </w:r>
          </w:p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</w:t>
            </w:r>
            <w:r>
              <w:rPr>
                <w:color w:val="000000"/>
                <w:sz w:val="26"/>
                <w:szCs w:val="26"/>
              </w:rPr>
              <w:br/>
            </w:r>
          </w:p>
        </w:tc>
      </w:tr>
      <w:tr>
        <w:trPr/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АС-Р 4234 ,,Мрія’’ ВІ4563АА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Кукобівка,</w:t>
            </w:r>
          </w:p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с.Лютівка, с.Коломак, с.Голуби, с.Шкурупії, с.Покровське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Покровський опорний ЗЗСО І-ІІІ ступенів</w:t>
            </w:r>
          </w:p>
        </w:tc>
      </w:tr>
      <w:tr>
        <w:trPr/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БАЗ-А079 ВІ3519АА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с.Нова Диканька, </w:t>
            </w:r>
          </w:p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Пустовари, с.Литвинівка, с.Демидівка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Демидівський ЗЗСО І-ІІІ ступенів</w:t>
            </w:r>
          </w:p>
        </w:tc>
      </w:tr>
      <w:tr>
        <w:trPr/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Рута-22 ВІ2659АА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с.Михнівка, с.М’якеньківка, с.Шрамки, м.Решетилівка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М’якеньківський ЗЗСО І-ІІ ступенів</w:t>
            </w:r>
          </w:p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ОЗ ,,Решетилівський ліцей           ім. І.Л. Олійника’’</w:t>
            </w:r>
          </w:p>
        </w:tc>
      </w:tr>
      <w:tr>
        <w:trPr/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КАВЗ 397652</w:t>
            </w:r>
          </w:p>
          <w:p>
            <w:pPr>
              <w:pStyle w:val="Style25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ВІ3062АН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с.Лиман Другий,</w:t>
            </w:r>
          </w:p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с.Лобачі,</w:t>
            </w:r>
          </w:p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с.Бакай,</w:t>
            </w:r>
          </w:p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с.Шилівка,</w:t>
            </w:r>
          </w:p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с.Онищенки,</w:t>
            </w:r>
          </w:p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с.Крохмальці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86,9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Малобакайський ЗЗСО І-ІІІ ступенів  </w:t>
            </w:r>
          </w:p>
        </w:tc>
      </w:tr>
    </w:tbl>
    <w:p>
      <w:pPr>
        <w:pStyle w:val="Style19"/>
        <w:spacing w:before="0" w:after="0"/>
        <w:jc w:val="right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>Маршрут 11</w:t>
      </w:r>
    </w:p>
    <w:tbl>
      <w:tblPr>
        <w:tblW w:w="9585" w:type="dxa"/>
        <w:jc w:val="left"/>
        <w:tblInd w:w="79" w:type="dxa"/>
        <w:tblCellMar>
          <w:top w:w="55" w:type="dxa"/>
          <w:left w:w="4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377"/>
        <w:gridCol w:w="2940"/>
        <w:gridCol w:w="1181"/>
        <w:gridCol w:w="3105"/>
        <w:gridCol w:w="4"/>
        <w:gridCol w:w="978"/>
      </w:tblGrid>
      <w:tr>
        <w:trPr>
          <w:trHeight w:val="255" w:hRule="atLeast"/>
        </w:trPr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Час відправлення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Пункт відправлення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ind w:right="-14" w:hanging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Час прибуття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Пункт призначення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Відстань, км.</w:t>
            </w:r>
          </w:p>
        </w:tc>
      </w:tr>
      <w:tr>
        <w:trPr>
          <w:trHeight w:val="270" w:hRule="atLeast"/>
        </w:trPr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7.15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с. Глибока Балка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7.25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с. Лобачі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6,5 км</w:t>
            </w:r>
          </w:p>
        </w:tc>
      </w:tr>
      <w:tr>
        <w:trPr>
          <w:trHeight w:val="285" w:hRule="atLeast"/>
        </w:trPr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7.25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с. Лобачі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7.35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с. Крохмальці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6,2 км</w:t>
            </w:r>
          </w:p>
        </w:tc>
      </w:tr>
      <w:tr>
        <w:trPr>
          <w:trHeight w:val="270" w:hRule="atLeast"/>
        </w:trPr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7.35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с. Крохмальці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7.55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Малобакайський ЗЗСО  І-ІІІ ст.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13 км</w:t>
            </w:r>
          </w:p>
        </w:tc>
      </w:tr>
      <w:tr>
        <w:trPr>
          <w:trHeight w:val="270" w:hRule="atLeast"/>
        </w:trPr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7.55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Малобакайський ЗЗСО  І-ІІІ ст.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8.05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с. Мушти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5 км</w:t>
            </w:r>
          </w:p>
        </w:tc>
      </w:tr>
      <w:tr>
        <w:trPr>
          <w:trHeight w:val="270" w:hRule="atLeast"/>
        </w:trPr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8.05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с. Мушти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8.15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Малобакайський ЗЗСО  І-ІІІ ст.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5 км</w:t>
            </w:r>
          </w:p>
        </w:tc>
      </w:tr>
      <w:tr>
        <w:trPr>
          <w:trHeight w:val="270" w:hRule="atLeast"/>
        </w:trPr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15.10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Малобакайський ЗЗСО  І-ІІІ ст.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15.20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с. Мушти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5,0 км</w:t>
            </w:r>
          </w:p>
        </w:tc>
      </w:tr>
      <w:tr>
        <w:trPr>
          <w:trHeight w:val="270" w:hRule="atLeast"/>
        </w:trPr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15.20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с. Мушти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15.30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Малобакайський ЗЗСО  І-ІІІ ст.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5,0 км</w:t>
            </w:r>
          </w:p>
        </w:tc>
      </w:tr>
      <w:tr>
        <w:trPr>
          <w:trHeight w:val="315" w:hRule="atLeast"/>
        </w:trPr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15.30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Малобакайський ЗЗСО  І-ІІІ ст.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15.45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с. Лобачі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10 км</w:t>
            </w:r>
          </w:p>
        </w:tc>
      </w:tr>
      <w:tr>
        <w:trPr>
          <w:trHeight w:val="315" w:hRule="atLeast"/>
        </w:trPr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15.45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с. Лобачі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15.55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с. Крохмальці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6,2 км</w:t>
            </w:r>
          </w:p>
        </w:tc>
      </w:tr>
      <w:tr>
        <w:trPr>
          <w:trHeight w:val="315" w:hRule="atLeast"/>
        </w:trPr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15.55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с. Крохмальці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16.10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с. Глибока Балка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9 км</w:t>
            </w:r>
          </w:p>
        </w:tc>
      </w:tr>
      <w:tr>
        <w:trPr>
          <w:trHeight w:val="255" w:hRule="exact"/>
        </w:trPr>
        <w:tc>
          <w:tcPr>
            <w:tcW w:w="13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63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63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ind w:right="-14" w:hanging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63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63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</w:tr>
      <w:tr>
        <w:trPr>
          <w:trHeight w:val="217" w:hRule="atLeast"/>
        </w:trPr>
        <w:tc>
          <w:tcPr>
            <w:tcW w:w="8607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 </w:t>
            </w:r>
            <w:r>
              <w:rPr>
                <w:rFonts w:cs="Times New Roman"/>
                <w:b/>
              </w:rPr>
              <w:t>ВСЬОГО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63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cs="Times New Roman"/>
                <w:b/>
                <w:sz w:val="22"/>
                <w:szCs w:val="22"/>
              </w:rPr>
              <w:t>70,9 км</w:t>
            </w:r>
          </w:p>
        </w:tc>
      </w:tr>
    </w:tbl>
    <w:p>
      <w:pPr>
        <w:pStyle w:val="Style19"/>
        <w:spacing w:before="0" w:after="0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Style19"/>
        <w:spacing w:before="0" w:after="0"/>
        <w:jc w:val="right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>Маршрут 12</w:t>
      </w:r>
    </w:p>
    <w:tbl>
      <w:tblPr>
        <w:tblW w:w="9645" w:type="dxa"/>
        <w:jc w:val="left"/>
        <w:tblInd w:w="18" w:type="dxa"/>
        <w:tblCellMar>
          <w:top w:w="55" w:type="dxa"/>
          <w:left w:w="24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445"/>
        <w:gridCol w:w="2979"/>
        <w:gridCol w:w="1131"/>
        <w:gridCol w:w="3114"/>
        <w:gridCol w:w="8"/>
        <w:gridCol w:w="968"/>
      </w:tblGrid>
      <w:tr>
        <w:trPr>
          <w:trHeight w:val="255" w:hRule="atLeast"/>
        </w:trPr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Час відправлення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Пункт відправлення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ind w:right="-14" w:hanging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Час прибуття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Пункт призначення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Відстань, км.</w:t>
            </w:r>
          </w:p>
        </w:tc>
      </w:tr>
      <w:tr>
        <w:trPr>
          <w:trHeight w:val="255" w:hRule="atLeast"/>
        </w:trPr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1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6.00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Місце парковки с. Білоконі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6.35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 Кукобівка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11,5 км</w:t>
            </w:r>
          </w:p>
        </w:tc>
      </w:tr>
      <w:tr>
        <w:trPr>
          <w:trHeight w:val="255" w:hRule="atLeast"/>
        </w:trPr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1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6.45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 Кукобівка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6.50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 Лютівка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2,5 км</w:t>
            </w:r>
          </w:p>
        </w:tc>
      </w:tr>
      <w:tr>
        <w:trPr>
          <w:trHeight w:val="255" w:hRule="atLeast"/>
        </w:trPr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1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6.50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 Лютівка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7.00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 Кукобівка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2,5 км</w:t>
            </w:r>
          </w:p>
        </w:tc>
      </w:tr>
      <w:tr>
        <w:trPr>
          <w:trHeight w:val="255" w:hRule="atLeast"/>
        </w:trPr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1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7.00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 Кукобівка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7.20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с. Коломак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7,5 км</w:t>
            </w:r>
          </w:p>
        </w:tc>
      </w:tr>
      <w:tr>
        <w:trPr>
          <w:trHeight w:val="255" w:hRule="atLeast"/>
        </w:trPr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1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7.20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 Коломак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7.35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Покровський ОЗЗСО І-ІІІ ст.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 км</w:t>
            </w:r>
          </w:p>
        </w:tc>
      </w:tr>
      <w:tr>
        <w:trPr>
          <w:trHeight w:val="255" w:hRule="atLeast"/>
        </w:trPr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1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7.35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Покровський ОЗЗСО І-ІІІ ст.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7.50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 Голуби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 км</w:t>
            </w:r>
          </w:p>
        </w:tc>
      </w:tr>
      <w:tr>
        <w:trPr>
          <w:trHeight w:val="255" w:hRule="atLeast"/>
        </w:trPr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1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7.50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 Голуби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8.00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 Шкурупії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 км</w:t>
            </w:r>
          </w:p>
        </w:tc>
      </w:tr>
      <w:tr>
        <w:trPr>
          <w:trHeight w:val="255" w:hRule="atLeast"/>
        </w:trPr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1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8.00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 Шкурупії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8.10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Покровський ОЗЗСО І-ІІІ ст.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 км</w:t>
            </w:r>
          </w:p>
        </w:tc>
      </w:tr>
      <w:tr>
        <w:trPr>
          <w:trHeight w:val="255" w:hRule="atLeast"/>
        </w:trPr>
        <w:tc>
          <w:tcPr>
            <w:tcW w:w="86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1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48 км</w:t>
            </w:r>
          </w:p>
        </w:tc>
      </w:tr>
      <w:tr>
        <w:trPr>
          <w:trHeight w:val="255" w:hRule="atLeast"/>
        </w:trPr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1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15.10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Покровський ОЗЗСО І-ІІІ ст.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15.20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 Шкурупії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 км</w:t>
            </w:r>
          </w:p>
        </w:tc>
      </w:tr>
      <w:tr>
        <w:trPr>
          <w:trHeight w:val="255" w:hRule="atLeast"/>
        </w:trPr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1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15.20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 Шкурупії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15.25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 Голуби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 км</w:t>
            </w:r>
          </w:p>
        </w:tc>
      </w:tr>
      <w:tr>
        <w:trPr>
          <w:trHeight w:val="255" w:hRule="atLeast"/>
        </w:trPr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1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15.25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 Голуби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15.40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Покровський ОЗЗСО І-ІІІ ст.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 км</w:t>
            </w:r>
          </w:p>
        </w:tc>
      </w:tr>
      <w:tr>
        <w:trPr>
          <w:trHeight w:val="255" w:hRule="atLeast"/>
        </w:trPr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1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15.40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Покровський ОЗЗСО І-ІІІ ст.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15.55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 Коломак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 км</w:t>
            </w:r>
          </w:p>
        </w:tc>
      </w:tr>
      <w:tr>
        <w:trPr>
          <w:trHeight w:val="255" w:hRule="atLeast"/>
        </w:trPr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1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15.55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 Коломак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16.15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 Кукобівка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7,5 км</w:t>
            </w:r>
          </w:p>
        </w:tc>
      </w:tr>
      <w:tr>
        <w:trPr>
          <w:trHeight w:val="255" w:hRule="atLeast"/>
        </w:trPr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1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16.15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 Кукобівка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16.20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 Лютівка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2,5 км</w:t>
            </w:r>
          </w:p>
        </w:tc>
      </w:tr>
      <w:tr>
        <w:trPr>
          <w:trHeight w:val="255" w:hRule="atLeast"/>
        </w:trPr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1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16.20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 Лютівка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16.25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 Кукобівка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2,5 км</w:t>
            </w:r>
          </w:p>
        </w:tc>
      </w:tr>
      <w:tr>
        <w:trPr>
          <w:trHeight w:val="255" w:hRule="atLeast"/>
        </w:trPr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1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16.25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 Кукобівка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17.00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місце парковки с. Білоконі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11,5 км</w:t>
            </w:r>
          </w:p>
        </w:tc>
      </w:tr>
      <w:tr>
        <w:trPr>
          <w:trHeight w:val="255" w:hRule="atLeast"/>
        </w:trPr>
        <w:tc>
          <w:tcPr>
            <w:tcW w:w="86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1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  <w:t>48 км</w:t>
            </w:r>
          </w:p>
        </w:tc>
      </w:tr>
      <w:tr>
        <w:trPr>
          <w:trHeight w:val="255" w:hRule="atLeast"/>
        </w:trPr>
        <w:tc>
          <w:tcPr>
            <w:tcW w:w="86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1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180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  <w:t>Загальна відстань за день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  <w:t>96 км</w:t>
            </w:r>
          </w:p>
        </w:tc>
      </w:tr>
    </w:tbl>
    <w:p>
      <w:pPr>
        <w:pStyle w:val="Style19"/>
        <w:spacing w:before="0" w:after="0"/>
        <w:rPr/>
      </w:pPr>
      <w:r>
        <w:rPr>
          <w:sz w:val="28"/>
          <w:szCs w:val="28"/>
        </w:rPr>
        <w:t>Начальник відділу освіти</w:t>
        <w:tab/>
        <w:tab/>
        <w:tab/>
        <w:tab/>
        <w:tab/>
        <w:tab/>
        <w:t>А.М. Костогриз</w:t>
      </w:r>
    </w:p>
    <w:sectPr>
      <w:type w:val="nextPage"/>
      <w:pgSz w:w="11906" w:h="16838"/>
      <w:pgMar w:left="1701" w:right="567" w:header="0" w:top="709" w:footer="0" w:bottom="709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OpenSymbol">
    <w:altName w:val="Arial Unicode MS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 Regular" w:cs="FreeSans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Noto Sans CJK SC Regular" w:cs="FreeSans"/>
      <w:color w:val="auto"/>
      <w:kern w:val="2"/>
      <w:sz w:val="24"/>
      <w:szCs w:val="24"/>
      <w:lang w:val="uk-UA" w:eastAsia="zh-CN" w:bidi="hi-IN"/>
    </w:rPr>
  </w:style>
  <w:style w:type="paragraph" w:styleId="2">
    <w:name w:val="Heading 2"/>
    <w:basedOn w:val="Style23"/>
    <w:next w:val="Style19"/>
    <w:qFormat/>
    <w:pPr>
      <w:numPr>
        <w:ilvl w:val="1"/>
        <w:numId w:val="1"/>
      </w:num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Символ нумерації"/>
    <w:qFormat/>
    <w:rPr/>
  </w:style>
  <w:style w:type="character" w:styleId="Style14" w:customStyle="1">
    <w:name w:val="Маркери списку"/>
    <w:qFormat/>
    <w:rPr>
      <w:rFonts w:ascii="OpenSymbol" w:hAnsi="OpenSymbol" w:eastAsia="OpenSymbol" w:cs="OpenSymbol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4837b3"/>
    <w:rPr>
      <w:rFonts w:ascii="Tahoma" w:hAnsi="Tahoma" w:cs="Mangal"/>
      <w:sz w:val="16"/>
      <w:szCs w:val="14"/>
    </w:rPr>
  </w:style>
  <w:style w:type="character" w:styleId="Style16" w:customStyle="1">
    <w:name w:val="Основной текст_"/>
    <w:basedOn w:val="DefaultParagraphFont"/>
    <w:qFormat/>
    <w:rsid w:val="007c789a"/>
    <w:rPr>
      <w:rFonts w:ascii="Tahoma" w:hAnsi="Tahoma" w:eastAsia="Tahoma" w:cs="Tahoma"/>
      <w:shd w:fill="FFFFFF" w:val="clear"/>
    </w:rPr>
  </w:style>
  <w:style w:type="character" w:styleId="105pt0pt" w:customStyle="1">
    <w:name w:val="Основной текст + 10;5 pt;Не полужирный;Интервал 0 pt"/>
    <w:basedOn w:val="Style16"/>
    <w:qFormat/>
    <w:rsid w:val="007c789a"/>
    <w:rPr>
      <w:rFonts w:ascii="Tahoma" w:hAnsi="Tahoma" w:eastAsia="Tahoma" w:cs="Tahoma"/>
      <w:color w:val="000000"/>
      <w:spacing w:val="-5"/>
      <w:w w:val="100"/>
      <w:sz w:val="21"/>
      <w:szCs w:val="21"/>
      <w:shd w:fill="FFFFFF" w:val="clear"/>
      <w:lang w:val="uk-UA"/>
    </w:rPr>
  </w:style>
  <w:style w:type="character" w:styleId="Calibri125pt0pt" w:customStyle="1">
    <w:name w:val="Основной текст + Calibri;12;5 pt;Не полужирный;Курсив;Интервал 0 pt"/>
    <w:basedOn w:val="Style16"/>
    <w:qFormat/>
    <w:rsid w:val="007c789a"/>
    <w:rPr>
      <w:rFonts w:ascii="Calibri" w:hAnsi="Calibri" w:eastAsia="Calibri" w:cs="Calibri"/>
      <w:i/>
      <w:iCs/>
      <w:color w:val="000000"/>
      <w:spacing w:val="-14"/>
      <w:w w:val="100"/>
      <w:sz w:val="25"/>
      <w:szCs w:val="25"/>
      <w:shd w:fill="FFFFFF" w:val="clear"/>
      <w:lang w:val="uk-UA"/>
    </w:rPr>
  </w:style>
  <w:style w:type="character" w:styleId="Style17" w:customStyle="1">
    <w:name w:val="Основной текст Знак"/>
    <w:basedOn w:val="DefaultParagraphFont"/>
    <w:qFormat/>
    <w:rsid w:val="00b21b67"/>
    <w:rPr>
      <w:sz w:val="24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/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Style23">
    <w:name w:val="Title"/>
    <w:basedOn w:val="Normal"/>
    <w:next w:val="Style19"/>
    <w:qFormat/>
    <w:pPr>
      <w:keepNext w:val="true"/>
      <w:spacing w:before="240" w:after="120"/>
    </w:pPr>
    <w:rPr>
      <w:sz w:val="28"/>
      <w:szCs w:val="28"/>
    </w:rPr>
  </w:style>
  <w:style w:type="paragraph" w:styleId="1" w:customStyle="1">
    <w:name w:val="Заголовок1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11" w:customStyle="1">
    <w:name w:val="Указатель1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pPr>
      <w:suppressLineNumbers/>
    </w:pPr>
    <w:rPr>
      <w:rFonts w:cs="Arial Unicode MS"/>
    </w:rPr>
  </w:style>
  <w:style w:type="paragraph" w:styleId="Style24" w:customStyle="1">
    <w:name w:val="Покажчик"/>
    <w:basedOn w:val="Normal"/>
    <w:qFormat/>
    <w:pPr>
      <w:suppressLineNumbers/>
    </w:pPr>
    <w:rPr/>
  </w:style>
  <w:style w:type="paragraph" w:styleId="Style25" w:customStyle="1">
    <w:name w:val="Вміст таблиці"/>
    <w:basedOn w:val="Normal"/>
    <w:qFormat/>
    <w:pPr>
      <w:suppressLineNumbers/>
    </w:pPr>
    <w:rPr/>
  </w:style>
  <w:style w:type="paragraph" w:styleId="Style26" w:customStyle="1">
    <w:name w:val="Заголовок таблиці"/>
    <w:basedOn w:val="Style25"/>
    <w:qFormat/>
    <w:pPr>
      <w:jc w:val="center"/>
    </w:pPr>
    <w:rPr>
      <w:b/>
      <w:bCs/>
    </w:rPr>
  </w:style>
  <w:style w:type="paragraph" w:styleId="Style27" w:customStyle="1">
    <w:name w:val="Содержимое таблицы"/>
    <w:basedOn w:val="Normal"/>
    <w:qFormat/>
    <w:pPr>
      <w:suppressLineNumbers/>
    </w:pPr>
    <w:rPr/>
  </w:style>
  <w:style w:type="paragraph" w:styleId="Style28" w:customStyle="1">
    <w:name w:val="Заголовок таблицы"/>
    <w:basedOn w:val="Style27"/>
    <w:qFormat/>
    <w:pPr>
      <w:jc w:val="center"/>
    </w:pPr>
    <w:rPr>
      <w:b/>
      <w:bCs/>
    </w:rPr>
  </w:style>
  <w:style w:type="paragraph" w:styleId="Standard" w:customStyle="1">
    <w:name w:val="Standard"/>
    <w:qFormat/>
    <w:rsid w:val="00b25f10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ndale Sans UI" w:cs="Tahoma"/>
      <w:color w:val="00000A"/>
      <w:kern w:val="2"/>
      <w:sz w:val="24"/>
      <w:szCs w:val="24"/>
      <w:lang w:val="uk-UA" w:eastAsia="uk-UA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4837b3"/>
    <w:pPr/>
    <w:rPr>
      <w:rFonts w:ascii="Tahoma" w:hAnsi="Tahoma" w:cs="Mangal"/>
      <w:sz w:val="16"/>
      <w:szCs w:val="14"/>
    </w:rPr>
  </w:style>
  <w:style w:type="paragraph" w:styleId="21" w:customStyle="1">
    <w:name w:val="Основной текст2"/>
    <w:basedOn w:val="Normal"/>
    <w:qFormat/>
    <w:rsid w:val="007c789a"/>
    <w:pPr>
      <w:widowControl w:val="false"/>
      <w:shd w:val="clear" w:color="auto" w:fill="FFFFFF"/>
    </w:pPr>
    <w:rPr>
      <w:rFonts w:ascii="Tahoma" w:hAnsi="Tahoma" w:eastAsia="Tahoma" w:cs="Tahoma"/>
      <w:b/>
      <w:bCs/>
      <w:sz w:val="20"/>
    </w:rPr>
  </w:style>
  <w:style w:type="paragraph" w:styleId="Style29" w:customStyle="1">
    <w:name w:val="Содержимое врезки"/>
    <w:basedOn w:val="Normal"/>
    <w:qFormat/>
    <w:pPr/>
    <w:rPr/>
  </w:style>
  <w:style w:type="paragraph" w:styleId="ListParagraph">
    <w:name w:val="List Paragraph"/>
    <w:basedOn w:val="Normal"/>
    <w:uiPriority w:val="34"/>
    <w:qFormat/>
    <w:rsid w:val="007a5892"/>
    <w:pPr>
      <w:spacing w:before="0" w:after="0"/>
      <w:ind w:left="720" w:hanging="0"/>
      <w:contextualSpacing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3"/>
    <w:uiPriority w:val="59"/>
    <w:rsid w:val="001f4303"/>
    <w:rPr>
      <w:lang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af4">
    <w:name w:val="Table Grid"/>
    <w:basedOn w:val="a3"/>
    <w:uiPriority w:val="59"/>
    <w:rsid w:val="001f430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4B7DC-F8BF-42E7-8E4B-AEB5F3E5C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2363</TotalTime>
  <Application>LibreOffice/6.3.1.2$Windows_X86_64 LibreOffice_project/b79626edf0065ac373bd1df5c28bd630b4424273</Application>
  <Pages>4</Pages>
  <Words>817</Words>
  <Characters>4721</Characters>
  <CharactersWithSpaces>5395</CharactersWithSpaces>
  <Paragraphs>320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2019-11-19T07:23:00Z</dcterms:created>
  <dc:creator>Освіта</dc:creator>
  <dc:description/>
  <dc:language>uk-UA</dc:language>
  <cp:lastModifiedBy/>
  <cp:lastPrinted>2022-02-02T13:48:00Z</cp:lastPrinted>
  <dcterms:modified xsi:type="dcterms:W3CDTF">2022-10-17T11:45:17Z</dcterms:modified>
  <cp:revision>132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