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29 грудня 2020 року                                                                                   № </w:t>
      </w:r>
      <w:r>
        <w:rPr>
          <w:sz w:val="28"/>
          <w:szCs w:val="28"/>
          <w:lang w:val="ru-RU"/>
        </w:rPr>
        <w:t>54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- 21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- 17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Сивинська І.В. – перший заступник голови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Лисенко М.В.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Невмержицький Ю.М., Водолівова Н.В., Гавриленко В.О., Дурицький С.П., Гилюн В.О., Іванюк О.В., Каленчук В.П., Микитенко В.М., Міщенко В.І., Пазущан В.В., Підгора Н.М., Срібний С.Ю., Федій О.М., Швець Л.Р.,       Якуба А.О.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ru-RU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Дядюнова О.А., Падун А.О., Семиволос І.В.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 Джемула Н.М. - в.о. начальника відділу земельних ресурсів та охорони навколишнього середовища, Колотій Н.Ю. - начальник відділу з юридичних питань та управління комунальним майном, Костогриз А.М. - начальник відділу освіти, Мірошник О.О. -  начальник відділу організаційно-інформаційної роботи, документообігу та управління персоналом,             Момот Д.С. - начальник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відділу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сім'ї, соціального захисту та охорони здоров’я, Момот С.Г. - начальник відділу бухгалтерського обліку, звітності та адміністративно - господарського забезпечення - головний бухгалтер, Приходько О.В. -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начальника відділу архітектури, містобудування та надзвичайних ситуацій,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Онуфрієнко В.Г. - начальник фінансового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, </w:t>
      </w:r>
      <w:r>
        <w:rPr>
          <w:rFonts w:eastAsia="Segoe UI" w:cs="Calibri"/>
          <w:color w:val="000000"/>
          <w:sz w:val="28"/>
          <w:szCs w:val="20"/>
          <w:lang w:eastAsia="uk-UA"/>
        </w:rPr>
        <w:t>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>та з питань охорони праці, Тітік М.С. -  начальник відділу культури, молоді, спорту та туризму.</w:t>
      </w:r>
    </w:p>
    <w:p>
      <w:pPr>
        <w:pStyle w:val="Normal"/>
        <w:jc w:val="both"/>
        <w:rPr>
          <w:rFonts w:eastAsia="Segoe UI" w:cs="Calibri"/>
          <w:color w:val="000000"/>
          <w:sz w:val="28"/>
          <w:szCs w:val="20"/>
          <w:lang w:eastAsia="uk-UA"/>
        </w:rPr>
      </w:pPr>
      <w:r>
        <w:rPr>
          <w:rFonts w:eastAsia="Segoe UI" w:cs="Calibri"/>
          <w:color w:val="000000"/>
          <w:sz w:val="28"/>
          <w:szCs w:val="20"/>
          <w:lang w:eastAsia="uk-UA"/>
        </w:rPr>
      </w:r>
    </w:p>
    <w:p>
      <w:pPr>
        <w:pStyle w:val="Normal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>1. Про виконання Плану роботи виконавчого комітету Решетилівської міської ради за 2020 рік.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Лисенко М.В. - керуючий справами виконавчого комітету.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2. Про затвердження Плану роботи виконавчого комітету Решетилівської міської ради на 2021 рік.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highlight w:val="white"/>
          <w:lang w:bidi="ar-SA"/>
        </w:rPr>
        <w:t>Доповідає:</w:t>
      </w:r>
      <w:r>
        <w:rPr>
          <w:rFonts w:cs="Times New Roman"/>
          <w:color w:val="auto"/>
          <w:sz w:val="28"/>
          <w:szCs w:val="28"/>
          <w:lang w:bidi="ar-SA"/>
        </w:rPr>
        <w:t xml:space="preserve"> Лисенко М.В. -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 xml:space="preserve"> керуючий справами виконавчого комітету.</w:t>
      </w:r>
    </w:p>
    <w:p>
      <w:pPr>
        <w:pStyle w:val="Normal"/>
        <w:jc w:val="both"/>
        <w:rPr/>
      </w:pPr>
      <w:r>
        <w:rPr>
          <w:rFonts w:cs="Calibri"/>
          <w:color w:val="auto"/>
          <w:sz w:val="28"/>
          <w:szCs w:val="28"/>
          <w:highlight w:val="white"/>
        </w:rPr>
        <w:tab/>
        <w:t>3. Про роботу відділу  економічного розвитку, торгівлі та залучення інвестицій за 2020 рік.</w:t>
      </w:r>
    </w:p>
    <w:p>
      <w:pPr>
        <w:pStyle w:val="Normal"/>
        <w:jc w:val="both"/>
        <w:rPr/>
      </w:pPr>
      <w:r>
        <w:rPr>
          <w:rFonts w:cs="Calibri"/>
          <w:color w:val="auto"/>
          <w:sz w:val="28"/>
          <w:szCs w:val="28"/>
          <w:highlight w:val="white"/>
        </w:rPr>
        <w:t>Доповідає: Романов А.Л. - начальник відділу економічного розвитку, торгівлі та залучення інвестицій.</w:t>
      </w:r>
    </w:p>
    <w:p>
      <w:pPr>
        <w:pStyle w:val="Normal"/>
        <w:jc w:val="both"/>
        <w:rPr/>
      </w:pPr>
      <w:r>
        <w:rPr>
          <w:rFonts w:cs="Calibri"/>
          <w:color w:val="auto"/>
          <w:sz w:val="28"/>
          <w:szCs w:val="28"/>
          <w:highlight w:val="white"/>
          <w:lang w:eastAsia="uk-UA"/>
        </w:rPr>
        <w:tab/>
        <w:t xml:space="preserve">4. 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>Про роботу відділу організаційно-інформаційної роботи, документообігу та управління персоналом щодо виконання постанови Кабінету Міністрів України від 30.11.2016 року №867 „Деякі питання оприлюднення публічної інформації у формі відкритих даних” за 2020 рік.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5. Про стан укладання договорів пайової участі у створенні  і розвитку інженерно-транспортної та соціальної інфраструктури Решетилівської міської ради за 2020 рік.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6. Про оренду майна, що перебуває у комунальній власності Решетилівської міської об’єднаної територіальної громади за 2020 рік.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7. Про затвердження Переліку об’єктів та видів безоплатних громадських та оплачуваних суспільно корисних робіт на 2021 рік.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>
      <w:pPr>
        <w:pStyle w:val="Normal"/>
        <w:ind w:firstLine="737"/>
        <w:jc w:val="both"/>
        <w:rPr/>
      </w:pPr>
      <w:r>
        <w:rPr>
          <w:rFonts w:cs="Calibri"/>
          <w:color w:val="auto"/>
          <w:sz w:val="28"/>
          <w:szCs w:val="28"/>
        </w:rPr>
        <w:t>8</w:t>
      </w:r>
      <w:bookmarkStart w:id="0" w:name="__DdeLink__853_920244672"/>
      <w:r>
        <w:rPr>
          <w:rFonts w:cs="Calibri"/>
          <w:color w:val="auto"/>
          <w:sz w:val="28"/>
          <w:szCs w:val="28"/>
        </w:rPr>
        <w:t>. Різне.</w:t>
      </w:r>
      <w:bookmarkEnd w:id="0"/>
    </w:p>
    <w:p>
      <w:pPr>
        <w:pStyle w:val="Normal"/>
        <w:ind w:firstLine="7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737"/>
        <w:jc w:val="center"/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ДОДАТКОВІ ПИТАННЯ:</w:t>
      </w:r>
    </w:p>
    <w:p>
      <w:pPr>
        <w:pStyle w:val="Normal"/>
        <w:ind w:firstLine="7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 xml:space="preserve">1. </w:t>
      </w:r>
      <w:r>
        <w:rPr>
          <w:rFonts w:cs="Times New Roman"/>
          <w:color w:val="auto"/>
          <w:sz w:val="28"/>
          <w:szCs w:val="28"/>
        </w:rPr>
        <w:t>Про схвалення проєкту Плану соціально-економічного розвитку Решетилівської міської територіальної громади на 2021 рік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Доповідає: Романов А.Л. – начальник відділу економічного розвитку, торгівлі та залучення інвестицій.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Про схвалення проєкту рішення „Про бюджет Решетилівської міської територіальної громади на 2021 рік” та прогнозу бюджету Решетилівської міської територіальної громади на 2022 та 2023 роки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Доповідає: Онуфрієнко В.Г. – начальник фінансового відділу.</w:t>
      </w:r>
    </w:p>
    <w:p>
      <w:pPr>
        <w:pStyle w:val="Normal"/>
        <w:ind w:firstLine="737"/>
        <w:jc w:val="both"/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 xml:space="preserve">3. </w:t>
      </w:r>
      <w:r>
        <w:rPr>
          <w:rFonts w:cs="Times New Roman"/>
          <w:color w:val="auto"/>
          <w:sz w:val="28"/>
          <w:szCs w:val="28"/>
        </w:rPr>
        <w:t xml:space="preserve">Про створення тимчасової комісії з приймання та передачі будівель та майна </w:t>
      </w:r>
      <w:r>
        <w:rPr>
          <w:rFonts w:cs="Calibri"/>
          <w:color w:val="auto"/>
          <w:sz w:val="28"/>
          <w:szCs w:val="28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4. Про 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 xml:space="preserve">5. Про створення тимчасової комісії з приймання та передачі закладів освіти, будівель </w:t>
      </w:r>
      <w:bookmarkStart w:id="1" w:name="_GoBack1"/>
      <w:bookmarkEnd w:id="1"/>
      <w:r>
        <w:rPr>
          <w:rFonts w:cs="Times New Roman"/>
          <w:color w:val="auto"/>
          <w:sz w:val="28"/>
          <w:szCs w:val="28"/>
          <w:lang w:bidi="ar-SA"/>
        </w:rPr>
        <w:t>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6. Про створення тимчасової комісії з приймання та передачі будівель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7. Про 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bookmarkStart w:id="2" w:name="__DdeLink__960_3786479500"/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  <w:bookmarkEnd w:id="2"/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8. Про 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/>
      </w:pPr>
      <w:bookmarkStart w:id="3" w:name="__DdeLink__29048_2506598405"/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  <w:bookmarkEnd w:id="3"/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 xml:space="preserve">9. Про 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eastAsia="uk-UA" w:bidi="ar-SA"/>
        </w:rPr>
        <w:tab/>
        <w:t xml:space="preserve">10. Про затвердження  складу </w:t>
      </w:r>
      <w:r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>11. Про встановлення на території Решетилівської міської територіальної громади карантину з метою запобігання поширенню гострої респіраторної хвороби COVID-19.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Любиченко М.В. - спеціаліст І категорії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ab/>
        <w:t xml:space="preserve">12. Про  </w:t>
      </w:r>
      <w:r>
        <w:rPr>
          <w:color w:val="auto"/>
          <w:sz w:val="28"/>
          <w:szCs w:val="28"/>
        </w:rPr>
        <w:t>передачу майна закладів освіти Решетилівської міської ради.</w:t>
      </w:r>
    </w:p>
    <w:p>
      <w:pPr>
        <w:pStyle w:val="Normal"/>
        <w:jc w:val="both"/>
        <w:rPr/>
      </w:pPr>
      <w:bookmarkStart w:id="4" w:name="__DdeLink__7065_3736651324"/>
      <w:r>
        <w:rPr>
          <w:color w:val="auto"/>
          <w:sz w:val="28"/>
          <w:szCs w:val="28"/>
        </w:rPr>
        <w:t>Доповідає: Момот С.Г. - начальник відділу</w:t>
      </w:r>
      <w:bookmarkEnd w:id="4"/>
      <w:r>
        <w:rPr>
          <w:color w:val="auto"/>
          <w:sz w:val="28"/>
          <w:szCs w:val="28"/>
        </w:rPr>
        <w:t xml:space="preserve"> бухгалтерського обліку, звітності та адміністративно-господарського забезпечення.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eastAsia="ar-SA" w:bidi="ar-SA"/>
        </w:rPr>
        <w:tab/>
        <w:t>13. Про 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>Доповідає: Костогриз А.М. - начальник відділу освіти.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 xml:space="preserve">14. Про створення тимчасової комісії з приймання та передачі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Остап’ївської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Великобагачанського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Тітік М.С. - начальник відділу культури, молоді, спорту та туризму.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ab/>
        <w:t xml:space="preserve">15. Про  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cs="Times New Roman"/>
          <w:sz w:val="28"/>
          <w:szCs w:val="28"/>
        </w:rPr>
        <w:tab/>
        <w:t xml:space="preserve">16. Про передачу майна на баланс комунальних підприємств </w:t>
      </w:r>
      <w:r>
        <w:rPr>
          <w:rFonts w:cs="Times New Roman"/>
          <w:sz w:val="28"/>
          <w:szCs w:val="28"/>
          <w:lang w:bidi="ar-SA"/>
        </w:rPr>
        <w:t>Решетилівської міської ради.</w:t>
      </w:r>
    </w:p>
    <w:p>
      <w:pPr>
        <w:pStyle w:val="Normal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Сивинська І.В. – перший заступник міського голови, яка запропонувала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голови, запропонувала  включити до порядку денного питання: ,,</w:t>
      </w:r>
      <w:r>
        <w:rPr>
          <w:rFonts w:cs="Times New Roman"/>
          <w:color w:val="auto"/>
          <w:sz w:val="28"/>
          <w:szCs w:val="28"/>
        </w:rPr>
        <w:t>Про схвалення проєкту Плану соціально-економічного розвитку Решетилівської міської територіальної громади на 2021 рік</w:t>
      </w:r>
      <w:r>
        <w:rPr>
          <w:rFonts w:cs="Times New Roman"/>
          <w:color w:val="000000"/>
          <w:sz w:val="28"/>
          <w:szCs w:val="28"/>
          <w:lang w:eastAsia="en-US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Доповідає: Романов А.Л. – 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 включити до порядку денного питання: ,,</w:t>
      </w:r>
      <w:r>
        <w:rPr>
          <w:color w:val="auto"/>
          <w:sz w:val="28"/>
          <w:szCs w:val="28"/>
        </w:rPr>
        <w:t xml:space="preserve"> Про схвалення проєкту рішення „Про бюджет Решетилівської міської територіальної громади на 2021 рік” та прогнозу бюджету Решетилівської міської територіальної громади на 2022 та 2023 роки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Calibri"/>
          <w:color w:val="auto"/>
          <w:sz w:val="28"/>
          <w:szCs w:val="28"/>
        </w:rPr>
        <w:t>Доповідає: Онуфрієнко В.Г. – начальник фінансового відділу.</w:t>
      </w:r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ind w:firstLine="737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</w:rPr>
        <w:t xml:space="preserve"> Про створення тимчасової комісії з приймання та передачі будівель та майна </w:t>
      </w:r>
      <w:r>
        <w:rPr>
          <w:rFonts w:cs="Calibri"/>
          <w:color w:val="auto"/>
          <w:sz w:val="28"/>
          <w:szCs w:val="28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Calibri"/>
          <w:color w:val="auto"/>
          <w:sz w:val="28"/>
          <w:szCs w:val="28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закладів освіти, будівель 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bidi="ar-SA"/>
        </w:rPr>
      </w:pPr>
      <w:r>
        <w:rPr>
          <w:highlight w:val="white"/>
          <w:lang w:bidi="ar-SA"/>
        </w:rPr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будівель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auto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cs="Times New Roman"/>
          <w:color w:val="auto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ind w:firstLine="708"/>
        <w:jc w:val="both"/>
        <w:rPr>
          <w:rFonts w:cs="Times New Roman"/>
          <w:color w:val="auto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</w:r>
    </w:p>
    <w:p>
      <w:pPr>
        <w:pStyle w:val="Normal"/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eastAsia="uk-UA" w:bidi="ar-SA"/>
        </w:rPr>
        <w:t xml:space="preserve">Про затвердження  складу </w:t>
      </w:r>
      <w:r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>Про встановлення на території Решетилівської міської територіальної громади карантину з метою запобігання поширенню гострої респіраторної хвороби COVID-19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Любиченко М.В. - спеціаліст І категорії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Про  </w:t>
      </w:r>
      <w:r>
        <w:rPr>
          <w:color w:val="auto"/>
          <w:sz w:val="28"/>
          <w:szCs w:val="28"/>
        </w:rPr>
        <w:t>передачу майна закладів освіти 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color w:val="auto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>Доповідає: Момот С.Г. - начальник відділу бухгалтерського обліку, звітності та адміністративно-господарського забезпечення.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eastAsia="ar-SA" w:bidi="ar-SA"/>
        </w:rPr>
        <w:t>Про 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>Доповідає: Костогриз А.М. - начальник відділу освіти.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Остап’ївської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Великобагачанського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Тітік М.С. - начальник відділу культури, молоді, спорту та туризму.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</w:t>
      </w:r>
      <w:r>
        <w:rPr>
          <w:color w:val="auto"/>
          <w:sz w:val="28"/>
          <w:szCs w:val="28"/>
        </w:rPr>
        <w:t xml:space="preserve">Про  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ради”.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</w:t>
      </w:r>
      <w:r>
        <w:rPr>
          <w:rFonts w:cs="Times New Roman"/>
          <w:sz w:val="28"/>
          <w:szCs w:val="28"/>
        </w:rPr>
        <w:t xml:space="preserve">Про передачу майна на баланс комунальних підприємств </w:t>
      </w:r>
      <w:r>
        <w:rPr>
          <w:rFonts w:cs="Times New Roman"/>
          <w:sz w:val="28"/>
          <w:szCs w:val="28"/>
          <w:lang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sz w:val="28"/>
          <w:szCs w:val="28"/>
          <w:lang w:bidi="ar-SA"/>
        </w:rPr>
        <w:t>.</w:t>
      </w:r>
    </w:p>
    <w:p>
      <w:pPr>
        <w:pStyle w:val="Normal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bookmarkStart w:id="5" w:name="_Hlk61423028"/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bookmarkEnd w:id="5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запропонувала додаткове питання 13 порядку денного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,,</w:t>
      </w:r>
      <w:r>
        <w:rPr>
          <w:rFonts w:cs="Times New Roman"/>
          <w:color w:val="auto"/>
          <w:sz w:val="28"/>
          <w:szCs w:val="28"/>
          <w:lang w:eastAsia="ar-SA" w:bidi="ar-SA"/>
        </w:rPr>
        <w:t>Про 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 розглянути першим</w:t>
      </w:r>
      <w:r>
        <w:rPr>
          <w:rFonts w:cs="Times New Roman"/>
          <w:sz w:val="28"/>
          <w:szCs w:val="28"/>
          <w:lang w:bidi="ar-SA"/>
        </w:rPr>
        <w:t>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white"/>
          <w:lang w:eastAsia="ru-RU" w:bidi="ar-SA"/>
        </w:rPr>
      </w:pPr>
      <w:r>
        <w:rPr>
          <w:highlight w:val="white"/>
          <w:lang w:eastAsia="ru-RU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Segoe UI" w:cs="Calibri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проголосувати за порядок денний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- 14, „проти”- немає,  „утримались”- немає.</w:t>
        <w:tab/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Костогриз А.М. - начальник відділу освіти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яка поінформувала про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  <w:lang w:eastAsia="ar-SA" w:bidi="ar-SA"/>
        </w:rPr>
        <w:t>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області”,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 xml:space="preserve"> 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6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- 14, </w:t>
      </w:r>
      <w:bookmarkEnd w:id="6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2. СЛУХАЛИ:</w:t>
      </w:r>
    </w:p>
    <w:p>
      <w:pPr>
        <w:pStyle w:val="Normal"/>
        <w:jc w:val="both"/>
        <w:rPr/>
      </w:pP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Лисенко М.В. - керуючий справами виконавчого комітету, який інформував щодо 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виконання Плану роботи виконавчого комітету Решетилівської міської ради за 2020 рік,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7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- 15 </w:t>
      </w:r>
      <w:bookmarkEnd w:id="7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3. СЛУХАЛИ:</w:t>
      </w:r>
    </w:p>
    <w:p>
      <w:pPr>
        <w:pStyle w:val="Normal"/>
        <w:jc w:val="both"/>
        <w:rPr/>
      </w:pP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Лисенко М.В. - керуючий справами виконавчого комітету,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затвердження Плану роботи виконавчого комітету Решетилівської міської ради на 2021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- 14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4. СЛУХАЛИ:</w:t>
      </w:r>
    </w:p>
    <w:p>
      <w:pPr>
        <w:pStyle w:val="Normal"/>
        <w:jc w:val="both"/>
        <w:rPr/>
      </w:pPr>
      <w:r>
        <w:rPr>
          <w:rFonts w:cs="Calibri"/>
          <w:color w:val="auto"/>
          <w:sz w:val="28"/>
          <w:szCs w:val="28"/>
          <w:highlight w:val="white"/>
        </w:rPr>
        <w:t>Романов А.Л. - начальник відділу економічного розвитку, торгівлі та залучення інвестицій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який інформував щодо </w:t>
      </w:r>
      <w:r>
        <w:rPr>
          <w:rFonts w:cs="Calibri"/>
          <w:color w:val="auto"/>
          <w:sz w:val="28"/>
          <w:szCs w:val="28"/>
          <w:highlight w:val="white"/>
        </w:rPr>
        <w:t>роботи відділу  економічного розвитку, торгівлі та залучення інвестицій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227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5. СЛУХАЛИ: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Мірошник О.О. - начальник відділу організаційно-інформаційної роботи, документообігу та управління персоналом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>роботу відділу організаційно-інформаційної роботи, документообігу та управління персоналом щодо виконання постанови Кабінету Міністрів України від 30.11.2016 року №867 „Деякі питання оприлюднення публічної інформації у формі відкритих даних”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228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6. СЛУХАЛИ: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стан укладання договорів пайової участі у створенні  і розвитку інженерно-транспортної та соціальної інфраструктури Решетилівської міської ради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229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про </w:t>
      </w:r>
      <w:r>
        <w:rPr>
          <w:rFonts w:cs="Times New Roman"/>
          <w:color w:val="auto"/>
          <w:sz w:val="28"/>
          <w:szCs w:val="28"/>
          <w:lang w:bidi="ar-SA"/>
        </w:rPr>
        <w:t>оренду майна, що перебуває у комунальній власності Решетилівської міської об’єднаної територіальної громади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230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8. СЛУХАЛИ:</w:t>
      </w:r>
    </w:p>
    <w:p>
      <w:pPr>
        <w:pStyle w:val="Normal"/>
        <w:jc w:val="both"/>
        <w:rPr/>
      </w:pPr>
      <w:r>
        <w:rPr>
          <w:rFonts w:cs="Times New Roman"/>
          <w:color w:val="auto"/>
          <w:sz w:val="28"/>
          <w:szCs w:val="28"/>
          <w:lang w:bidi="ar-SA"/>
        </w:rPr>
        <w:t>Момот Д.С. - начальник відділу сім’ї, соціального захисту та охорони здоров’я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затвердження Переліку об’єктів та видів безоплатних громадських та оплачуваних суспільно корисних робіт на 2021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СЛУХАЛИ: 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Романов А.Л. – начальник відділу економічного розвитку, торгівлі та залучення інвестицій, який інформував щодо </w:t>
      </w:r>
      <w:r>
        <w:rPr>
          <w:rFonts w:cs="Times New Roman"/>
          <w:color w:val="auto"/>
          <w:sz w:val="28"/>
          <w:szCs w:val="28"/>
        </w:rPr>
        <w:t>схвалення проєкту Плану соціально-економічного розвитку Решетилівської міської територіальної громади на 2021 рік</w:t>
      </w:r>
      <w:r>
        <w:rPr>
          <w:rFonts w:cs="Times New Roman"/>
          <w:color w:val="auto"/>
          <w:sz w:val="28"/>
          <w:szCs w:val="28"/>
          <w:lang w:bidi="ar-SA"/>
        </w:rPr>
        <w:t>,</w:t>
      </w:r>
      <w:r>
        <w:rPr>
          <w:rStyle w:val="11"/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 (додається).</w:t>
      </w:r>
    </w:p>
    <w:p>
      <w:pPr>
        <w:pStyle w:val="Style20"/>
        <w:spacing w:lineRule="auto" w:line="240" w:before="0" w:after="0"/>
        <w:jc w:val="both"/>
        <w:rPr/>
      </w:pPr>
      <w:bookmarkStart w:id="8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232 прийняти як рішення виконавчого комітету,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- 17, </w:t>
      </w:r>
      <w:bookmarkEnd w:id="9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8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/>
          <w:b/>
          <w:bCs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10.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Calibri"/>
          <w:color w:val="auto"/>
          <w:sz w:val="28"/>
          <w:szCs w:val="28"/>
        </w:rPr>
        <w:t>Онуфрієнко В.Г. – начальник фінансового відділу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, який інформував щодо </w:t>
      </w:r>
      <w:r>
        <w:rPr>
          <w:color w:val="auto"/>
          <w:sz w:val="28"/>
          <w:szCs w:val="28"/>
        </w:rPr>
        <w:t>схвалення проєкту рішення „Про бюджет Решетилівської міської територіальної громади на 2021 рік” та прогнозу бюджету Решетилівської міської територіальної громади на 2022 та 2023 роки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233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- 17, </w:t>
      </w:r>
      <w:bookmarkEnd w:id="10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11.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</w:rPr>
        <w:t xml:space="preserve">створення тимчасової комісії з приймання та передачі будівель та майна </w:t>
      </w:r>
      <w:r>
        <w:rPr>
          <w:rFonts w:cs="Calibri"/>
          <w:color w:val="auto"/>
          <w:sz w:val="28"/>
          <w:szCs w:val="28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1" w:name="__DdeLink__1675_1934146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>„за” - 17</w:t>
      </w:r>
      <w:bookmarkStart w:id="12" w:name="_GoBack"/>
      <w:bookmarkEnd w:id="12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, </w:t>
      </w:r>
      <w:bookmarkEnd w:id="11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створення </w:t>
      </w:r>
      <w:r>
        <w:rPr>
          <w:rFonts w:cs="Times New Roman"/>
          <w:color w:val="auto"/>
          <w:sz w:val="28"/>
          <w:szCs w:val="28"/>
          <w:lang w:bidi="ar-SA"/>
        </w:rPr>
        <w:t>тимчасової комісії з приймання та передачі закладів освіти, будівель 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14.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будівель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237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15.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238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Start w:id="13" w:name="_Hlk61434028"/>
      <w:bookmarkEnd w:id="13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16.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239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17.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 xml:space="preserve">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240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18.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eastAsia="uk-UA" w:bidi="ar-SA"/>
        </w:rPr>
        <w:t xml:space="preserve">затвердження  складу </w:t>
      </w:r>
      <w:r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/>
          <w:b/>
          <w:bCs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/>
          <w:b/>
          <w:bCs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19.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Любиченко М.В. - спеціаліст І категорії відділу архітектури, містобудування та надзвичайних ситуацій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встановлення на території Решетилівської міської територіальної громади карантину з метою запобігання поширенню гострої респіраторної хвороби COVID-19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20.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color w:val="auto"/>
          <w:sz w:val="28"/>
          <w:szCs w:val="28"/>
        </w:rPr>
        <w:t>Момот С.Г. - начальник відділу бухгалтерського обліку, звітності та адміністративно-господарського забезпечення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color w:val="auto"/>
          <w:sz w:val="28"/>
          <w:szCs w:val="28"/>
        </w:rPr>
        <w:t>передачі майна закладів освіти Решетилівської міської ради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243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21.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Тітік М.С. - начальник відділу культури, молоді, спорту та туризму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 xml:space="preserve">створення тимчасової комісії з приймання та передачі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Остап’ївської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r>
        <w:rPr>
          <w:rFonts w:cs="Times New Roman"/>
          <w:color w:val="auto"/>
          <w:sz w:val="28"/>
          <w:szCs w:val="28"/>
          <w:shd w:fill="FFFFFF" w:val="clear"/>
          <w:lang w:bidi="ar-SA"/>
        </w:rPr>
        <w:t>Великобагачанського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Момот Д.С. - начальник відділу сім’ї, соціального захисту та охорони здоров’я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щодо </w:t>
      </w:r>
      <w:r>
        <w:rPr>
          <w:color w:val="auto"/>
          <w:sz w:val="28"/>
          <w:szCs w:val="28"/>
        </w:rPr>
        <w:t xml:space="preserve">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щодо </w:t>
      </w:r>
      <w:r>
        <w:rPr>
          <w:rFonts w:cs="Times New Roman"/>
          <w:sz w:val="28"/>
          <w:szCs w:val="28"/>
        </w:rPr>
        <w:t xml:space="preserve">передачу майна на баланс комунальних підприємств </w:t>
      </w:r>
      <w:r>
        <w:rPr>
          <w:rFonts w:cs="Times New Roman"/>
          <w:sz w:val="28"/>
          <w:szCs w:val="28"/>
          <w:lang w:bidi="ar-SA"/>
        </w:rPr>
        <w:t>Решетилівської міської ради</w:t>
      </w:r>
      <w:r>
        <w:rPr>
          <w:rFonts w:cs="Calibri"/>
          <w:color w:val="auto"/>
          <w:sz w:val="28"/>
          <w:szCs w:val="28"/>
        </w:rPr>
        <w:t>,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11.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Перший заступник міського голови                                        І.В. Сивинська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М.В. Лисенко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4826516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 w:customStyle="1">
    <w:name w:val="Интернет-ссылка"/>
    <w:rPr>
      <w:color w:val="0000FF"/>
      <w:u w:val="single"/>
    </w:rPr>
  </w:style>
  <w:style w:type="character" w:styleId="11" w:customStyle="1">
    <w:name w:val="Основной шрифт абзаца11"/>
    <w:qFormat/>
    <w:rPr/>
  </w:style>
  <w:style w:type="character" w:styleId="WW8Num1z0" w:customStyle="1">
    <w:name w:val="WW8Num1z0"/>
    <w:qFormat/>
    <w:rPr>
      <w:b w:val="false"/>
      <w:bCs/>
      <w:szCs w:val="28"/>
      <w:lang w:val="uk-UA"/>
    </w:rPr>
  </w:style>
  <w:style w:type="character" w:styleId="WW8Num2z0" w:customStyle="1">
    <w:name w:val="WW8Num2z0"/>
    <w:qFormat/>
    <w:rPr/>
  </w:style>
  <w:style w:type="character" w:styleId="ListLabel1" w:customStyle="1">
    <w:name w:val="ListLabel 1"/>
    <w:qFormat/>
    <w:rPr>
      <w:b w:val="false"/>
      <w:bCs/>
      <w:szCs w:val="28"/>
      <w:lang w:val="uk-UA"/>
    </w:rPr>
  </w:style>
  <w:style w:type="character" w:styleId="ListLabel2">
    <w:name w:val="ListLabel 2"/>
    <w:qFormat/>
    <w:rPr>
      <w:b w:val="false"/>
      <w:bCs/>
      <w:szCs w:val="28"/>
      <w:lang w:val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eastAsia="Noto Sans CJK SC Regular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 w:customStyle="1">
    <w:name w:val="p9"/>
    <w:basedOn w:val="Normal"/>
    <w:qFormat/>
    <w:pPr>
      <w:spacing w:before="280" w:after="280"/>
    </w:pPr>
    <w:rPr/>
  </w:style>
  <w:style w:type="paragraph" w:styleId="Style31" w:customStyle="1">
    <w:name w:val="Текст у вказаному форматі"/>
    <w:basedOn w:val="Normal"/>
    <w:qFormat/>
    <w:pPr/>
    <w:rPr>
      <w:rFonts w:ascii="Liberation Mono" w:hAnsi="Liberation Mono" w:eastAsia="Courier New" w:cs="Liberation Mono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ru-RU" w:bidi="ar-SA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4800-24BA-4776-A895-6F79320B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LibreOffice/6.1.2.1$Windows_X86_64 LibreOffice_project/65905a128db06ba48db947242809d14d3f9a93fe</Application>
  <Pages>13</Pages>
  <Words>3253</Words>
  <Characters>23359</Characters>
  <CharactersWithSpaces>26756</CharactersWithSpaces>
  <Paragraphs>223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2021-01-13T09:33:00Z</dcterms:created>
  <dc:creator>Пользователь Windows</dc:creator>
  <dc:description/>
  <dc:language>ru-RU</dc:language>
  <cp:lastModifiedBy/>
  <cp:lastPrinted>2021-01-13T14:21:28Z</cp:lastPrinted>
  <dcterms:modified xsi:type="dcterms:W3CDTF">2021-01-13T14:23:34Z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